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 w:rsidRPr="000D3855">
        <w:rPr>
          <w:rFonts w:cs="Arial"/>
          <w:i/>
          <w:sz w:val="20"/>
          <w:szCs w:val="20"/>
        </w:rPr>
        <w:t>Załącznik nr 2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6F0034" w:rsidRPr="000D3855" w:rsidRDefault="00C4103F" w:rsidP="008D4D65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0D3855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203A40" w:rsidRPr="00181121" w:rsidRDefault="001F027E" w:rsidP="00181121">
      <w:pPr>
        <w:spacing w:after="0" w:line="360" w:lineRule="auto"/>
        <w:ind w:firstLine="709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181121">
        <w:rPr>
          <w:rFonts w:cs="Arial"/>
          <w:b/>
          <w:sz w:val="20"/>
          <w:szCs w:val="20"/>
        </w:rPr>
        <w:t>„</w:t>
      </w:r>
      <w:r w:rsidR="00F65C4D">
        <w:rPr>
          <w:rFonts w:cs="Arial"/>
          <w:b/>
          <w:sz w:val="20"/>
          <w:szCs w:val="20"/>
        </w:rPr>
        <w:t>R</w:t>
      </w:r>
      <w:r w:rsidR="00F65C4D" w:rsidRPr="00F65C4D">
        <w:rPr>
          <w:rFonts w:cs="Arial"/>
          <w:b/>
          <w:bCs/>
          <w:sz w:val="20"/>
          <w:szCs w:val="20"/>
        </w:rPr>
        <w:t xml:space="preserve">emont drogi gminnej </w:t>
      </w:r>
      <w:r w:rsidR="00F65C4D">
        <w:rPr>
          <w:rFonts w:cs="Arial"/>
          <w:b/>
          <w:bCs/>
          <w:sz w:val="20"/>
          <w:szCs w:val="20"/>
        </w:rPr>
        <w:br/>
      </w:r>
      <w:r w:rsidR="00F65C4D" w:rsidRPr="00F65C4D">
        <w:rPr>
          <w:rFonts w:cs="Arial"/>
          <w:b/>
          <w:bCs/>
          <w:sz w:val="20"/>
          <w:szCs w:val="20"/>
        </w:rPr>
        <w:t>w obrębie ewidencyjnym Lubochnia Górki, zarządzanej przez Gminę Tomaszów Mazowiecki, stanowiącej dojazd do miejscowości Cekanów (odcinek na terenie PKP)</w:t>
      </w:r>
      <w:r w:rsidR="000D3855" w:rsidRPr="000D3855">
        <w:rPr>
          <w:rFonts w:cs="Arial"/>
          <w:b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F65C4D">
        <w:rPr>
          <w:rFonts w:cs="Arial"/>
          <w:b/>
          <w:sz w:val="20"/>
          <w:szCs w:val="20"/>
        </w:rPr>
        <w:t>20</w:t>
      </w:r>
      <w:r w:rsidR="00181121">
        <w:rPr>
          <w:rFonts w:cs="Arial"/>
          <w:b/>
          <w:sz w:val="20"/>
          <w:szCs w:val="20"/>
        </w:rPr>
        <w:t>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7961C8" w:rsidRPr="000D3855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D850F6" w:rsidRPr="000D3855" w:rsidRDefault="00D850F6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F65C4D" w:rsidRPr="000D3855" w:rsidRDefault="00F65C4D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bookmarkStart w:id="0" w:name="_GoBack"/>
      <w:bookmarkEnd w:id="0"/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</w:t>
      </w:r>
      <w:r w:rsidR="00F65C4D" w:rsidRPr="00F65C4D">
        <w:rPr>
          <w:rFonts w:cs="Arial"/>
          <w:sz w:val="20"/>
          <w:szCs w:val="20"/>
        </w:rPr>
        <w:t xml:space="preserve"> ust. 1 pkt</w:t>
      </w:r>
      <w:r w:rsidR="00F65C4D">
        <w:rPr>
          <w:rFonts w:cs="Arial"/>
          <w:sz w:val="20"/>
          <w:szCs w:val="20"/>
        </w:rPr>
        <w:t xml:space="preserve"> ………</w:t>
      </w:r>
      <w:r w:rsidR="005A06AD" w:rsidRPr="000D3855">
        <w:rPr>
          <w:rFonts w:cs="Arial"/>
          <w:sz w:val="20"/>
          <w:szCs w:val="20"/>
        </w:rPr>
        <w:t xml:space="preserve">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F65C4D">
        <w:rPr>
          <w:rFonts w:cs="Arial"/>
          <w:sz w:val="20"/>
          <w:szCs w:val="20"/>
        </w:rPr>
        <w:t>………………………………..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81121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65C4D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5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C8021-A1D9-4FDA-83C4-FBEB22DD7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34</cp:revision>
  <cp:lastPrinted>2016-07-26T10:32:00Z</cp:lastPrinted>
  <dcterms:created xsi:type="dcterms:W3CDTF">2016-09-13T10:21:00Z</dcterms:created>
  <dcterms:modified xsi:type="dcterms:W3CDTF">2020-05-06T12:09:00Z</dcterms:modified>
</cp:coreProperties>
</file>