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Załącznik nr 2</w:t>
      </w:r>
      <w:r w:rsidR="003D1F54">
        <w:rPr>
          <w:rFonts w:asciiTheme="minorHAnsi" w:hAnsiTheme="minorHAnsi" w:cs="Times New Roman"/>
          <w:bCs/>
          <w:spacing w:val="-1"/>
        </w:rPr>
        <w:t>a</w:t>
      </w:r>
      <w:r w:rsidRPr="00F40004">
        <w:rPr>
          <w:rFonts w:asciiTheme="minorHAnsi" w:hAnsiTheme="minorHAnsi" w:cs="Times New Roman"/>
          <w:bCs/>
          <w:spacing w:val="-1"/>
        </w:rPr>
        <w:t xml:space="preserve">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4D5133" w:rsidRPr="00A141B5" w:rsidRDefault="004D5133" w:rsidP="004D5133">
      <w:pPr>
        <w:rPr>
          <w:rFonts w:asciiTheme="minorHAnsi" w:hAnsiTheme="minorHAnsi" w:cs="Times New Roman"/>
          <w:bCs/>
          <w:i/>
          <w:spacing w:val="-1"/>
        </w:rPr>
      </w:pPr>
      <w:r w:rsidRPr="00356337">
        <w:rPr>
          <w:noProof/>
        </w:rPr>
        <w:drawing>
          <wp:inline distT="0" distB="0" distL="0" distR="0" wp14:anchorId="7F693304" wp14:editId="01D71BDD">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3D1F54">
        <w:rPr>
          <w:rFonts w:asciiTheme="minorHAnsi" w:hAnsiTheme="minorHAnsi" w:cs="Times New Roman"/>
          <w:sz w:val="20"/>
          <w:szCs w:val="20"/>
        </w:rPr>
        <w:t>9</w:t>
      </w:r>
      <w:r w:rsidR="00695EDF">
        <w:rPr>
          <w:rFonts w:asciiTheme="minorHAnsi" w:hAnsiTheme="minorHAnsi" w:cs="Times New Roman"/>
          <w:sz w:val="20"/>
          <w:szCs w:val="20"/>
        </w:rPr>
        <w:t>.2020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3D1F54">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0090589B">
        <w:rPr>
          <w:rFonts w:asciiTheme="minorHAnsi" w:hAnsiTheme="minorHAnsi" w:cs="Times New Roman"/>
          <w:spacing w:val="1"/>
          <w:sz w:val="20"/>
          <w:szCs w:val="20"/>
        </w:rPr>
        <w:t xml:space="preserve">, </w:t>
      </w:r>
      <w:r w:rsidR="0090589B">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D1F54" w:rsidRPr="00683537" w:rsidRDefault="008E346A" w:rsidP="004F2D72">
      <w:pPr>
        <w:spacing w:after="0"/>
        <w:jc w:val="both"/>
        <w:rPr>
          <w:rFonts w:asciiTheme="minorHAnsi" w:hAnsiTheme="minorHAnsi" w:cs="Times New Roman"/>
          <w:sz w:val="20"/>
          <w:szCs w:val="20"/>
        </w:rPr>
      </w:pPr>
      <w:r w:rsidRPr="00725B51">
        <w:rPr>
          <w:rFonts w:asciiTheme="minorHAnsi" w:hAnsiTheme="minorHAnsi" w:cs="Times New Roman"/>
          <w:sz w:val="20"/>
          <w:szCs w:val="20"/>
        </w:rPr>
        <w:t>Przedmiotem niniejszej umowy jest wykonanie robót budowlanych</w:t>
      </w:r>
      <w:r w:rsidR="00683537">
        <w:rPr>
          <w:rFonts w:asciiTheme="minorHAnsi" w:hAnsiTheme="minorHAnsi" w:cs="Times New Roman"/>
          <w:sz w:val="20"/>
          <w:szCs w:val="20"/>
        </w:rPr>
        <w:t xml:space="preserve"> polegających na </w:t>
      </w:r>
      <w:r w:rsidR="0090589B">
        <w:rPr>
          <w:rFonts w:asciiTheme="minorHAnsi" w:hAnsiTheme="minorHAnsi" w:cs="Times New Roman"/>
          <w:b/>
          <w:bCs/>
          <w:sz w:val="20"/>
          <w:szCs w:val="20"/>
        </w:rPr>
        <w:t>termomodernizacji budynków mieszkalnych</w:t>
      </w:r>
      <w:r w:rsidR="00683537" w:rsidRPr="00683537">
        <w:rPr>
          <w:rFonts w:asciiTheme="minorHAnsi" w:hAnsiTheme="minorHAnsi" w:cs="Times New Roman"/>
          <w:b/>
          <w:bCs/>
          <w:sz w:val="20"/>
          <w:szCs w:val="20"/>
        </w:rPr>
        <w:t xml:space="preserve"> </w:t>
      </w:r>
      <w:r w:rsidR="0090589B">
        <w:rPr>
          <w:rFonts w:asciiTheme="minorHAnsi" w:hAnsiTheme="minorHAnsi" w:cs="Times New Roman"/>
          <w:b/>
          <w:bCs/>
          <w:sz w:val="20"/>
          <w:szCs w:val="20"/>
        </w:rPr>
        <w:t>wielorodzinnych</w:t>
      </w:r>
      <w:r w:rsidR="00683537" w:rsidRPr="00683537">
        <w:rPr>
          <w:rFonts w:asciiTheme="minorHAnsi" w:hAnsiTheme="minorHAnsi" w:cs="Times New Roman"/>
          <w:b/>
          <w:bCs/>
          <w:sz w:val="20"/>
          <w:szCs w:val="20"/>
        </w:rPr>
        <w:t xml:space="preserve"> w miejscowości Dąbrowa ul. Południowa 45 oraz</w:t>
      </w:r>
      <w:r w:rsidR="00683537" w:rsidRPr="00683537">
        <w:rPr>
          <w:rFonts w:asciiTheme="minorHAnsi" w:hAnsiTheme="minorHAnsi" w:cs="Times New Roman"/>
          <w:b/>
          <w:sz w:val="20"/>
          <w:szCs w:val="20"/>
        </w:rPr>
        <w:t xml:space="preserve"> </w:t>
      </w:r>
      <w:r w:rsidR="00683537" w:rsidRPr="00683537">
        <w:rPr>
          <w:rFonts w:asciiTheme="minorHAnsi" w:hAnsiTheme="minorHAnsi" w:cs="Times New Roman"/>
          <w:b/>
          <w:bCs/>
          <w:sz w:val="20"/>
          <w:szCs w:val="20"/>
        </w:rPr>
        <w:t>ul. Południowa 47</w:t>
      </w:r>
      <w:r w:rsidR="00CD28AF">
        <w:rPr>
          <w:rFonts w:asciiTheme="minorHAnsi" w:hAnsiTheme="minorHAnsi" w:cs="Times New Roman"/>
          <w:bCs/>
          <w:sz w:val="20"/>
          <w:szCs w:val="20"/>
        </w:rPr>
        <w:t>, realizowanych</w:t>
      </w:r>
      <w:r w:rsidR="00683537">
        <w:rPr>
          <w:rFonts w:asciiTheme="minorHAnsi" w:hAnsiTheme="minorHAnsi" w:cs="Times New Roman"/>
          <w:bCs/>
          <w:sz w:val="20"/>
          <w:szCs w:val="20"/>
        </w:rPr>
        <w:t xml:space="preserve"> w ramach projektu </w:t>
      </w:r>
      <w:r w:rsidRPr="00725B51">
        <w:rPr>
          <w:rFonts w:asciiTheme="minorHAnsi" w:hAnsiTheme="minorHAnsi" w:cs="Times New Roman"/>
          <w:sz w:val="20"/>
          <w:szCs w:val="20"/>
        </w:rPr>
        <w:t>pn.</w:t>
      </w:r>
      <w:r w:rsidR="003D1F54">
        <w:rPr>
          <w:rFonts w:asciiTheme="minorHAnsi" w:hAnsiTheme="minorHAnsi" w:cs="Times New Roman"/>
          <w:sz w:val="20"/>
          <w:szCs w:val="20"/>
        </w:rPr>
        <w:t>:</w:t>
      </w:r>
      <w:r w:rsidRPr="00725B51">
        <w:rPr>
          <w:rFonts w:asciiTheme="minorHAnsi" w:hAnsiTheme="minorHAnsi" w:cs="Times New Roman"/>
          <w:sz w:val="20"/>
          <w:szCs w:val="20"/>
        </w:rPr>
        <w:t xml:space="preserve"> </w:t>
      </w:r>
      <w:r w:rsidRPr="00683537">
        <w:rPr>
          <w:rFonts w:asciiTheme="minorHAnsi" w:hAnsiTheme="minorHAnsi" w:cs="Times New Roman"/>
          <w:i/>
          <w:sz w:val="20"/>
          <w:szCs w:val="20"/>
        </w:rPr>
        <w:t>„</w:t>
      </w:r>
      <w:r w:rsidR="003D1F54" w:rsidRPr="00683537">
        <w:rPr>
          <w:rFonts w:asciiTheme="minorHAnsi" w:hAnsiTheme="minorHAnsi"/>
          <w:i/>
          <w:sz w:val="20"/>
          <w:szCs w:val="20"/>
        </w:rPr>
        <w:t xml:space="preserve">Zwiększenie efektywności energetycznej w sektorze publicznym </w:t>
      </w:r>
      <w:r w:rsidR="0090589B">
        <w:rPr>
          <w:rFonts w:asciiTheme="minorHAnsi" w:hAnsiTheme="minorHAnsi"/>
          <w:i/>
          <w:sz w:val="20"/>
          <w:szCs w:val="20"/>
        </w:rPr>
        <w:br/>
      </w:r>
      <w:r w:rsidR="003D1F54" w:rsidRPr="00683537">
        <w:rPr>
          <w:rFonts w:asciiTheme="minorHAnsi" w:hAnsiTheme="minorHAnsi"/>
          <w:i/>
          <w:sz w:val="20"/>
          <w:szCs w:val="20"/>
        </w:rPr>
        <w:t xml:space="preserve">i w sektorze budownictwa komunalnego poprzez termomodernizację budynków w Gminie Tomaszów Mazowiecki” </w:t>
      </w:r>
    </w:p>
    <w:p w:rsidR="003D1F54" w:rsidRDefault="003D1F54" w:rsidP="003D1F54">
      <w:pPr>
        <w:spacing w:after="0" w:line="360" w:lineRule="auto"/>
        <w:jc w:val="both"/>
        <w:rPr>
          <w:rFonts w:asciiTheme="minorHAnsi" w:hAnsiTheme="minorHAnsi"/>
          <w:b/>
          <w:sz w:val="20"/>
          <w:szCs w:val="20"/>
        </w:rPr>
      </w:pPr>
    </w:p>
    <w:p w:rsidR="0053044A" w:rsidRPr="00CD28AF" w:rsidRDefault="0053044A" w:rsidP="0053044A">
      <w:pPr>
        <w:suppressAutoHyphens w:val="0"/>
        <w:spacing w:after="0" w:line="240" w:lineRule="auto"/>
        <w:jc w:val="both"/>
        <w:rPr>
          <w:rFonts w:asciiTheme="minorHAnsi" w:eastAsiaTheme="minorHAnsi" w:hAnsiTheme="minorHAnsi" w:cs="Times New Roman"/>
          <w:bCs/>
          <w:i/>
          <w:sz w:val="20"/>
          <w:szCs w:val="20"/>
          <w:u w:val="single"/>
          <w:lang w:eastAsia="en-US"/>
        </w:rPr>
      </w:pPr>
      <w:r w:rsidRPr="00CD28AF">
        <w:rPr>
          <w:rFonts w:asciiTheme="minorHAnsi" w:eastAsiaTheme="minorHAnsi" w:hAnsiTheme="minorHAnsi" w:cs="Times New Roman"/>
          <w:bCs/>
          <w:i/>
          <w:sz w:val="20"/>
          <w:szCs w:val="20"/>
          <w:u w:val="single"/>
          <w:lang w:eastAsia="en-US"/>
        </w:rPr>
        <w:t>Pierwszy obiekt</w:t>
      </w: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lang w:eastAsia="en-US"/>
        </w:rPr>
      </w:pPr>
      <w:r w:rsidRPr="0053044A">
        <w:rPr>
          <w:rFonts w:asciiTheme="minorHAnsi" w:eastAsiaTheme="minorHAnsi" w:hAnsiTheme="minorHAnsi" w:cs="Times New Roman"/>
          <w:b/>
          <w:bCs/>
          <w:sz w:val="20"/>
          <w:szCs w:val="20"/>
          <w:lang w:eastAsia="en-US"/>
        </w:rPr>
        <w:t>Termomodernizacja budynku mieszkalnego wielorodzinnego w miejscowości Dąbrowa ul. Południowa 45</w:t>
      </w: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u w:val="single"/>
          <w:lang w:eastAsia="en-US"/>
        </w:rPr>
      </w:pP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lang w:eastAsia="en-US"/>
        </w:rPr>
      </w:pPr>
      <w:r w:rsidRPr="0053044A">
        <w:rPr>
          <w:rFonts w:asciiTheme="minorHAnsi" w:eastAsiaTheme="minorHAnsi" w:hAnsiTheme="minorHAnsi" w:cs="Times New Roman"/>
          <w:b/>
          <w:bCs/>
          <w:sz w:val="20"/>
          <w:szCs w:val="20"/>
          <w:lang w:eastAsia="en-US"/>
        </w:rPr>
        <w:t>Dane charakterystyczne budynku mieszkalnego:</w:t>
      </w:r>
    </w:p>
    <w:p w:rsidR="0053044A" w:rsidRPr="0053044A" w:rsidRDefault="0053044A" w:rsidP="0053044A">
      <w:pPr>
        <w:suppressAutoHyphens w:val="0"/>
        <w:spacing w:after="0" w:line="240" w:lineRule="auto"/>
        <w:jc w:val="both"/>
        <w:rPr>
          <w:rFonts w:asciiTheme="minorHAnsi" w:eastAsiaTheme="minorHAnsi" w:hAnsiTheme="minorHAnsi" w:cs="Times New Roman"/>
          <w:bCs/>
          <w:i/>
          <w:sz w:val="20"/>
          <w:szCs w:val="20"/>
          <w:lang w:eastAsia="en-US"/>
        </w:rPr>
      </w:pPr>
      <w:r w:rsidRPr="0053044A">
        <w:rPr>
          <w:rFonts w:asciiTheme="minorHAnsi" w:eastAsiaTheme="minorHAnsi" w:hAnsiTheme="minorHAnsi" w:cs="Times New Roman"/>
          <w:bCs/>
          <w:i/>
          <w:sz w:val="20"/>
          <w:szCs w:val="20"/>
          <w:lang w:eastAsia="en-US"/>
        </w:rPr>
        <w:t xml:space="preserve">Wyszczególnienie </w:t>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t xml:space="preserve">Stan istniejący </w:t>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t>Po realizacji inwestycji</w:t>
      </w:r>
    </w:p>
    <w:p w:rsidR="0053044A" w:rsidRPr="0053044A" w:rsidRDefault="0053044A" w:rsidP="0053044A">
      <w:pPr>
        <w:suppressAutoHyphens w:val="0"/>
        <w:spacing w:after="0" w:line="240" w:lineRule="auto"/>
        <w:jc w:val="both"/>
        <w:rPr>
          <w:rFonts w:asciiTheme="minorHAnsi" w:eastAsiaTheme="minorHAnsi" w:hAnsiTheme="minorHAnsi" w:cs="Times New Roman"/>
          <w:bCs/>
          <w:i/>
          <w:sz w:val="20"/>
          <w:szCs w:val="20"/>
          <w:lang w:eastAsia="en-US"/>
        </w:rPr>
      </w:pP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Powierzchnia zabudowy</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144,67 m</w:t>
      </w:r>
      <w:r w:rsidRPr="0053044A">
        <w:rPr>
          <w:rFonts w:asciiTheme="minorHAnsi" w:eastAsiaTheme="minorHAnsi" w:hAnsiTheme="minorHAnsi" w:cs="Times New Roman"/>
          <w:bCs/>
          <w:sz w:val="20"/>
          <w:szCs w:val="20"/>
          <w:vertAlign w:val="superscript"/>
          <w:lang w:eastAsia="en-US"/>
        </w:rPr>
        <w:t xml:space="preserve">2 </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144,67 m</w:t>
      </w:r>
      <w:r w:rsidRPr="0053044A">
        <w:rPr>
          <w:rFonts w:asciiTheme="minorHAnsi" w:eastAsiaTheme="minorHAnsi" w:hAnsiTheme="minorHAnsi" w:cs="Times New Roman"/>
          <w:bCs/>
          <w:sz w:val="20"/>
          <w:szCs w:val="20"/>
          <w:vertAlign w:val="superscript"/>
          <w:lang w:eastAsia="en-US"/>
        </w:rPr>
        <w:t>2</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Powierzchnia użytkowa budynku</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262,99 m</w:t>
      </w:r>
      <w:r w:rsidRPr="0053044A">
        <w:rPr>
          <w:rFonts w:asciiTheme="minorHAnsi" w:eastAsiaTheme="minorHAnsi" w:hAnsiTheme="minorHAnsi" w:cs="Times New Roman"/>
          <w:bCs/>
          <w:sz w:val="20"/>
          <w:szCs w:val="20"/>
          <w:vertAlign w:val="superscript"/>
          <w:lang w:eastAsia="en-US"/>
        </w:rPr>
        <w:t>2</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262,99 m</w:t>
      </w:r>
      <w:r w:rsidRPr="0053044A">
        <w:rPr>
          <w:rFonts w:asciiTheme="minorHAnsi" w:eastAsiaTheme="minorHAnsi" w:hAnsiTheme="minorHAnsi" w:cs="Times New Roman"/>
          <w:bCs/>
          <w:sz w:val="20"/>
          <w:szCs w:val="20"/>
          <w:vertAlign w:val="superscript"/>
          <w:lang w:eastAsia="en-US"/>
        </w:rPr>
        <w:t>2</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Kubatura budynku</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1 012,74 m</w:t>
      </w:r>
      <w:r w:rsidRPr="0053044A">
        <w:rPr>
          <w:rFonts w:asciiTheme="minorHAnsi" w:eastAsiaTheme="minorHAnsi" w:hAnsiTheme="minorHAnsi" w:cs="Times New Roman"/>
          <w:bCs/>
          <w:sz w:val="20"/>
          <w:szCs w:val="20"/>
          <w:vertAlign w:val="superscript"/>
          <w:lang w:eastAsia="en-US"/>
        </w:rPr>
        <w:t>3</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1 072,36 m</w:t>
      </w:r>
      <w:r w:rsidRPr="0053044A">
        <w:rPr>
          <w:rFonts w:asciiTheme="minorHAnsi" w:eastAsiaTheme="minorHAnsi" w:hAnsiTheme="minorHAnsi" w:cs="Times New Roman"/>
          <w:bCs/>
          <w:sz w:val="20"/>
          <w:szCs w:val="20"/>
          <w:vertAlign w:val="superscript"/>
          <w:lang w:eastAsia="en-US"/>
        </w:rPr>
        <w:t>3</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p>
    <w:p w:rsidR="0053044A" w:rsidRPr="0053044A" w:rsidRDefault="0053044A" w:rsidP="0053044A">
      <w:pPr>
        <w:suppressAutoHyphens w:val="0"/>
        <w:spacing w:before="120" w:after="120" w:line="240" w:lineRule="auto"/>
        <w:contextualSpacing/>
        <w:jc w:val="both"/>
        <w:rPr>
          <w:b/>
          <w:sz w:val="20"/>
          <w:szCs w:val="20"/>
          <w:lang w:eastAsia="pl-PL"/>
        </w:rPr>
      </w:pPr>
      <w:r w:rsidRPr="0053044A">
        <w:rPr>
          <w:b/>
          <w:sz w:val="20"/>
          <w:szCs w:val="20"/>
          <w:lang w:eastAsia="pl-PL"/>
        </w:rPr>
        <w:t>1. Koszty kwalifikowalne</w:t>
      </w:r>
    </w:p>
    <w:p w:rsidR="0053044A" w:rsidRPr="0053044A" w:rsidRDefault="0053044A" w:rsidP="0053044A">
      <w:pPr>
        <w:suppressAutoHyphens w:val="0"/>
        <w:spacing w:before="120" w:after="120" w:line="240" w:lineRule="auto"/>
        <w:contextualSpacing/>
        <w:jc w:val="both"/>
        <w:rPr>
          <w:sz w:val="20"/>
          <w:szCs w:val="20"/>
          <w:lang w:eastAsia="pl-PL"/>
        </w:rPr>
      </w:pPr>
      <w:r w:rsidRPr="0053044A">
        <w:rPr>
          <w:sz w:val="20"/>
          <w:szCs w:val="20"/>
          <w:u w:val="single"/>
          <w:lang w:eastAsia="pl-PL"/>
        </w:rPr>
        <w:t>Branża ogólnobudowlana</w:t>
      </w:r>
      <w:r w:rsidRPr="0053044A">
        <w:rPr>
          <w:sz w:val="20"/>
          <w:szCs w:val="20"/>
          <w:lang w:eastAsia="pl-PL"/>
        </w:rPr>
        <w:t xml:space="preserve"> – roboty związane z pracami termomodernizacyjnymi, a w szczególności: </w:t>
      </w:r>
    </w:p>
    <w:p w:rsidR="0053044A" w:rsidRPr="0053044A" w:rsidRDefault="0053044A" w:rsidP="0053044A">
      <w:pPr>
        <w:numPr>
          <w:ilvl w:val="0"/>
          <w:numId w:val="26"/>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roboty zewnętrzne przygotowawcze pod termomodernizację (prace demontażowe wraz z odtworzeniem elementów np. opaski z kostki, parapety itp.),</w:t>
      </w:r>
    </w:p>
    <w:p w:rsidR="0053044A" w:rsidRPr="0053044A" w:rsidRDefault="0053044A" w:rsidP="0053044A">
      <w:pPr>
        <w:numPr>
          <w:ilvl w:val="0"/>
          <w:numId w:val="26"/>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docieplenie przegród zewnętrznych (ścian, stropów, stropodachu) wraz z wyprawą elewacji,</w:t>
      </w:r>
    </w:p>
    <w:p w:rsidR="0053044A" w:rsidRPr="0053044A" w:rsidRDefault="0053044A" w:rsidP="0053044A">
      <w:pPr>
        <w:numPr>
          <w:ilvl w:val="0"/>
          <w:numId w:val="26"/>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docieplenie stropu nad piwnicą z obniżeniem posadzki w piwnicy (dostosowanie wysokości pomieszczenia zgodnie z przepisami),</w:t>
      </w:r>
    </w:p>
    <w:p w:rsidR="0053044A" w:rsidRPr="0053044A" w:rsidRDefault="0053044A" w:rsidP="0053044A">
      <w:pPr>
        <w:numPr>
          <w:ilvl w:val="0"/>
          <w:numId w:val="26"/>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wymiana stolarki okiennej i drzwiowej zewnętrznej,</w:t>
      </w:r>
    </w:p>
    <w:p w:rsidR="0053044A" w:rsidRPr="0053044A" w:rsidRDefault="0053044A" w:rsidP="0053044A">
      <w:pPr>
        <w:numPr>
          <w:ilvl w:val="0"/>
          <w:numId w:val="26"/>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odtworzenie instalacji odgromowej.</w:t>
      </w:r>
    </w:p>
    <w:p w:rsidR="0053044A" w:rsidRDefault="0053044A" w:rsidP="0053044A">
      <w:pPr>
        <w:spacing w:before="120" w:after="120" w:line="240" w:lineRule="auto"/>
        <w:ind w:left="142"/>
        <w:contextualSpacing/>
        <w:jc w:val="both"/>
        <w:rPr>
          <w:sz w:val="20"/>
          <w:szCs w:val="20"/>
          <w:lang w:eastAsia="pl-PL"/>
        </w:rPr>
      </w:pPr>
    </w:p>
    <w:p w:rsidR="004D5133" w:rsidRPr="0053044A" w:rsidRDefault="004D5133" w:rsidP="0053044A">
      <w:pPr>
        <w:spacing w:before="120" w:after="120" w:line="240" w:lineRule="auto"/>
        <w:ind w:left="142"/>
        <w:contextualSpacing/>
        <w:jc w:val="both"/>
        <w:rPr>
          <w:sz w:val="20"/>
          <w:szCs w:val="20"/>
          <w:lang w:eastAsia="pl-PL"/>
        </w:rPr>
      </w:pPr>
    </w:p>
    <w:p w:rsidR="0053044A" w:rsidRPr="0053044A" w:rsidRDefault="0053044A" w:rsidP="0053044A">
      <w:pPr>
        <w:suppressAutoHyphens w:val="0"/>
        <w:spacing w:before="120" w:after="120" w:line="240" w:lineRule="auto"/>
        <w:contextualSpacing/>
        <w:jc w:val="both"/>
        <w:rPr>
          <w:sz w:val="20"/>
          <w:szCs w:val="20"/>
          <w:lang w:eastAsia="pl-PL"/>
        </w:rPr>
      </w:pPr>
      <w:r w:rsidRPr="0053044A">
        <w:rPr>
          <w:sz w:val="20"/>
          <w:szCs w:val="20"/>
          <w:u w:val="single"/>
          <w:lang w:eastAsia="pl-PL"/>
        </w:rPr>
        <w:t>Branża sanitarna</w:t>
      </w:r>
      <w:r w:rsidRPr="0053044A">
        <w:rPr>
          <w:sz w:val="20"/>
          <w:szCs w:val="20"/>
          <w:lang w:eastAsia="pl-PL"/>
        </w:rPr>
        <w:t xml:space="preserve"> – prace związane z wymianą źródła ciepła, a w szczególności: </w:t>
      </w:r>
    </w:p>
    <w:p w:rsidR="0053044A" w:rsidRPr="0053044A" w:rsidRDefault="0053044A" w:rsidP="0053044A">
      <w:pPr>
        <w:numPr>
          <w:ilvl w:val="0"/>
          <w:numId w:val="27"/>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prace przygotowawcze,</w:t>
      </w:r>
    </w:p>
    <w:p w:rsidR="0053044A" w:rsidRPr="0053044A" w:rsidRDefault="0053044A" w:rsidP="0053044A">
      <w:pPr>
        <w:numPr>
          <w:ilvl w:val="0"/>
          <w:numId w:val="27"/>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 xml:space="preserve">modernizacja/budowa instalacji centralnego ogrzewania w obiekcie </w:t>
      </w:r>
    </w:p>
    <w:p w:rsidR="0053044A" w:rsidRDefault="0053044A" w:rsidP="0053044A">
      <w:pPr>
        <w:suppressAutoHyphens w:val="0"/>
        <w:spacing w:before="120" w:after="120" w:line="240" w:lineRule="auto"/>
        <w:contextualSpacing/>
        <w:jc w:val="both"/>
        <w:rPr>
          <w:i/>
          <w:iCs/>
          <w:sz w:val="20"/>
          <w:szCs w:val="20"/>
          <w:lang w:eastAsia="pl-PL"/>
        </w:rPr>
      </w:pPr>
      <w:r w:rsidRPr="0053044A">
        <w:rPr>
          <w:i/>
          <w:iCs/>
          <w:sz w:val="20"/>
          <w:szCs w:val="20"/>
          <w:lang w:eastAsia="pl-PL"/>
        </w:rPr>
        <w:t>Uwaga: zasilenie odbywa się z jednej wspólnej kotłowni przypisanej dla dwóch bloków nr 45 i 47. Budowa kotłowni będzie realizowana przy inwestycji dla bloku nr 47.</w:t>
      </w:r>
    </w:p>
    <w:p w:rsidR="004D5133" w:rsidRPr="0090589B" w:rsidRDefault="004D5133" w:rsidP="0053044A">
      <w:pPr>
        <w:suppressAutoHyphens w:val="0"/>
        <w:spacing w:before="120" w:after="120" w:line="240" w:lineRule="auto"/>
        <w:contextualSpacing/>
        <w:jc w:val="both"/>
        <w:rPr>
          <w:i/>
          <w:iCs/>
          <w:sz w:val="20"/>
          <w:szCs w:val="20"/>
          <w:lang w:eastAsia="pl-PL"/>
        </w:rPr>
      </w:pPr>
    </w:p>
    <w:p w:rsidR="0053044A" w:rsidRPr="0053044A" w:rsidRDefault="0053044A" w:rsidP="0053044A">
      <w:pPr>
        <w:suppressAutoHyphens w:val="0"/>
        <w:spacing w:before="120" w:after="120" w:line="240" w:lineRule="auto"/>
        <w:contextualSpacing/>
        <w:jc w:val="both"/>
        <w:rPr>
          <w:b/>
          <w:sz w:val="20"/>
          <w:szCs w:val="20"/>
          <w:lang w:eastAsia="pl-PL"/>
        </w:rPr>
      </w:pPr>
      <w:r w:rsidRPr="0053044A">
        <w:rPr>
          <w:b/>
          <w:sz w:val="20"/>
          <w:szCs w:val="20"/>
          <w:lang w:eastAsia="pl-PL"/>
        </w:rPr>
        <w:lastRenderedPageBreak/>
        <w:t>2. Koszty niekwalifikowalne</w:t>
      </w:r>
    </w:p>
    <w:p w:rsidR="0053044A" w:rsidRPr="0053044A" w:rsidRDefault="0053044A" w:rsidP="0053044A">
      <w:pPr>
        <w:numPr>
          <w:ilvl w:val="0"/>
          <w:numId w:val="28"/>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 xml:space="preserve">pozostałe roboty budowlane, nie związane z pracami termomodernizacyjnymi, poprawiające estetykę </w:t>
      </w:r>
      <w:r w:rsidRPr="0053044A">
        <w:rPr>
          <w:sz w:val="20"/>
          <w:szCs w:val="20"/>
          <w:lang w:eastAsia="pl-PL"/>
        </w:rPr>
        <w:br/>
        <w:t xml:space="preserve">i funkcjonalność obiektu (m.in. malowanie ścian i sufitów, wymiana okien w piwnicy, remont schodów </w:t>
      </w:r>
      <w:r w:rsidRPr="0053044A">
        <w:rPr>
          <w:sz w:val="20"/>
          <w:szCs w:val="20"/>
          <w:lang w:eastAsia="pl-PL"/>
        </w:rPr>
        <w:br/>
        <w:t>i balkonów, wykonanie elementów konstrukcyjnych i przygotowanie placu budowy oraz zabezpieczenie pomieszczeń ),</w:t>
      </w:r>
    </w:p>
    <w:p w:rsidR="0053044A" w:rsidRPr="0053044A" w:rsidRDefault="0053044A" w:rsidP="0053044A">
      <w:pPr>
        <w:numPr>
          <w:ilvl w:val="0"/>
          <w:numId w:val="28"/>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 xml:space="preserve">roboty elektryczne przebudowa instalacji elektrycznej, </w:t>
      </w:r>
    </w:p>
    <w:p w:rsidR="0053044A" w:rsidRPr="0053044A" w:rsidRDefault="0053044A" w:rsidP="0053044A">
      <w:pPr>
        <w:suppressAutoHyphens w:val="0"/>
        <w:spacing w:after="0" w:line="240" w:lineRule="auto"/>
        <w:jc w:val="both"/>
        <w:rPr>
          <w:rFonts w:asciiTheme="minorHAnsi" w:eastAsiaTheme="minorHAnsi" w:hAnsiTheme="minorHAnsi" w:cs="Times New Roman"/>
          <w:b/>
          <w:sz w:val="20"/>
          <w:szCs w:val="20"/>
          <w:lang w:eastAsia="en-US"/>
        </w:rPr>
      </w:pPr>
    </w:p>
    <w:p w:rsidR="0053044A" w:rsidRPr="00CD28AF" w:rsidRDefault="0053044A" w:rsidP="0053044A">
      <w:pPr>
        <w:suppressAutoHyphens w:val="0"/>
        <w:spacing w:after="0" w:line="240" w:lineRule="auto"/>
        <w:jc w:val="both"/>
        <w:rPr>
          <w:rFonts w:asciiTheme="minorHAnsi" w:eastAsiaTheme="minorHAnsi" w:hAnsiTheme="minorHAnsi" w:cs="Times New Roman"/>
          <w:bCs/>
          <w:i/>
          <w:sz w:val="20"/>
          <w:szCs w:val="20"/>
          <w:u w:val="single"/>
          <w:lang w:eastAsia="en-US"/>
        </w:rPr>
      </w:pPr>
      <w:r w:rsidRPr="00CD28AF">
        <w:rPr>
          <w:rFonts w:asciiTheme="minorHAnsi" w:eastAsiaTheme="minorHAnsi" w:hAnsiTheme="minorHAnsi" w:cs="Times New Roman"/>
          <w:bCs/>
          <w:i/>
          <w:sz w:val="20"/>
          <w:szCs w:val="20"/>
          <w:u w:val="single"/>
          <w:lang w:eastAsia="en-US"/>
        </w:rPr>
        <w:t>Drugi obiekt</w:t>
      </w: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lang w:eastAsia="en-US"/>
        </w:rPr>
      </w:pPr>
      <w:r w:rsidRPr="0053044A">
        <w:rPr>
          <w:rFonts w:asciiTheme="minorHAnsi" w:eastAsiaTheme="minorHAnsi" w:hAnsiTheme="minorHAnsi" w:cs="Times New Roman"/>
          <w:b/>
          <w:bCs/>
          <w:sz w:val="20"/>
          <w:szCs w:val="20"/>
          <w:lang w:eastAsia="en-US"/>
        </w:rPr>
        <w:t>Termomodernizacja budynku mieszkalnego wielorodzinnego w miejscowości Dąbrowa ul. Południowa 47</w:t>
      </w: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lang w:eastAsia="en-US"/>
        </w:rPr>
      </w:pPr>
    </w:p>
    <w:p w:rsidR="0053044A" w:rsidRPr="0053044A" w:rsidRDefault="0053044A" w:rsidP="0053044A">
      <w:pPr>
        <w:suppressAutoHyphens w:val="0"/>
        <w:spacing w:after="0" w:line="240" w:lineRule="auto"/>
        <w:jc w:val="both"/>
        <w:rPr>
          <w:rFonts w:asciiTheme="minorHAnsi" w:eastAsiaTheme="minorHAnsi" w:hAnsiTheme="minorHAnsi" w:cs="Times New Roman"/>
          <w:b/>
          <w:bCs/>
          <w:sz w:val="20"/>
          <w:szCs w:val="20"/>
          <w:lang w:eastAsia="en-US"/>
        </w:rPr>
      </w:pPr>
      <w:r w:rsidRPr="0053044A">
        <w:rPr>
          <w:rFonts w:asciiTheme="minorHAnsi" w:eastAsiaTheme="minorHAnsi" w:hAnsiTheme="minorHAnsi" w:cs="Times New Roman"/>
          <w:b/>
          <w:bCs/>
          <w:sz w:val="20"/>
          <w:szCs w:val="20"/>
          <w:lang w:eastAsia="en-US"/>
        </w:rPr>
        <w:t>Dane charakterystyczne budynku mieszkalnego:</w:t>
      </w:r>
    </w:p>
    <w:p w:rsidR="0053044A" w:rsidRPr="0053044A" w:rsidRDefault="0053044A" w:rsidP="0053044A">
      <w:pPr>
        <w:suppressAutoHyphens w:val="0"/>
        <w:spacing w:after="0" w:line="240" w:lineRule="auto"/>
        <w:jc w:val="both"/>
        <w:rPr>
          <w:rFonts w:asciiTheme="minorHAnsi" w:eastAsiaTheme="minorHAnsi" w:hAnsiTheme="minorHAnsi" w:cs="Times New Roman"/>
          <w:bCs/>
          <w:i/>
          <w:sz w:val="20"/>
          <w:szCs w:val="20"/>
          <w:lang w:eastAsia="en-US"/>
        </w:rPr>
      </w:pPr>
      <w:r w:rsidRPr="0053044A">
        <w:rPr>
          <w:rFonts w:asciiTheme="minorHAnsi" w:eastAsiaTheme="minorHAnsi" w:hAnsiTheme="minorHAnsi" w:cs="Times New Roman"/>
          <w:bCs/>
          <w:i/>
          <w:sz w:val="20"/>
          <w:szCs w:val="20"/>
          <w:lang w:eastAsia="en-US"/>
        </w:rPr>
        <w:t xml:space="preserve">Wyszczególnienie </w:t>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t xml:space="preserve">Stan istniejący </w:t>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r>
      <w:r w:rsidRPr="0053044A">
        <w:rPr>
          <w:rFonts w:asciiTheme="minorHAnsi" w:eastAsiaTheme="minorHAnsi" w:hAnsiTheme="minorHAnsi" w:cs="Times New Roman"/>
          <w:bCs/>
          <w:i/>
          <w:sz w:val="20"/>
          <w:szCs w:val="20"/>
          <w:lang w:eastAsia="en-US"/>
        </w:rPr>
        <w:tab/>
        <w:t>Po realizacji inwestycji</w:t>
      </w:r>
    </w:p>
    <w:p w:rsidR="0053044A" w:rsidRPr="0053044A" w:rsidRDefault="0053044A" w:rsidP="0053044A">
      <w:pPr>
        <w:suppressAutoHyphens w:val="0"/>
        <w:spacing w:after="0" w:line="240" w:lineRule="auto"/>
        <w:jc w:val="both"/>
        <w:rPr>
          <w:rFonts w:asciiTheme="minorHAnsi" w:eastAsiaTheme="minorHAnsi" w:hAnsiTheme="minorHAnsi" w:cs="Times New Roman"/>
          <w:bCs/>
          <w:i/>
          <w:sz w:val="20"/>
          <w:szCs w:val="20"/>
          <w:lang w:eastAsia="en-US"/>
        </w:rPr>
      </w:pP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Powierzchnia zabudowy</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144,67 m</w:t>
      </w:r>
      <w:r w:rsidRPr="0053044A">
        <w:rPr>
          <w:rFonts w:asciiTheme="minorHAnsi" w:eastAsiaTheme="minorHAnsi" w:hAnsiTheme="minorHAnsi" w:cs="Times New Roman"/>
          <w:bCs/>
          <w:sz w:val="20"/>
          <w:szCs w:val="20"/>
          <w:vertAlign w:val="superscript"/>
          <w:lang w:eastAsia="en-US"/>
        </w:rPr>
        <w:t>2</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152,62 m</w:t>
      </w:r>
      <w:r w:rsidRPr="0053044A">
        <w:rPr>
          <w:rFonts w:asciiTheme="minorHAnsi" w:eastAsiaTheme="minorHAnsi" w:hAnsiTheme="minorHAnsi" w:cs="Times New Roman"/>
          <w:bCs/>
          <w:sz w:val="20"/>
          <w:szCs w:val="20"/>
          <w:vertAlign w:val="superscript"/>
          <w:lang w:eastAsia="en-US"/>
        </w:rPr>
        <w:t>2</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Powierzchnia użytkowa</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262,99 m</w:t>
      </w:r>
      <w:r w:rsidRPr="0053044A">
        <w:rPr>
          <w:rFonts w:asciiTheme="minorHAnsi" w:eastAsiaTheme="minorHAnsi" w:hAnsiTheme="minorHAnsi" w:cs="Times New Roman"/>
          <w:bCs/>
          <w:sz w:val="20"/>
          <w:szCs w:val="20"/>
          <w:vertAlign w:val="superscript"/>
          <w:lang w:eastAsia="en-US"/>
        </w:rPr>
        <w:t>2</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262,99 m</w:t>
      </w:r>
      <w:r w:rsidRPr="0053044A">
        <w:rPr>
          <w:rFonts w:asciiTheme="minorHAnsi" w:eastAsiaTheme="minorHAnsi" w:hAnsiTheme="minorHAnsi" w:cs="Times New Roman"/>
          <w:bCs/>
          <w:sz w:val="20"/>
          <w:szCs w:val="20"/>
          <w:vertAlign w:val="superscript"/>
          <w:lang w:eastAsia="en-US"/>
        </w:rPr>
        <w:t>2</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r w:rsidRPr="0053044A">
        <w:rPr>
          <w:rFonts w:asciiTheme="minorHAnsi" w:eastAsiaTheme="minorHAnsi" w:hAnsiTheme="minorHAnsi" w:cs="Times New Roman"/>
          <w:bCs/>
          <w:sz w:val="20"/>
          <w:szCs w:val="20"/>
          <w:lang w:eastAsia="en-US"/>
        </w:rPr>
        <w:t>Kubatura budynku</w:t>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r>
      <w:r w:rsidRPr="0053044A">
        <w:rPr>
          <w:rFonts w:asciiTheme="minorHAnsi" w:eastAsiaTheme="minorHAnsi" w:hAnsiTheme="minorHAnsi" w:cs="Times New Roman"/>
          <w:bCs/>
          <w:sz w:val="20"/>
          <w:szCs w:val="20"/>
          <w:lang w:eastAsia="en-US"/>
        </w:rPr>
        <w:tab/>
        <w:t>1 012,74 m</w:t>
      </w:r>
      <w:r w:rsidRPr="0053044A">
        <w:rPr>
          <w:rFonts w:asciiTheme="minorHAnsi" w:eastAsiaTheme="minorHAnsi" w:hAnsiTheme="minorHAnsi" w:cs="Times New Roman"/>
          <w:bCs/>
          <w:sz w:val="20"/>
          <w:szCs w:val="20"/>
          <w:vertAlign w:val="superscript"/>
          <w:lang w:eastAsia="en-US"/>
        </w:rPr>
        <w:t>3</w:t>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vertAlign w:val="superscript"/>
          <w:lang w:eastAsia="en-US"/>
        </w:rPr>
        <w:tab/>
      </w:r>
      <w:r w:rsidRPr="0053044A">
        <w:rPr>
          <w:rFonts w:asciiTheme="minorHAnsi" w:eastAsiaTheme="minorHAnsi" w:hAnsiTheme="minorHAnsi" w:cs="Times New Roman"/>
          <w:bCs/>
          <w:sz w:val="20"/>
          <w:szCs w:val="20"/>
          <w:lang w:eastAsia="en-US"/>
        </w:rPr>
        <w:t>1 072,36 m</w:t>
      </w:r>
      <w:r w:rsidRPr="0053044A">
        <w:rPr>
          <w:rFonts w:asciiTheme="minorHAnsi" w:eastAsiaTheme="minorHAnsi" w:hAnsiTheme="minorHAnsi" w:cs="Times New Roman"/>
          <w:bCs/>
          <w:sz w:val="20"/>
          <w:szCs w:val="20"/>
          <w:vertAlign w:val="superscript"/>
          <w:lang w:eastAsia="en-US"/>
        </w:rPr>
        <w:t>3</w:t>
      </w:r>
    </w:p>
    <w:p w:rsidR="0053044A" w:rsidRPr="0053044A" w:rsidRDefault="0053044A" w:rsidP="0053044A">
      <w:pPr>
        <w:suppressAutoHyphens w:val="0"/>
        <w:spacing w:after="0" w:line="240" w:lineRule="auto"/>
        <w:jc w:val="both"/>
        <w:rPr>
          <w:rFonts w:asciiTheme="minorHAnsi" w:eastAsiaTheme="minorHAnsi" w:hAnsiTheme="minorHAnsi" w:cs="Times New Roman"/>
          <w:bCs/>
          <w:sz w:val="20"/>
          <w:szCs w:val="20"/>
          <w:lang w:eastAsia="en-US"/>
        </w:rPr>
      </w:pPr>
    </w:p>
    <w:p w:rsidR="0053044A" w:rsidRPr="0053044A" w:rsidRDefault="0053044A" w:rsidP="0053044A">
      <w:pPr>
        <w:suppressAutoHyphens w:val="0"/>
        <w:spacing w:after="0" w:line="240" w:lineRule="auto"/>
        <w:contextualSpacing/>
        <w:jc w:val="both"/>
        <w:rPr>
          <w:b/>
          <w:sz w:val="20"/>
          <w:szCs w:val="20"/>
          <w:lang w:eastAsia="pl-PL"/>
        </w:rPr>
      </w:pPr>
      <w:r w:rsidRPr="0053044A">
        <w:rPr>
          <w:b/>
          <w:sz w:val="20"/>
          <w:szCs w:val="20"/>
          <w:lang w:eastAsia="pl-PL"/>
        </w:rPr>
        <w:t>1. Koszty kwalifikowalne</w:t>
      </w:r>
    </w:p>
    <w:p w:rsidR="0053044A" w:rsidRPr="0053044A" w:rsidRDefault="0053044A" w:rsidP="0053044A">
      <w:pPr>
        <w:suppressAutoHyphens w:val="0"/>
        <w:spacing w:after="0" w:line="240" w:lineRule="auto"/>
        <w:contextualSpacing/>
        <w:jc w:val="both"/>
        <w:rPr>
          <w:sz w:val="20"/>
          <w:szCs w:val="20"/>
          <w:lang w:eastAsia="pl-PL"/>
        </w:rPr>
      </w:pPr>
      <w:r w:rsidRPr="0053044A">
        <w:rPr>
          <w:sz w:val="20"/>
          <w:szCs w:val="20"/>
          <w:u w:val="single"/>
          <w:lang w:eastAsia="pl-PL"/>
        </w:rPr>
        <w:t>Branża ogólnobudowlana</w:t>
      </w:r>
      <w:r w:rsidRPr="0053044A">
        <w:rPr>
          <w:sz w:val="20"/>
          <w:szCs w:val="20"/>
          <w:lang w:eastAsia="pl-PL"/>
        </w:rPr>
        <w:t xml:space="preserve"> – roboty związane z pracami termomodernizacyjnymi, a w szczególności: </w:t>
      </w:r>
    </w:p>
    <w:p w:rsidR="0053044A" w:rsidRPr="0053044A" w:rsidRDefault="0053044A" w:rsidP="0053044A">
      <w:pPr>
        <w:numPr>
          <w:ilvl w:val="0"/>
          <w:numId w:val="29"/>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roboty zewnętrzne przygotowawcze pod termomodernizację (prace demontażowe) wraz z odtworzeniem elementów np. opaski z kostki, parapety itp.,</w:t>
      </w:r>
    </w:p>
    <w:p w:rsidR="0053044A" w:rsidRPr="0053044A" w:rsidRDefault="0053044A" w:rsidP="0053044A">
      <w:pPr>
        <w:numPr>
          <w:ilvl w:val="0"/>
          <w:numId w:val="29"/>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docieplenie przegród zewnętrznych (ścian, stropów, stropodachu) wraz z wyprawą elewacji,</w:t>
      </w:r>
    </w:p>
    <w:p w:rsidR="0053044A" w:rsidRPr="0053044A" w:rsidRDefault="0053044A" w:rsidP="0053044A">
      <w:pPr>
        <w:numPr>
          <w:ilvl w:val="0"/>
          <w:numId w:val="29"/>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docieplenie stropu nad piwnicą z obniżeniem posadzki w piwnicy (dostosowanie wysokości pomieszczenia zgodnie z przepisami),</w:t>
      </w:r>
    </w:p>
    <w:p w:rsidR="0053044A" w:rsidRPr="0053044A" w:rsidRDefault="0053044A" w:rsidP="0053044A">
      <w:pPr>
        <w:numPr>
          <w:ilvl w:val="0"/>
          <w:numId w:val="29"/>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wymiana stolarki okiennej i drzwiowej zewnętrznej,</w:t>
      </w:r>
    </w:p>
    <w:p w:rsidR="0053044A" w:rsidRPr="0053044A" w:rsidRDefault="0053044A" w:rsidP="0053044A">
      <w:pPr>
        <w:numPr>
          <w:ilvl w:val="0"/>
          <w:numId w:val="29"/>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odtworzenie instalacji odgromowej</w:t>
      </w:r>
    </w:p>
    <w:p w:rsidR="00CD28AF" w:rsidRDefault="00CD28AF" w:rsidP="0053044A">
      <w:pPr>
        <w:suppressAutoHyphens w:val="0"/>
        <w:spacing w:before="120" w:after="120" w:line="240" w:lineRule="auto"/>
        <w:contextualSpacing/>
        <w:jc w:val="both"/>
        <w:rPr>
          <w:sz w:val="20"/>
          <w:szCs w:val="20"/>
          <w:u w:val="single"/>
          <w:lang w:eastAsia="pl-PL"/>
        </w:rPr>
      </w:pPr>
    </w:p>
    <w:p w:rsidR="0053044A" w:rsidRPr="0053044A" w:rsidRDefault="0053044A" w:rsidP="0053044A">
      <w:pPr>
        <w:suppressAutoHyphens w:val="0"/>
        <w:spacing w:before="120" w:after="120" w:line="240" w:lineRule="auto"/>
        <w:contextualSpacing/>
        <w:jc w:val="both"/>
        <w:rPr>
          <w:sz w:val="20"/>
          <w:szCs w:val="20"/>
          <w:lang w:eastAsia="pl-PL"/>
        </w:rPr>
      </w:pPr>
      <w:r w:rsidRPr="0053044A">
        <w:rPr>
          <w:sz w:val="20"/>
          <w:szCs w:val="20"/>
          <w:u w:val="single"/>
          <w:lang w:eastAsia="pl-PL"/>
        </w:rPr>
        <w:t>Branża sanitarna</w:t>
      </w:r>
      <w:r w:rsidRPr="0053044A">
        <w:rPr>
          <w:sz w:val="20"/>
          <w:szCs w:val="20"/>
          <w:lang w:eastAsia="pl-PL"/>
        </w:rPr>
        <w:t xml:space="preserve"> – prace związane z wymianą źródła ciepła, a w szczególności: </w:t>
      </w:r>
    </w:p>
    <w:p w:rsidR="0053044A" w:rsidRPr="0053044A" w:rsidRDefault="0053044A" w:rsidP="0053044A">
      <w:pPr>
        <w:numPr>
          <w:ilvl w:val="0"/>
          <w:numId w:val="30"/>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prace przygotowawcze,</w:t>
      </w:r>
    </w:p>
    <w:p w:rsidR="0053044A" w:rsidRPr="0053044A" w:rsidRDefault="0053044A" w:rsidP="0053044A">
      <w:pPr>
        <w:numPr>
          <w:ilvl w:val="0"/>
          <w:numId w:val="30"/>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modernizacja/budowa instalacji centralnego ogrzewania w obiekcie,</w:t>
      </w:r>
    </w:p>
    <w:p w:rsidR="0053044A" w:rsidRPr="0053044A" w:rsidRDefault="0053044A" w:rsidP="0053044A">
      <w:pPr>
        <w:numPr>
          <w:ilvl w:val="0"/>
          <w:numId w:val="30"/>
        </w:numPr>
        <w:suppressAutoHyphens w:val="0"/>
        <w:spacing w:before="120" w:after="120" w:line="240" w:lineRule="auto"/>
        <w:ind w:left="284" w:hanging="284"/>
        <w:contextualSpacing/>
        <w:jc w:val="both"/>
        <w:rPr>
          <w:sz w:val="20"/>
          <w:szCs w:val="20"/>
          <w:lang w:eastAsia="pl-PL"/>
        </w:rPr>
      </w:pPr>
      <w:r w:rsidRPr="0053044A">
        <w:rPr>
          <w:sz w:val="20"/>
          <w:szCs w:val="20"/>
          <w:lang w:eastAsia="pl-PL"/>
        </w:rPr>
        <w:t>modernizacja systemu grzewczego/przebudowa kotłowni z węglowej na gazową z montażem nowego kotła zasilanego z butli wraz z niezbędną instalacją.</w:t>
      </w:r>
    </w:p>
    <w:p w:rsidR="00CD28AF" w:rsidRDefault="00CD28AF" w:rsidP="0053044A">
      <w:pPr>
        <w:suppressAutoHyphens w:val="0"/>
        <w:spacing w:after="0" w:line="240" w:lineRule="auto"/>
        <w:contextualSpacing/>
        <w:jc w:val="both"/>
        <w:rPr>
          <w:b/>
          <w:sz w:val="20"/>
          <w:szCs w:val="20"/>
          <w:lang w:eastAsia="pl-PL"/>
        </w:rPr>
      </w:pPr>
    </w:p>
    <w:p w:rsidR="0053044A" w:rsidRPr="0053044A" w:rsidRDefault="0053044A" w:rsidP="0053044A">
      <w:pPr>
        <w:suppressAutoHyphens w:val="0"/>
        <w:spacing w:after="0" w:line="240" w:lineRule="auto"/>
        <w:contextualSpacing/>
        <w:jc w:val="both"/>
        <w:rPr>
          <w:b/>
          <w:sz w:val="20"/>
          <w:szCs w:val="20"/>
          <w:lang w:eastAsia="pl-PL"/>
        </w:rPr>
      </w:pPr>
      <w:r w:rsidRPr="0053044A">
        <w:rPr>
          <w:b/>
          <w:sz w:val="20"/>
          <w:szCs w:val="20"/>
          <w:lang w:eastAsia="pl-PL"/>
        </w:rPr>
        <w:t>2. Koszty niekwalifikowalne</w:t>
      </w:r>
    </w:p>
    <w:p w:rsidR="0053044A" w:rsidRPr="0053044A" w:rsidRDefault="0053044A" w:rsidP="0053044A">
      <w:pPr>
        <w:numPr>
          <w:ilvl w:val="0"/>
          <w:numId w:val="31"/>
        </w:numPr>
        <w:suppressAutoHyphens w:val="0"/>
        <w:spacing w:after="0" w:line="240" w:lineRule="auto"/>
        <w:ind w:left="284" w:hanging="284"/>
        <w:contextualSpacing/>
        <w:jc w:val="both"/>
        <w:rPr>
          <w:sz w:val="20"/>
          <w:szCs w:val="20"/>
          <w:lang w:eastAsia="pl-PL"/>
        </w:rPr>
      </w:pPr>
      <w:r w:rsidRPr="0053044A">
        <w:rPr>
          <w:sz w:val="20"/>
          <w:szCs w:val="20"/>
          <w:lang w:eastAsia="pl-PL"/>
        </w:rPr>
        <w:t xml:space="preserve">pozostałe roboty budowlane, nie związane z pracami termomodernizacyjnymi, poprawiające estetykę </w:t>
      </w:r>
      <w:r w:rsidRPr="0053044A">
        <w:rPr>
          <w:sz w:val="20"/>
          <w:szCs w:val="20"/>
          <w:lang w:eastAsia="pl-PL"/>
        </w:rPr>
        <w:br/>
        <w:t xml:space="preserve">i funkcjonalność obiektu (m.in. malowanie ścian i sufitów, wymiana okien w piwnicy, remont schodów </w:t>
      </w:r>
      <w:r w:rsidRPr="0053044A">
        <w:rPr>
          <w:sz w:val="20"/>
          <w:szCs w:val="20"/>
          <w:lang w:eastAsia="pl-PL"/>
        </w:rPr>
        <w:br/>
        <w:t>i balkonów, wykonanie elementów konstrukcyjnych i przygotowanie placu budowy, zabezpieczenie pomieszczeń oraz adaptacja pomieszczenia gospodarczego na kotłownię),</w:t>
      </w:r>
    </w:p>
    <w:p w:rsidR="0053044A" w:rsidRPr="0053044A" w:rsidRDefault="0053044A" w:rsidP="0053044A">
      <w:pPr>
        <w:numPr>
          <w:ilvl w:val="0"/>
          <w:numId w:val="31"/>
        </w:numPr>
        <w:suppressAutoHyphens w:val="0"/>
        <w:spacing w:after="0" w:line="240" w:lineRule="auto"/>
        <w:ind w:left="284" w:hanging="284"/>
        <w:contextualSpacing/>
        <w:jc w:val="both"/>
        <w:rPr>
          <w:sz w:val="20"/>
          <w:szCs w:val="20"/>
          <w:lang w:eastAsia="pl-PL"/>
        </w:rPr>
      </w:pPr>
      <w:r w:rsidRPr="0053044A">
        <w:rPr>
          <w:sz w:val="20"/>
          <w:szCs w:val="20"/>
          <w:lang w:eastAsia="pl-PL"/>
        </w:rPr>
        <w:t>roboty elektryczne - przebudowa instalacji elektrycznej.</w:t>
      </w:r>
    </w:p>
    <w:p w:rsidR="0053044A" w:rsidRPr="003D0A97" w:rsidRDefault="00627B57" w:rsidP="00627B57">
      <w:pPr>
        <w:spacing w:before="144" w:after="0" w:line="240" w:lineRule="auto"/>
        <w:jc w:val="both"/>
        <w:rPr>
          <w:rFonts w:asciiTheme="minorHAnsi" w:hAnsiTheme="minorHAnsi" w:cs="Times New Roman"/>
          <w:spacing w:val="-4"/>
          <w:w w:val="105"/>
          <w:sz w:val="20"/>
          <w:szCs w:val="20"/>
        </w:rPr>
      </w:pPr>
      <w:r w:rsidRPr="003D0A97">
        <w:rPr>
          <w:rFonts w:asciiTheme="minorHAnsi" w:hAnsiTheme="minorHAnsi" w:cs="Times New Roman"/>
          <w:spacing w:val="-6"/>
          <w:w w:val="105"/>
          <w:sz w:val="20"/>
          <w:szCs w:val="20"/>
        </w:rPr>
        <w:t>Szczegółowy zakres inwestycji oraz wymagania jakościowe określa projekt budowlany</w:t>
      </w:r>
      <w:r w:rsidRPr="003D0A97">
        <w:rPr>
          <w:rFonts w:asciiTheme="minorHAnsi" w:hAnsiTheme="minorHAnsi" w:cs="Times New Roman"/>
          <w:spacing w:val="-4"/>
          <w:w w:val="105"/>
          <w:sz w:val="20"/>
          <w:szCs w:val="20"/>
        </w:rPr>
        <w:t>,</w:t>
      </w:r>
      <w:r w:rsidR="003D1F54">
        <w:rPr>
          <w:rFonts w:asciiTheme="minorHAnsi" w:hAnsiTheme="minorHAnsi" w:cs="Times New Roman"/>
          <w:spacing w:val="-4"/>
          <w:w w:val="105"/>
          <w:sz w:val="20"/>
          <w:szCs w:val="20"/>
        </w:rPr>
        <w:t xml:space="preserve"> </w:t>
      </w:r>
      <w:proofErr w:type="spellStart"/>
      <w:r w:rsidR="003D1F54">
        <w:rPr>
          <w:rFonts w:asciiTheme="minorHAnsi" w:hAnsiTheme="minorHAnsi" w:cs="Times New Roman"/>
          <w:spacing w:val="-4"/>
          <w:w w:val="105"/>
          <w:sz w:val="20"/>
          <w:szCs w:val="20"/>
        </w:rPr>
        <w:t>stwior</w:t>
      </w:r>
      <w:proofErr w:type="spellEnd"/>
      <w:r w:rsidR="003D1F54">
        <w:rPr>
          <w:rFonts w:asciiTheme="minorHAnsi" w:hAnsiTheme="minorHAnsi" w:cs="Times New Roman"/>
          <w:spacing w:val="-4"/>
          <w:w w:val="105"/>
          <w:sz w:val="20"/>
          <w:szCs w:val="20"/>
        </w:rPr>
        <w:t>,</w:t>
      </w:r>
      <w:r w:rsidR="00CD28AF">
        <w:rPr>
          <w:rFonts w:asciiTheme="minorHAnsi" w:hAnsiTheme="minorHAnsi" w:cs="Times New Roman"/>
          <w:spacing w:val="-4"/>
          <w:w w:val="105"/>
          <w:sz w:val="20"/>
          <w:szCs w:val="20"/>
        </w:rPr>
        <w:t xml:space="preserve"> audyt energetyczny,</w:t>
      </w:r>
      <w:r w:rsidRPr="003D0A97">
        <w:rPr>
          <w:rFonts w:asciiTheme="minorHAnsi" w:hAnsiTheme="minorHAnsi" w:cs="Times New Roman"/>
          <w:spacing w:val="-4"/>
          <w:w w:val="105"/>
          <w:sz w:val="20"/>
          <w:szCs w:val="20"/>
        </w:rPr>
        <w:t xml:space="preserve"> przedmiary robót.</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136F4A" w:rsidRDefault="008E346A" w:rsidP="008E346A">
      <w:pPr>
        <w:pStyle w:val="Akapitzlist"/>
        <w:numPr>
          <w:ilvl w:val="0"/>
          <w:numId w:val="4"/>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53044A" w:rsidRDefault="0053044A" w:rsidP="008E346A">
      <w:pPr>
        <w:spacing w:after="0" w:line="240" w:lineRule="auto"/>
        <w:jc w:val="both"/>
        <w:rPr>
          <w:rFonts w:asciiTheme="minorHAnsi" w:hAnsiTheme="minorHAnsi" w:cs="Times New Roman"/>
          <w:sz w:val="20"/>
          <w:szCs w:val="20"/>
        </w:rPr>
      </w:pPr>
    </w:p>
    <w:p w:rsidR="004D5133" w:rsidRDefault="004D5133" w:rsidP="008E346A">
      <w:pPr>
        <w:spacing w:after="0" w:line="240" w:lineRule="auto"/>
        <w:jc w:val="both"/>
        <w:rPr>
          <w:rFonts w:asciiTheme="minorHAnsi" w:hAnsiTheme="minorHAnsi" w:cs="Times New Roman"/>
          <w:sz w:val="20"/>
          <w:szCs w:val="20"/>
        </w:rPr>
      </w:pPr>
    </w:p>
    <w:p w:rsidR="0053044A" w:rsidRPr="0053044A" w:rsidRDefault="0053044A" w:rsidP="0053044A">
      <w:pPr>
        <w:shd w:val="clear" w:color="auto" w:fill="FFFFFF"/>
        <w:spacing w:after="0" w:line="240" w:lineRule="auto"/>
        <w:jc w:val="both"/>
        <w:rPr>
          <w:rFonts w:cs="Times New Roman"/>
          <w:b/>
          <w:sz w:val="20"/>
          <w:szCs w:val="20"/>
        </w:rPr>
      </w:pPr>
      <w:r w:rsidRPr="0053044A">
        <w:rPr>
          <w:rFonts w:cs="Times New Roman"/>
          <w:b/>
          <w:sz w:val="20"/>
          <w:szCs w:val="20"/>
        </w:rPr>
        <w:t xml:space="preserve">Uwaga: </w:t>
      </w:r>
    </w:p>
    <w:p w:rsidR="0053044A" w:rsidRPr="0053044A" w:rsidRDefault="0053044A" w:rsidP="0053044A">
      <w:pPr>
        <w:spacing w:after="0" w:line="240" w:lineRule="auto"/>
        <w:jc w:val="both"/>
        <w:rPr>
          <w:rFonts w:asciiTheme="minorHAnsi" w:hAnsiTheme="minorHAnsi" w:cs="Times New Roman"/>
          <w:sz w:val="20"/>
          <w:szCs w:val="20"/>
        </w:rPr>
      </w:pPr>
      <w:r w:rsidRPr="0053044A">
        <w:rPr>
          <w:rFonts w:cs="Times New Roman"/>
          <w:b/>
          <w:color w:val="000000"/>
          <w:sz w:val="20"/>
          <w:szCs w:val="20"/>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r>
        <w:rPr>
          <w:rFonts w:cs="Times New Roman"/>
          <w:b/>
          <w:color w:val="000000"/>
          <w:sz w:val="20"/>
          <w:szCs w:val="20"/>
        </w:rPr>
        <w:t>.</w:t>
      </w:r>
    </w:p>
    <w:p w:rsidR="00CD28AF" w:rsidRPr="00136F4A" w:rsidRDefault="00CD28AF"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36F4A" w:rsidRDefault="008E346A" w:rsidP="008E346A">
      <w:pPr>
        <w:pStyle w:val="Akapitzlist"/>
        <w:numPr>
          <w:ilvl w:val="0"/>
          <w:numId w:val="4"/>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E346A" w:rsidRPr="00136F4A"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CD28AF" w:rsidRDefault="003D1F54"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Specyfikacja Techniczna W</w:t>
      </w:r>
      <w:r w:rsidR="00D80C53">
        <w:rPr>
          <w:rFonts w:asciiTheme="minorHAnsi" w:hAnsiTheme="minorHAnsi" w:cs="Times New Roman"/>
          <w:sz w:val="20"/>
          <w:szCs w:val="20"/>
        </w:rPr>
        <w:t>ykonania i Odbioru Robót</w:t>
      </w:r>
    </w:p>
    <w:p w:rsidR="00CD28AF" w:rsidRPr="00CD28AF" w:rsidRDefault="00CD28AF" w:rsidP="00CD28AF">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Audyt energetyczny</w:t>
      </w:r>
    </w:p>
    <w:p w:rsidR="008E346A" w:rsidRPr="00136F4A" w:rsidRDefault="008E346A" w:rsidP="008E346A">
      <w:pPr>
        <w:widowControl w:val="0"/>
        <w:spacing w:after="0" w:line="240" w:lineRule="auto"/>
        <w:ind w:left="720"/>
        <w:rPr>
          <w:rFonts w:asciiTheme="minorHAnsi" w:hAnsiTheme="minorHAnsi" w:cs="Times New Roman"/>
          <w:sz w:val="20"/>
          <w:szCs w:val="20"/>
        </w:rPr>
      </w:pP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136F4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E346A" w:rsidRPr="00136F4A" w:rsidRDefault="008E346A" w:rsidP="008E346A">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53044A" w:rsidRPr="0053044A" w:rsidRDefault="0053044A" w:rsidP="008E346A">
      <w:pPr>
        <w:spacing w:before="120" w:after="0" w:line="240" w:lineRule="auto"/>
        <w:jc w:val="both"/>
        <w:rPr>
          <w:rFonts w:asciiTheme="minorHAnsi" w:hAnsiTheme="minorHAnsi" w:cs="Times New Roman"/>
          <w:b/>
          <w:sz w:val="20"/>
          <w:szCs w:val="20"/>
        </w:rPr>
      </w:pPr>
      <w:r w:rsidRPr="0053044A">
        <w:rPr>
          <w:rFonts w:asciiTheme="minorHAnsi" w:hAnsiTheme="minorHAnsi" w:cs="Times New Roman"/>
          <w:b/>
          <w:sz w:val="20"/>
          <w:szCs w:val="20"/>
        </w:rPr>
        <w:t xml:space="preserve">Zamawiający ustala kolejność preferencji odrębnych przepisów technicznych według zasad określonych </w:t>
      </w:r>
      <w:r>
        <w:rPr>
          <w:rFonts w:asciiTheme="minorHAnsi" w:hAnsiTheme="minorHAnsi" w:cs="Times New Roman"/>
          <w:b/>
          <w:sz w:val="20"/>
          <w:szCs w:val="20"/>
        </w:rPr>
        <w:br/>
      </w:r>
      <w:r w:rsidRPr="0053044A">
        <w:rPr>
          <w:rFonts w:asciiTheme="minorHAnsi" w:hAnsiTheme="minorHAnsi" w:cs="Times New Roman"/>
          <w:b/>
          <w:sz w:val="20"/>
          <w:szCs w:val="20"/>
        </w:rPr>
        <w:t>w art. 30 ustawy Prawo zamówień publicznych.</w:t>
      </w:r>
    </w:p>
    <w:p w:rsidR="0053044A" w:rsidRDefault="0053044A" w:rsidP="008E346A">
      <w:pPr>
        <w:spacing w:before="120" w:after="0" w:line="240" w:lineRule="auto"/>
        <w:jc w:val="both"/>
        <w:rPr>
          <w:rFonts w:asciiTheme="minorHAnsi" w:hAnsiTheme="minorHAnsi" w:cs="Times New Roman"/>
          <w:b/>
          <w:sz w:val="20"/>
          <w:szCs w:val="20"/>
        </w:rPr>
      </w:pPr>
      <w:r>
        <w:rPr>
          <w:rFonts w:asciiTheme="minorHAnsi" w:hAnsiTheme="minorHAnsi" w:cs="Times New Roman"/>
          <w:b/>
          <w:sz w:val="20"/>
          <w:szCs w:val="20"/>
        </w:rPr>
        <w:t xml:space="preserve">6. </w:t>
      </w:r>
      <w:r w:rsidRPr="0053044A">
        <w:rPr>
          <w:rFonts w:asciiTheme="minorHAnsi" w:hAnsiTheme="minorHAnsi" w:cs="Times New Roman"/>
          <w:sz w:val="20"/>
          <w:szCs w:val="20"/>
        </w:rPr>
        <w:t xml:space="preserve">Wykonawca zobowiązuje się wykonać roboty budowlane, które nie zostały wyszczególnione </w:t>
      </w:r>
      <w:r w:rsidRPr="0053044A">
        <w:rPr>
          <w:rFonts w:asciiTheme="minorHAnsi" w:hAnsiTheme="minorHAnsi" w:cs="Times New Roman"/>
          <w:sz w:val="20"/>
          <w:szCs w:val="20"/>
        </w:rPr>
        <w:br/>
        <w:t>w przedmiarze robót, a są konieczne do realizacji przedmiotu Umowy zgodnie z projektem budowlanym.</w:t>
      </w:r>
    </w:p>
    <w:p w:rsidR="00B47B76" w:rsidRPr="0090589B" w:rsidRDefault="0053044A"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47B76" w:rsidRDefault="00B47B76" w:rsidP="008E346A">
      <w:pPr>
        <w:spacing w:before="120" w:after="0" w:line="240" w:lineRule="auto"/>
        <w:jc w:val="both"/>
        <w:rPr>
          <w:rFonts w:asciiTheme="minorHAnsi" w:hAnsiTheme="minorHAnsi" w:cs="Times New Roman"/>
          <w:b/>
          <w:sz w:val="20"/>
          <w:szCs w:val="20"/>
        </w:rPr>
      </w:pPr>
      <w:r>
        <w:rPr>
          <w:b/>
          <w:sz w:val="20"/>
          <w:szCs w:val="20"/>
        </w:rPr>
        <w:t xml:space="preserve">8. </w:t>
      </w:r>
      <w:r w:rsidRPr="002967A2">
        <w:rPr>
          <w:b/>
          <w:sz w:val="20"/>
          <w:szCs w:val="20"/>
        </w:rPr>
        <w:t xml:space="preserve">Protokół konieczności </w:t>
      </w:r>
      <w:r w:rsidRPr="002967A2">
        <w:rPr>
          <w:sz w:val="20"/>
          <w:szCs w:val="20"/>
        </w:rPr>
        <w:t xml:space="preserve">– dokument określający zakres rzeczowo-finansowy zmian w zakresie robót </w:t>
      </w:r>
      <w:r>
        <w:rPr>
          <w:sz w:val="20"/>
          <w:szCs w:val="20"/>
        </w:rPr>
        <w:t>budowlanych dokonywanych w celu</w:t>
      </w:r>
      <w:r w:rsidRPr="002967A2">
        <w:rPr>
          <w:sz w:val="20"/>
          <w:szCs w:val="20"/>
        </w:rPr>
        <w:t xml:space="preserve"> prawidłowej realizacji przedmiotu Umowy, sporządzany w przypadku </w:t>
      </w:r>
      <w:r w:rsidRPr="002967A2">
        <w:rPr>
          <w:sz w:val="20"/>
          <w:szCs w:val="20"/>
        </w:rPr>
        <w:lastRenderedPageBreak/>
        <w:t xml:space="preserve">wystąpienia robót dodatkowych, zamiennych lub potrzeby zaniechania wykonania niektórych robót, w celu prawidłowej realizacji </w:t>
      </w:r>
      <w:r w:rsidRPr="00055293">
        <w:rPr>
          <w:sz w:val="20"/>
          <w:szCs w:val="20"/>
        </w:rPr>
        <w:t xml:space="preserve">przedmiotu Umowy. Protokół konieczności </w:t>
      </w:r>
      <w:r w:rsidRPr="00055293">
        <w:rPr>
          <w:rFonts w:cs="Times New Roman"/>
          <w:spacing w:val="-2"/>
          <w:sz w:val="20"/>
          <w:szCs w:val="20"/>
        </w:rPr>
        <w:t xml:space="preserve">podpisywany jest przez Kierownika </w:t>
      </w:r>
      <w:r w:rsidRPr="00055293">
        <w:rPr>
          <w:rFonts w:cs="Times New Roman"/>
          <w:spacing w:val="4"/>
          <w:sz w:val="20"/>
          <w:szCs w:val="20"/>
        </w:rPr>
        <w:t xml:space="preserve">budowy, Inspektora nadzoru inwestorskiego oraz Wykonawcę a następnie zatwierdzany przez </w:t>
      </w:r>
      <w:r w:rsidRPr="00055293">
        <w:rPr>
          <w:rFonts w:cs="Times New Roman"/>
          <w:spacing w:val="-6"/>
          <w:sz w:val="20"/>
          <w:szCs w:val="20"/>
        </w:rPr>
        <w:t>Zamawiającego.</w:t>
      </w:r>
    </w:p>
    <w:p w:rsidR="0053044A" w:rsidRDefault="00B47B76" w:rsidP="008E346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8E346A" w:rsidRPr="00136F4A">
        <w:rPr>
          <w:rFonts w:asciiTheme="minorHAnsi" w:hAnsiTheme="minorHAnsi" w:cs="Times New Roman"/>
          <w:b/>
          <w:sz w:val="20"/>
          <w:szCs w:val="20"/>
        </w:rPr>
        <w:t xml:space="preserve">. </w:t>
      </w:r>
      <w:r w:rsidR="008E346A"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8E346A">
        <w:rPr>
          <w:rFonts w:asciiTheme="minorHAnsi" w:hAnsiTheme="minorHAnsi" w:cs="Times New Roman"/>
          <w:sz w:val="20"/>
          <w:szCs w:val="20"/>
        </w:rPr>
        <w:t>8</w:t>
      </w:r>
      <w:r w:rsidR="008E346A" w:rsidRPr="00136F4A">
        <w:rPr>
          <w:rFonts w:asciiTheme="minorHAnsi" w:hAnsiTheme="minorHAnsi" w:cs="Times New Roman"/>
          <w:sz w:val="20"/>
          <w:szCs w:val="20"/>
        </w:rPr>
        <w:t xml:space="preserve"> ust. 5 umowy.</w:t>
      </w:r>
    </w:p>
    <w:p w:rsidR="00B47B76" w:rsidRPr="00136F4A" w:rsidRDefault="00B47B76" w:rsidP="008E346A">
      <w:pPr>
        <w:spacing w:before="120" w:after="0" w:line="240" w:lineRule="auto"/>
        <w:jc w:val="both"/>
        <w:rPr>
          <w:rFonts w:asciiTheme="minorHAnsi" w:hAnsiTheme="minorHAnsi" w:cs="Times New Roman"/>
          <w:sz w:val="20"/>
          <w:szCs w:val="20"/>
        </w:rPr>
      </w:pPr>
    </w:p>
    <w:p w:rsidR="008E346A" w:rsidRDefault="00B47B76" w:rsidP="008E346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10</w:t>
      </w:r>
      <w:r w:rsidR="008E346A" w:rsidRPr="00136F4A">
        <w:rPr>
          <w:rFonts w:asciiTheme="minorHAnsi" w:hAnsiTheme="minorHAnsi" w:cs="Times New Roman"/>
          <w:b/>
          <w:sz w:val="20"/>
          <w:szCs w:val="20"/>
        </w:rPr>
        <w:t>.</w:t>
      </w:r>
      <w:r w:rsidR="008E346A" w:rsidRPr="00136F4A">
        <w:rPr>
          <w:rFonts w:asciiTheme="minorHAnsi" w:hAnsiTheme="minorHAnsi" w:cs="Times New Roman"/>
          <w:sz w:val="20"/>
          <w:szCs w:val="20"/>
        </w:rPr>
        <w:t xml:space="preserve"> Wykonawca w ciągu 7 dni od daty podpisania umowy przedłoży Zamawiającemu </w:t>
      </w:r>
      <w:r w:rsidR="008E346A" w:rsidRPr="00136F4A">
        <w:rPr>
          <w:rFonts w:asciiTheme="minorHAnsi" w:hAnsiTheme="minorHAnsi" w:cs="Times New Roman"/>
          <w:b/>
          <w:sz w:val="20"/>
          <w:szCs w:val="20"/>
          <w:u w:val="single"/>
        </w:rPr>
        <w:t>kosztorys</w:t>
      </w:r>
      <w:r w:rsidR="00D80C53">
        <w:rPr>
          <w:rFonts w:asciiTheme="minorHAnsi" w:hAnsiTheme="minorHAnsi" w:cs="Times New Roman"/>
          <w:b/>
          <w:sz w:val="20"/>
          <w:szCs w:val="20"/>
          <w:u w:val="single"/>
        </w:rPr>
        <w:t>y wykonawcze</w:t>
      </w:r>
      <w:r w:rsidR="00D80C53">
        <w:rPr>
          <w:rFonts w:asciiTheme="minorHAnsi" w:hAnsiTheme="minorHAnsi" w:cs="Times New Roman"/>
          <w:sz w:val="20"/>
          <w:szCs w:val="20"/>
        </w:rPr>
        <w:t>, na podstawie których</w:t>
      </w:r>
      <w:r w:rsidR="008E346A" w:rsidRPr="00136F4A">
        <w:rPr>
          <w:rFonts w:asciiTheme="minorHAnsi" w:hAnsiTheme="minorHAnsi" w:cs="Times New Roman"/>
          <w:sz w:val="20"/>
          <w:szCs w:val="20"/>
        </w:rPr>
        <w:t xml:space="preserve"> Wykonawca dokonał wyliczenia ceny ofertowej ryczałtowej. Kosztorys</w:t>
      </w:r>
      <w:r w:rsidR="00D80C53">
        <w:rPr>
          <w:rFonts w:asciiTheme="minorHAnsi" w:hAnsiTheme="minorHAnsi" w:cs="Times New Roman"/>
          <w:sz w:val="20"/>
          <w:szCs w:val="20"/>
        </w:rPr>
        <w:t>y</w:t>
      </w:r>
      <w:r w:rsidR="008E346A" w:rsidRPr="00136F4A">
        <w:rPr>
          <w:rFonts w:asciiTheme="minorHAnsi" w:hAnsiTheme="minorHAnsi" w:cs="Times New Roman"/>
          <w:sz w:val="20"/>
          <w:szCs w:val="20"/>
        </w:rPr>
        <w:t xml:space="preserve"> </w:t>
      </w:r>
      <w:r w:rsidR="00D80C53">
        <w:rPr>
          <w:rFonts w:asciiTheme="minorHAnsi" w:hAnsiTheme="minorHAnsi" w:cs="Times New Roman"/>
          <w:sz w:val="20"/>
          <w:szCs w:val="20"/>
        </w:rPr>
        <w:t>po</w:t>
      </w:r>
      <w:r w:rsidR="00205258">
        <w:rPr>
          <w:rFonts w:asciiTheme="minorHAnsi" w:hAnsiTheme="minorHAnsi" w:cs="Times New Roman"/>
          <w:sz w:val="20"/>
          <w:szCs w:val="20"/>
        </w:rPr>
        <w:t>winny być wykonane</w:t>
      </w:r>
      <w:r w:rsidR="008E346A" w:rsidRPr="00136F4A">
        <w:rPr>
          <w:rFonts w:asciiTheme="minorHAnsi" w:hAnsiTheme="minorHAnsi" w:cs="Times New Roman"/>
          <w:sz w:val="20"/>
          <w:szCs w:val="20"/>
        </w:rPr>
        <w:t xml:space="preserve">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80C53" w:rsidRPr="00CD28AF" w:rsidRDefault="00D80C53" w:rsidP="008E346A">
      <w:pPr>
        <w:tabs>
          <w:tab w:val="left" w:pos="284"/>
        </w:tabs>
        <w:spacing w:after="0" w:line="240" w:lineRule="auto"/>
        <w:jc w:val="both"/>
        <w:rPr>
          <w:rFonts w:asciiTheme="minorHAnsi" w:hAnsiTheme="minorHAnsi" w:cs="Times New Roman"/>
          <w:b/>
          <w:sz w:val="20"/>
          <w:szCs w:val="20"/>
          <w:u w:val="single"/>
        </w:rPr>
      </w:pPr>
      <w:r w:rsidRPr="00CD28AF">
        <w:rPr>
          <w:rFonts w:asciiTheme="minorHAnsi" w:hAnsiTheme="minorHAnsi" w:cs="Times New Roman"/>
          <w:b/>
          <w:sz w:val="20"/>
          <w:szCs w:val="20"/>
          <w:u w:val="single"/>
        </w:rPr>
        <w:t>Wykonawca sporządzi kosztorysy oddzielnie dla każdego z dwóch budynków w</w:t>
      </w:r>
      <w:r w:rsidR="00683537" w:rsidRPr="00CD28AF">
        <w:rPr>
          <w:rFonts w:asciiTheme="minorHAnsi" w:hAnsiTheme="minorHAnsi" w:cs="Times New Roman"/>
          <w:b/>
          <w:sz w:val="20"/>
          <w:szCs w:val="20"/>
          <w:u w:val="single"/>
        </w:rPr>
        <w:t xml:space="preserve"> układzie:</w:t>
      </w:r>
      <w:r w:rsidRPr="00CD28AF">
        <w:rPr>
          <w:rFonts w:asciiTheme="minorHAnsi" w:hAnsiTheme="minorHAnsi" w:cs="Times New Roman"/>
          <w:b/>
          <w:sz w:val="20"/>
          <w:szCs w:val="20"/>
          <w:u w:val="single"/>
        </w:rPr>
        <w:t xml:space="preserve"> koszty kwalifikowalne i niekwalifikowalne.</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27B57" w:rsidRPr="00C26EED" w:rsidRDefault="00627B57" w:rsidP="00A3189C">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Cs/>
          <w:sz w:val="20"/>
          <w:szCs w:val="20"/>
        </w:rPr>
      </w:pPr>
      <w:r w:rsidRPr="00230731">
        <w:rPr>
          <w:rFonts w:asciiTheme="minorHAnsi" w:hAnsiTheme="minorHAnsi" w:cs="Times New Roman"/>
          <w:sz w:val="20"/>
          <w:szCs w:val="20"/>
        </w:rPr>
        <w:t>Termin</w:t>
      </w:r>
      <w:r>
        <w:rPr>
          <w:rFonts w:asciiTheme="minorHAnsi" w:hAnsiTheme="minorHAnsi" w:cs="Times New Roman"/>
          <w:sz w:val="20"/>
          <w:szCs w:val="20"/>
        </w:rPr>
        <w:t xml:space="preserve"> zakończenia</w:t>
      </w:r>
      <w:r w:rsidR="00457717">
        <w:rPr>
          <w:rFonts w:asciiTheme="minorHAnsi" w:hAnsiTheme="minorHAnsi" w:cs="Times New Roman"/>
          <w:sz w:val="20"/>
          <w:szCs w:val="20"/>
        </w:rPr>
        <w:t xml:space="preserve"> robót budowlanych – </w:t>
      </w:r>
      <w:r w:rsidR="00457717" w:rsidRPr="00C26EED">
        <w:rPr>
          <w:rFonts w:asciiTheme="minorHAnsi" w:hAnsiTheme="minorHAnsi" w:cs="Times New Roman"/>
          <w:b/>
          <w:sz w:val="20"/>
          <w:szCs w:val="20"/>
        </w:rPr>
        <w:t>do 30 czerwca 2021</w:t>
      </w:r>
      <w:r w:rsidRPr="00C26EED">
        <w:rPr>
          <w:rFonts w:asciiTheme="minorHAnsi" w:hAnsiTheme="minorHAnsi" w:cs="Times New Roman"/>
          <w:b/>
          <w:sz w:val="20"/>
          <w:szCs w:val="20"/>
        </w:rPr>
        <w:t>r.</w:t>
      </w:r>
      <w:r>
        <w:rPr>
          <w:rFonts w:asciiTheme="minorHAnsi" w:hAnsiTheme="minorHAnsi" w:cs="Times New Roman"/>
          <w:sz w:val="20"/>
          <w:szCs w:val="20"/>
        </w:rPr>
        <w:t xml:space="preserve"> </w:t>
      </w:r>
      <w:r w:rsidR="00457717">
        <w:rPr>
          <w:rFonts w:asciiTheme="minorHAnsi" w:hAnsiTheme="minorHAnsi" w:cs="Times New Roman"/>
          <w:sz w:val="20"/>
          <w:szCs w:val="20"/>
        </w:rPr>
        <w:t xml:space="preserve"> </w:t>
      </w:r>
      <w:r w:rsidR="00457717" w:rsidRPr="00C26EED">
        <w:rPr>
          <w:rFonts w:asciiTheme="minorHAnsi" w:hAnsiTheme="minorHAnsi" w:cs="Times New Roman"/>
          <w:sz w:val="20"/>
          <w:szCs w:val="20"/>
        </w:rPr>
        <w:t xml:space="preserve">Określony powyżej termin wykonania oznacza oddanie do użytku gotowego przedmiotu umowy, potwierdzone decyzją o pozwoleniu </w:t>
      </w:r>
      <w:r w:rsidR="00C26EED">
        <w:rPr>
          <w:rFonts w:asciiTheme="minorHAnsi" w:hAnsiTheme="minorHAnsi" w:cs="Times New Roman"/>
          <w:sz w:val="20"/>
          <w:szCs w:val="20"/>
        </w:rPr>
        <w:br/>
      </w:r>
      <w:r w:rsidR="00457717" w:rsidRPr="00C26EED">
        <w:rPr>
          <w:rFonts w:asciiTheme="minorHAnsi" w:hAnsiTheme="minorHAnsi" w:cs="Times New Roman"/>
          <w:sz w:val="20"/>
          <w:szCs w:val="20"/>
        </w:rPr>
        <w:t xml:space="preserve">na użytkowanie wydaną przez właściwy organ nadzoru budowlanego. Za termin wykonania usługi budowlano-montażowej uznaje się dzień podpisania protokołu odbioru końcowego dla wykonanego </w:t>
      </w:r>
      <w:r w:rsidR="00393287" w:rsidRPr="00C26EED">
        <w:rPr>
          <w:rFonts w:asciiTheme="minorHAnsi" w:hAnsiTheme="minorHAnsi" w:cs="Times New Roman"/>
          <w:sz w:val="20"/>
          <w:szCs w:val="20"/>
        </w:rPr>
        <w:br/>
      </w:r>
      <w:r w:rsidR="00457717" w:rsidRPr="00C26EED">
        <w:rPr>
          <w:rFonts w:asciiTheme="minorHAnsi" w:hAnsiTheme="minorHAnsi" w:cs="Times New Roman"/>
          <w:sz w:val="20"/>
          <w:szCs w:val="20"/>
        </w:rPr>
        <w:t>w całości przedmiotu umowy, obejmującego wykonanie r</w:t>
      </w:r>
      <w:r w:rsidR="00C26EED">
        <w:rPr>
          <w:rFonts w:asciiTheme="minorHAnsi" w:hAnsiTheme="minorHAnsi" w:cs="Times New Roman"/>
          <w:sz w:val="20"/>
          <w:szCs w:val="20"/>
        </w:rPr>
        <w:t xml:space="preserve">obót budowlanych oraz uzyskanie </w:t>
      </w:r>
      <w:r w:rsidR="00457717" w:rsidRPr="00C26EED">
        <w:rPr>
          <w:rFonts w:asciiTheme="minorHAnsi" w:hAnsiTheme="minorHAnsi" w:cs="Times New Roman"/>
          <w:sz w:val="20"/>
          <w:szCs w:val="20"/>
        </w:rPr>
        <w:t>prawomocnego pozwolenia na użytkowanie.</w:t>
      </w:r>
    </w:p>
    <w:p w:rsidR="00627B57" w:rsidRPr="00627B57" w:rsidRDefault="00627B57" w:rsidP="00627B5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30731">
        <w:rPr>
          <w:rFonts w:asciiTheme="minorHAnsi" w:hAnsiTheme="minorHAnsi" w:cs="Times New Roman"/>
          <w:sz w:val="20"/>
          <w:szCs w:val="20"/>
        </w:rPr>
        <w:t>Terminy wykonania poszczególnych etapów robót budowlanych określi Harmo</w:t>
      </w:r>
      <w:r>
        <w:rPr>
          <w:rFonts w:asciiTheme="minorHAnsi" w:hAnsiTheme="minorHAnsi" w:cs="Times New Roman"/>
          <w:sz w:val="20"/>
          <w:szCs w:val="20"/>
        </w:rPr>
        <w:t>nogram rzeczowo-finansowy robót</w:t>
      </w:r>
      <w:r w:rsidRPr="00230731">
        <w:rPr>
          <w:rFonts w:asciiTheme="minorHAnsi" w:hAnsiTheme="minorHAnsi" w:cs="Times New Roman"/>
          <w:sz w:val="20"/>
          <w:szCs w:val="20"/>
        </w:rPr>
        <w:t xml:space="preserve">.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w:t>
      </w:r>
      <w:r w:rsidR="00CD28AF">
        <w:rPr>
          <w:rFonts w:asciiTheme="minorHAnsi" w:hAnsiTheme="minorHAnsi" w:cs="Times New Roman"/>
          <w:sz w:val="20"/>
          <w:szCs w:val="20"/>
        </w:rPr>
        <w:t xml:space="preserve"> roboczych</w:t>
      </w:r>
      <w:r w:rsidRPr="00136F4A">
        <w:rPr>
          <w:rFonts w:asciiTheme="minorHAnsi" w:hAnsiTheme="minorHAnsi" w:cs="Times New Roman"/>
          <w:sz w:val="20"/>
          <w:szCs w:val="20"/>
        </w:rPr>
        <w:t>,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Wyznaczanie terminów odbiorów</w:t>
      </w:r>
      <w:r w:rsidR="00CD28AF">
        <w:rPr>
          <w:rFonts w:asciiTheme="minorHAnsi" w:hAnsiTheme="minorHAnsi" w:cs="Times New Roman"/>
          <w:sz w:val="20"/>
          <w:szCs w:val="20"/>
        </w:rPr>
        <w:t>: częściowego,</w:t>
      </w:r>
      <w:r w:rsidRPr="00136F4A">
        <w:rPr>
          <w:rFonts w:asciiTheme="minorHAnsi" w:hAnsiTheme="minorHAnsi" w:cs="Times New Roman"/>
          <w:sz w:val="20"/>
          <w:szCs w:val="20"/>
        </w:rPr>
        <w:t xml:space="preserve"> końcowego i ostatecznego. </w:t>
      </w:r>
      <w:r w:rsidRPr="00136F4A">
        <w:rPr>
          <w:rFonts w:asciiTheme="minorHAnsi" w:hAnsiTheme="minorHAnsi" w:cs="Times New Roman"/>
          <w:spacing w:val="2"/>
          <w:w w:val="105"/>
          <w:sz w:val="20"/>
          <w:szCs w:val="20"/>
        </w:rPr>
        <w:t>Odbio</w:t>
      </w:r>
      <w:r w:rsidR="00CD28AF">
        <w:rPr>
          <w:rFonts w:asciiTheme="minorHAnsi" w:hAnsiTheme="minorHAnsi" w:cs="Times New Roman"/>
          <w:spacing w:val="2"/>
          <w:w w:val="105"/>
          <w:sz w:val="20"/>
          <w:szCs w:val="20"/>
        </w:rPr>
        <w:t xml:space="preserve">rów robót ulegających zakryciu </w:t>
      </w:r>
      <w:r w:rsidRPr="00136F4A">
        <w:rPr>
          <w:rFonts w:asciiTheme="minorHAnsi" w:hAnsiTheme="minorHAnsi" w:cs="Times New Roman"/>
          <w:spacing w:val="2"/>
          <w:w w:val="105"/>
          <w:sz w:val="20"/>
          <w:szCs w:val="20"/>
        </w:rP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w:t>
      </w:r>
      <w:r w:rsidR="00D24ABF">
        <w:rPr>
          <w:rFonts w:asciiTheme="minorHAnsi" w:hAnsiTheme="minorHAnsi"/>
          <w:b/>
          <w:sz w:val="20"/>
          <w:szCs w:val="20"/>
          <w:lang w:eastAsia="en-US"/>
        </w:rPr>
        <w:t xml:space="preserve"> i lokatorem lokalu mieszkalnego</w:t>
      </w:r>
      <w:r w:rsidRPr="00136F4A">
        <w:rPr>
          <w:rFonts w:asciiTheme="minorHAnsi" w:hAnsiTheme="minorHAnsi"/>
          <w:b/>
          <w:sz w:val="20"/>
          <w:szCs w:val="20"/>
          <w:lang w:eastAsia="en-US"/>
        </w:rPr>
        <w:t>. Materiały z rozbiórki nie nadające się do ponownego użycia Wykonawca winien utylizować we własnym zakresie i na własny koszt.</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393287" w:rsidRPr="00393287" w:rsidRDefault="00393287" w:rsidP="00393287">
      <w:pPr>
        <w:suppressAutoHyphens w:val="0"/>
        <w:spacing w:after="0" w:line="240" w:lineRule="auto"/>
        <w:ind w:left="567"/>
        <w:jc w:val="both"/>
        <w:rPr>
          <w:rFonts w:asciiTheme="minorHAnsi" w:hAnsiTheme="minorHAnsi" w:cs="Times New Roman"/>
          <w:b/>
          <w:spacing w:val="-4"/>
          <w:w w:val="105"/>
          <w:sz w:val="20"/>
          <w:szCs w:val="20"/>
        </w:rPr>
      </w:pPr>
      <w:r w:rsidRPr="00393287">
        <w:rPr>
          <w:rFonts w:asciiTheme="minorHAnsi" w:hAnsiTheme="minorHAnsi" w:cs="Times New Roman"/>
          <w:b/>
          <w:spacing w:val="-4"/>
          <w:w w:val="105"/>
          <w:sz w:val="20"/>
          <w:szCs w:val="20"/>
        </w:rPr>
        <w:t>Uwaga: Wykonawca powinien tak zorganizować proces budowy, aby prowadzone prace nie uniemożliwiały zamieszkiwania osobom zajmującym lokale komunalne.</w:t>
      </w:r>
    </w:p>
    <w:p w:rsidR="00393287" w:rsidRPr="00393287" w:rsidRDefault="00393287" w:rsidP="00393287">
      <w:pPr>
        <w:suppressAutoHyphens w:val="0"/>
        <w:spacing w:after="0" w:line="240" w:lineRule="auto"/>
        <w:ind w:left="567"/>
        <w:jc w:val="both"/>
        <w:rPr>
          <w:rFonts w:asciiTheme="minorHAnsi" w:hAnsiTheme="minorHAnsi" w:cs="Times New Roman"/>
          <w:b/>
          <w:sz w:val="20"/>
          <w:szCs w:val="20"/>
        </w:rPr>
      </w:pPr>
      <w:r w:rsidRPr="00393287">
        <w:rPr>
          <w:rFonts w:asciiTheme="minorHAnsi" w:hAnsiTheme="minorHAnsi" w:cs="Times New Roman"/>
          <w:b/>
          <w:spacing w:val="-4"/>
          <w:w w:val="105"/>
          <w:sz w:val="20"/>
          <w:szCs w:val="20"/>
        </w:rPr>
        <w:t xml:space="preserve">Wykonawca jest zobowiązany do bieżącego uzgadniania z mieszkańcami terminu i rodzaju prowadzonych robót w danym lokalu mieszkalnym. </w:t>
      </w:r>
    </w:p>
    <w:p w:rsidR="008E346A" w:rsidRPr="00393287"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393287" w:rsidRPr="00136F4A" w:rsidRDefault="00393287"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pacing w:val="-4"/>
          <w:w w:val="105"/>
          <w:sz w:val="20"/>
          <w:szCs w:val="20"/>
        </w:rPr>
        <w:t xml:space="preserve">Podjęcie niezbędnych środków służących zapobieganiu wstępowi </w:t>
      </w:r>
      <w:r w:rsidR="00E432F3">
        <w:rPr>
          <w:rFonts w:asciiTheme="minorHAnsi" w:hAnsiTheme="minorHAnsi" w:cs="Times New Roman"/>
          <w:spacing w:val="-4"/>
          <w:w w:val="105"/>
          <w:sz w:val="20"/>
          <w:szCs w:val="20"/>
        </w:rPr>
        <w:t>na teren budowy przez osoby nieuprawnione.</w:t>
      </w:r>
      <w:r>
        <w:rPr>
          <w:rFonts w:asciiTheme="minorHAnsi" w:hAnsiTheme="minorHAnsi" w:cs="Times New Roman"/>
          <w:spacing w:val="-4"/>
          <w:w w:val="105"/>
          <w:sz w:val="20"/>
          <w:szCs w:val="20"/>
        </w:rPr>
        <w:t xml:space="preserve"> </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D80C53" w:rsidRDefault="008E346A" w:rsidP="008E346A">
      <w:pPr>
        <w:pStyle w:val="Tekstpodstawowywcity"/>
        <w:spacing w:after="0" w:line="240" w:lineRule="auto"/>
        <w:contextualSpacing/>
        <w:jc w:val="center"/>
        <w:rPr>
          <w:rFonts w:cs="Times New Roman"/>
          <w:b/>
          <w:sz w:val="20"/>
          <w:szCs w:val="20"/>
        </w:rPr>
      </w:pPr>
      <w:r w:rsidRPr="00D80C53">
        <w:rPr>
          <w:rFonts w:cs="Times New Roman"/>
          <w:b/>
          <w:sz w:val="20"/>
          <w:szCs w:val="20"/>
        </w:rPr>
        <w:t>Potencjał Wykonawcy</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1.</w:t>
      </w:r>
      <w:r w:rsidRPr="00D80C53">
        <w:rPr>
          <w:rFonts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E346A" w:rsidRPr="00D80C53" w:rsidRDefault="008E346A" w:rsidP="008E346A">
      <w:pPr>
        <w:pStyle w:val="Tekstpodstawowywcity"/>
        <w:spacing w:after="0" w:line="240" w:lineRule="auto"/>
        <w:ind w:left="0"/>
        <w:contextualSpacing/>
        <w:jc w:val="both"/>
        <w:rPr>
          <w:rFonts w:cs="Times New Roman"/>
          <w:sz w:val="20"/>
          <w:szCs w:val="20"/>
        </w:rPr>
      </w:pPr>
      <w:r w:rsidRPr="00D80C53">
        <w:rPr>
          <w:rFonts w:cs="Times New Roman"/>
          <w:b/>
          <w:sz w:val="20"/>
          <w:szCs w:val="20"/>
        </w:rPr>
        <w:t>2.</w:t>
      </w:r>
      <w:r w:rsidRPr="00D80C53">
        <w:rPr>
          <w:rFonts w:cs="Times New Roman"/>
          <w:sz w:val="20"/>
          <w:szCs w:val="20"/>
        </w:rPr>
        <w:t xml:space="preserve"> Wykonawca oświadcza, że posiada odpowiednie zdolności techniczne (wiedzę i doświadczenie) wymagane do realizacji robót budowlanych będących przedmiotem Umowy.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3.</w:t>
      </w:r>
      <w:r w:rsidRPr="00D80C53">
        <w:rPr>
          <w:rFonts w:cs="Times New Roman"/>
          <w:sz w:val="20"/>
          <w:szCs w:val="20"/>
        </w:rPr>
        <w:t xml:space="preserve"> Wykonawca oświadcza, że dysponuje odpowiednimi środkami finansowymi umożliwiającymi wykonanie przedmiotu Umowy.</w:t>
      </w:r>
    </w:p>
    <w:p w:rsidR="008E346A" w:rsidRPr="00D80C53" w:rsidRDefault="008E346A" w:rsidP="008E346A">
      <w:pPr>
        <w:spacing w:before="120" w:after="0" w:line="240" w:lineRule="auto"/>
        <w:contextualSpacing/>
        <w:jc w:val="center"/>
        <w:rPr>
          <w:rFonts w:asciiTheme="minorHAnsi" w:hAnsiTheme="minorHAnsi" w:cs="Times New Roman"/>
          <w:b/>
          <w:sz w:val="20"/>
          <w:szCs w:val="20"/>
        </w:rPr>
      </w:pPr>
      <w:r w:rsidRPr="00D80C53">
        <w:rPr>
          <w:rFonts w:asciiTheme="minorHAnsi" w:hAnsiTheme="minorHAnsi" w:cs="Times New Roman"/>
          <w:b/>
          <w:sz w:val="20"/>
          <w:szCs w:val="20"/>
        </w:rPr>
        <w:t>§ 6</w:t>
      </w:r>
    </w:p>
    <w:p w:rsidR="008E346A" w:rsidRPr="00D80C53" w:rsidRDefault="008E346A" w:rsidP="008E346A">
      <w:pPr>
        <w:pStyle w:val="Tekstpodstawowywcity"/>
        <w:spacing w:after="0" w:line="240" w:lineRule="auto"/>
        <w:ind w:left="0"/>
        <w:contextualSpacing/>
        <w:jc w:val="center"/>
        <w:rPr>
          <w:rFonts w:cs="Times New Roman"/>
          <w:b/>
          <w:sz w:val="20"/>
          <w:szCs w:val="20"/>
        </w:rPr>
      </w:pPr>
      <w:r w:rsidRPr="00D80C53">
        <w:rPr>
          <w:rFonts w:cs="Times New Roman"/>
          <w:b/>
          <w:sz w:val="20"/>
          <w:szCs w:val="20"/>
        </w:rPr>
        <w:t>Harmonogram rzeczowo-finansowy</w:t>
      </w:r>
    </w:p>
    <w:p w:rsidR="008E346A" w:rsidRPr="00D80C53" w:rsidRDefault="008E346A" w:rsidP="008E346A">
      <w:pPr>
        <w:pStyle w:val="Tekstpodstawowywcity"/>
        <w:spacing w:after="0" w:line="240" w:lineRule="auto"/>
        <w:ind w:left="0"/>
        <w:contextualSpacing/>
        <w:jc w:val="both"/>
        <w:rPr>
          <w:rFonts w:cs="Times New Roman"/>
          <w:b/>
          <w:sz w:val="20"/>
          <w:szCs w:val="20"/>
        </w:rPr>
      </w:pPr>
      <w:r w:rsidRPr="00D80C53">
        <w:rPr>
          <w:rFonts w:cs="Times New Roman"/>
          <w:b/>
          <w:sz w:val="20"/>
          <w:szCs w:val="20"/>
        </w:rPr>
        <w:t>1</w:t>
      </w:r>
      <w:r w:rsidRPr="00D80C53">
        <w:rPr>
          <w:rFonts w:cs="Times New Roman"/>
          <w:sz w:val="20"/>
          <w:szCs w:val="20"/>
        </w:rPr>
        <w:t xml:space="preserve">. W terminie 7 dni roboczych od dnia zawarcia Umowy Wykonawca wykona i przedstawi Zamawiającemu do zatwierdzenia </w:t>
      </w:r>
      <w:r w:rsidRPr="00D80C53">
        <w:rPr>
          <w:rFonts w:cs="Times New Roman"/>
          <w:b/>
          <w:sz w:val="20"/>
          <w:szCs w:val="20"/>
          <w:u w:val="single"/>
        </w:rPr>
        <w:t>Harmonogram rzeczowo — finansowy</w:t>
      </w:r>
      <w:r w:rsidRPr="00D80C53">
        <w:rPr>
          <w:rFonts w:cs="Times New Roman"/>
          <w:sz w:val="20"/>
          <w:szCs w:val="20"/>
        </w:rPr>
        <w:t xml:space="preserve">, zgodnie z którym będzie realizowany przedmiot Umowy </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2</w:t>
      </w:r>
      <w:r w:rsidRPr="00D80C53">
        <w:rPr>
          <w:rFonts w:asciiTheme="minorHAnsi" w:hAnsiTheme="minorHAnsi" w:cs="Times New Roman"/>
          <w:sz w:val="20"/>
          <w:szCs w:val="20"/>
        </w:rPr>
        <w:t>. Harmonogram rzeczowo — finansowy będzie uwzględniał w szczególności:</w:t>
      </w:r>
    </w:p>
    <w:p w:rsidR="008E346A" w:rsidRPr="00D80C53"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z w:val="20"/>
          <w:szCs w:val="20"/>
        </w:rPr>
      </w:pPr>
      <w:r w:rsidRPr="00D80C53">
        <w:rPr>
          <w:rFonts w:asciiTheme="minorHAnsi" w:hAnsiTheme="minorHAnsi" w:cs="Times New Roman"/>
          <w:sz w:val="20"/>
          <w:szCs w:val="20"/>
        </w:rPr>
        <w:t>kolejność, w jakiej Wykonawca zamierza prowadzić roboty budowlane stanowiące przedmiot Umowy; terminy wykonywania, daty rozpoczęcia i zakończenia robót składających się na przedmiot Umowy;</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3</w:t>
      </w:r>
      <w:r w:rsidRPr="00D80C53">
        <w:rPr>
          <w:rFonts w:asciiTheme="minorHAnsi" w:hAnsiTheme="minorHAnsi" w:cs="Times New Roman"/>
          <w:sz w:val="20"/>
          <w:szCs w:val="20"/>
        </w:rPr>
        <w:t>. Zamawiający zatwierdzi Harmonogram w ciągu 7 dni roboczych od daty przedłożenia Harmonogramu do zatwierdzenia lub w tym terminie zgłosi do niego uwagi.</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4</w:t>
      </w:r>
      <w:r w:rsidRPr="00D80C53">
        <w:rPr>
          <w:rFonts w:asciiTheme="minorHAnsi" w:hAnsiTheme="minorHAnsi" w:cs="Times New Roman"/>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D80C53" w:rsidRDefault="008E346A" w:rsidP="008E346A">
      <w:pPr>
        <w:spacing w:before="144" w:after="0" w:line="240" w:lineRule="auto"/>
        <w:contextualSpacing/>
        <w:jc w:val="both"/>
        <w:rPr>
          <w:rFonts w:asciiTheme="minorHAnsi" w:hAnsiTheme="minorHAnsi" w:cs="Times New Roman"/>
          <w:sz w:val="20"/>
          <w:szCs w:val="20"/>
        </w:rPr>
      </w:pPr>
      <w:r w:rsidRPr="00D80C53">
        <w:rPr>
          <w:rFonts w:asciiTheme="minorHAnsi" w:hAnsiTheme="minorHAnsi" w:cs="Times New Roman"/>
          <w:b/>
          <w:sz w:val="20"/>
          <w:szCs w:val="20"/>
        </w:rPr>
        <w:t>5</w:t>
      </w:r>
      <w:r w:rsidRPr="00D80C53">
        <w:rPr>
          <w:rFonts w:asciiTheme="minorHAnsi" w:hAnsiTheme="minorHAnsi" w:cs="Times New Roman"/>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D80C53" w:rsidRDefault="008E346A" w:rsidP="008E346A">
      <w:pPr>
        <w:spacing w:after="0" w:line="240" w:lineRule="auto"/>
        <w:ind w:right="72"/>
        <w:contextualSpacing/>
        <w:jc w:val="both"/>
        <w:rPr>
          <w:rFonts w:asciiTheme="minorHAnsi" w:hAnsiTheme="minorHAnsi" w:cs="Times New Roman"/>
          <w:sz w:val="20"/>
          <w:szCs w:val="20"/>
        </w:rPr>
      </w:pPr>
      <w:r w:rsidRPr="00D80C53">
        <w:rPr>
          <w:rFonts w:asciiTheme="minorHAnsi" w:hAnsiTheme="minorHAnsi" w:cs="Times New Roman"/>
          <w:b/>
          <w:sz w:val="20"/>
          <w:szCs w:val="20"/>
        </w:rPr>
        <w:t>6</w:t>
      </w:r>
      <w:r w:rsidRPr="00D80C53">
        <w:rPr>
          <w:rFonts w:asciiTheme="minorHAnsi" w:hAnsiTheme="minorHAnsi" w:cs="Times New Roman"/>
          <w:sz w:val="20"/>
          <w:szCs w:val="20"/>
        </w:rPr>
        <w:t>. Harmonogram rzeczowo — finansowy może podlegać aktualizacji na wniosek każdej ze Stron Umowy. Aktualizacja harmonogramu wymaga zaakceptowania przez Zamawiającego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D80C53">
        <w:rPr>
          <w:rFonts w:asciiTheme="minorHAnsi" w:hAnsiTheme="minorHAnsi" w:cs="Times New Roman"/>
          <w:b/>
          <w:sz w:val="20"/>
          <w:szCs w:val="20"/>
        </w:rPr>
        <w:t xml:space="preserve">7. </w:t>
      </w:r>
      <w:r w:rsidRPr="00D80C53">
        <w:rPr>
          <w:rFonts w:asciiTheme="minorHAnsi" w:hAnsiTheme="minorHAnsi" w:cs="Times New Roman"/>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w:t>
      </w:r>
      <w:r w:rsidRPr="00136F4A">
        <w:rPr>
          <w:rFonts w:asciiTheme="minorHAnsi" w:hAnsiTheme="minorHAnsi" w:cs="Times New Roman"/>
          <w:spacing w:val="-7"/>
          <w:w w:val="105"/>
          <w:sz w:val="20"/>
          <w:szCs w:val="20"/>
        </w:rPr>
        <w:t xml:space="preserve">  Program naprawczy.</w:t>
      </w:r>
    </w:p>
    <w:p w:rsidR="0090589B" w:rsidRPr="00136F4A" w:rsidRDefault="0090589B"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F2D72" w:rsidRDefault="004F2D72" w:rsidP="008E346A">
      <w:pPr>
        <w:pStyle w:val="Akapitzlist"/>
        <w:spacing w:after="0" w:line="240" w:lineRule="auto"/>
        <w:jc w:val="both"/>
        <w:rPr>
          <w:rFonts w:asciiTheme="minorHAnsi" w:hAnsiTheme="minorHAnsi" w:cs="Times New Roman"/>
          <w:sz w:val="20"/>
          <w:szCs w:val="20"/>
        </w:rPr>
      </w:pPr>
    </w:p>
    <w:p w:rsidR="004F2D72" w:rsidRDefault="004F2D72" w:rsidP="008E346A">
      <w:pPr>
        <w:pStyle w:val="Akapitzlist"/>
        <w:spacing w:after="0" w:line="240" w:lineRule="auto"/>
        <w:jc w:val="both"/>
        <w:rPr>
          <w:rFonts w:asciiTheme="minorHAnsi" w:hAnsiTheme="minorHAnsi" w:cs="Times New Roman"/>
          <w:sz w:val="20"/>
          <w:szCs w:val="20"/>
        </w:rPr>
      </w:pPr>
      <w:r>
        <w:rPr>
          <w:rFonts w:asciiTheme="minorHAnsi" w:hAnsiTheme="minorHAnsi" w:cs="Times New Roman"/>
          <w:sz w:val="20"/>
          <w:szCs w:val="20"/>
        </w:rPr>
        <w:t>a w tym:</w:t>
      </w:r>
    </w:p>
    <w:p w:rsidR="004F2D72" w:rsidRPr="004F2D72" w:rsidRDefault="004F2D72" w:rsidP="004F2D72">
      <w:pPr>
        <w:pStyle w:val="Akapitzlist"/>
        <w:numPr>
          <w:ilvl w:val="0"/>
          <w:numId w:val="33"/>
        </w:numPr>
        <w:rPr>
          <w:rFonts w:asciiTheme="minorHAnsi" w:hAnsiTheme="minorHAnsi" w:cs="Times New Roman"/>
          <w:b/>
          <w:bCs/>
          <w:sz w:val="20"/>
          <w:szCs w:val="20"/>
        </w:rPr>
      </w:pPr>
      <w:r w:rsidRPr="004F2D72">
        <w:rPr>
          <w:rFonts w:asciiTheme="minorHAnsi" w:hAnsiTheme="minorHAnsi" w:cs="Times New Roman"/>
          <w:b/>
          <w:bCs/>
          <w:sz w:val="20"/>
          <w:szCs w:val="20"/>
        </w:rPr>
        <w:t xml:space="preserve">Termomodernizacja budynku mieszkalnego wielorodzinnego w miejscowości Dąbrowa </w:t>
      </w:r>
      <w:r w:rsidRPr="004F2D72">
        <w:rPr>
          <w:rFonts w:asciiTheme="minorHAnsi" w:hAnsiTheme="minorHAnsi" w:cs="Times New Roman"/>
          <w:b/>
          <w:bCs/>
          <w:sz w:val="20"/>
          <w:szCs w:val="20"/>
        </w:rPr>
        <w:br/>
        <w:t>ul. Południowa 45:</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cena netto - ..................................... zł</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 xml:space="preserve">podatek VAT </w:t>
      </w:r>
      <w:r w:rsidRPr="004F2D72">
        <w:rPr>
          <w:rFonts w:asciiTheme="minorHAnsi" w:hAnsiTheme="minorHAnsi" w:cs="Times New Roman"/>
          <w:b/>
          <w:sz w:val="20"/>
          <w:szCs w:val="20"/>
        </w:rPr>
        <w:t>8 %</w:t>
      </w:r>
      <w:r w:rsidRPr="004F2D72">
        <w:rPr>
          <w:rFonts w:asciiTheme="minorHAnsi" w:hAnsiTheme="minorHAnsi" w:cs="Times New Roman"/>
          <w:sz w:val="20"/>
          <w:szCs w:val="20"/>
        </w:rPr>
        <w:t xml:space="preserve">  -  ...................... zł </w:t>
      </w:r>
    </w:p>
    <w:p w:rsidR="004F2D72" w:rsidRPr="004F2D72" w:rsidRDefault="004F2D72" w:rsidP="004F2D72">
      <w:pPr>
        <w:pStyle w:val="Akapitzlist"/>
        <w:spacing w:after="0" w:line="240" w:lineRule="auto"/>
        <w:rPr>
          <w:rFonts w:asciiTheme="minorHAnsi" w:hAnsiTheme="minorHAnsi" w:cs="Times New Roman"/>
          <w:b/>
          <w:sz w:val="20"/>
          <w:szCs w:val="20"/>
        </w:rPr>
      </w:pPr>
      <w:r w:rsidRPr="004F2D72">
        <w:rPr>
          <w:rFonts w:asciiTheme="minorHAnsi" w:hAnsiTheme="minorHAnsi" w:cs="Times New Roman"/>
          <w:b/>
          <w:sz w:val="20"/>
          <w:szCs w:val="20"/>
        </w:rPr>
        <w:t xml:space="preserve">wartość brutto  - .............................. zł </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słownie.................................................................................................................................................</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w:t>
      </w:r>
    </w:p>
    <w:p w:rsidR="004F2D72" w:rsidRPr="004F2D72" w:rsidRDefault="004F2D72" w:rsidP="004F2D72">
      <w:pPr>
        <w:pStyle w:val="Akapitzlist"/>
        <w:spacing w:after="0" w:line="240" w:lineRule="auto"/>
        <w:rPr>
          <w:rFonts w:asciiTheme="minorHAnsi" w:hAnsiTheme="minorHAnsi" w:cs="Times New Roman"/>
          <w:sz w:val="20"/>
          <w:szCs w:val="20"/>
        </w:rPr>
      </w:pPr>
    </w:p>
    <w:p w:rsidR="004F2D72" w:rsidRPr="004F2D72" w:rsidRDefault="004F2D72" w:rsidP="004F2D72">
      <w:pPr>
        <w:pStyle w:val="Akapitzlist"/>
        <w:numPr>
          <w:ilvl w:val="0"/>
          <w:numId w:val="33"/>
        </w:numPr>
        <w:rPr>
          <w:rFonts w:asciiTheme="minorHAnsi" w:hAnsiTheme="minorHAnsi" w:cs="Times New Roman"/>
          <w:b/>
          <w:bCs/>
          <w:sz w:val="20"/>
          <w:szCs w:val="20"/>
        </w:rPr>
      </w:pPr>
      <w:r w:rsidRPr="004F2D72">
        <w:rPr>
          <w:rFonts w:asciiTheme="minorHAnsi" w:hAnsiTheme="minorHAnsi" w:cs="Times New Roman"/>
          <w:b/>
          <w:bCs/>
          <w:sz w:val="20"/>
          <w:szCs w:val="20"/>
        </w:rPr>
        <w:t xml:space="preserve">Termomodernizacja budynku mieszkalnego wielorodzinnego w miejscowości Dąbrowa </w:t>
      </w:r>
      <w:r w:rsidRPr="004F2D72">
        <w:rPr>
          <w:rFonts w:asciiTheme="minorHAnsi" w:hAnsiTheme="minorHAnsi" w:cs="Times New Roman"/>
          <w:b/>
          <w:bCs/>
          <w:sz w:val="20"/>
          <w:szCs w:val="20"/>
        </w:rPr>
        <w:br/>
        <w:t>ul. Południowa 47:</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cena netto - ..................................... zł</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 xml:space="preserve">podatek VAT </w:t>
      </w:r>
      <w:r w:rsidRPr="004F2D72">
        <w:rPr>
          <w:rFonts w:asciiTheme="minorHAnsi" w:hAnsiTheme="minorHAnsi" w:cs="Times New Roman"/>
          <w:b/>
          <w:sz w:val="20"/>
          <w:szCs w:val="20"/>
        </w:rPr>
        <w:t>8 %</w:t>
      </w:r>
      <w:r w:rsidRPr="004F2D72">
        <w:rPr>
          <w:rFonts w:asciiTheme="minorHAnsi" w:hAnsiTheme="minorHAnsi" w:cs="Times New Roman"/>
          <w:sz w:val="20"/>
          <w:szCs w:val="20"/>
        </w:rPr>
        <w:t xml:space="preserve">  -  ...................... zł </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 xml:space="preserve">podatek VAT </w:t>
      </w:r>
      <w:r w:rsidRPr="004F2D72">
        <w:rPr>
          <w:rFonts w:asciiTheme="minorHAnsi" w:hAnsiTheme="minorHAnsi" w:cs="Times New Roman"/>
          <w:b/>
          <w:sz w:val="20"/>
          <w:szCs w:val="20"/>
        </w:rPr>
        <w:t>23 %</w:t>
      </w:r>
      <w:r w:rsidRPr="004F2D72">
        <w:rPr>
          <w:rFonts w:asciiTheme="minorHAnsi" w:hAnsiTheme="minorHAnsi" w:cs="Times New Roman"/>
          <w:sz w:val="20"/>
          <w:szCs w:val="20"/>
        </w:rPr>
        <w:t xml:space="preserve">  -  ...................... zł </w:t>
      </w:r>
    </w:p>
    <w:p w:rsidR="004F2D72" w:rsidRPr="004F2D72" w:rsidRDefault="004F2D72" w:rsidP="004F2D72">
      <w:pPr>
        <w:pStyle w:val="Akapitzlist"/>
        <w:spacing w:after="0" w:line="240" w:lineRule="auto"/>
        <w:rPr>
          <w:rFonts w:asciiTheme="minorHAnsi" w:hAnsiTheme="minorHAnsi" w:cs="Times New Roman"/>
          <w:b/>
          <w:sz w:val="20"/>
          <w:szCs w:val="20"/>
        </w:rPr>
      </w:pPr>
      <w:r w:rsidRPr="004F2D72">
        <w:rPr>
          <w:rFonts w:asciiTheme="minorHAnsi" w:hAnsiTheme="minorHAnsi" w:cs="Times New Roman"/>
          <w:b/>
          <w:sz w:val="20"/>
          <w:szCs w:val="20"/>
        </w:rPr>
        <w:t xml:space="preserve">wartość brutto  - .............................. zł </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słownie.................................................................................................................................................</w:t>
      </w:r>
    </w:p>
    <w:p w:rsidR="004F2D72" w:rsidRPr="004F2D72" w:rsidRDefault="004F2D72" w:rsidP="004F2D72">
      <w:pPr>
        <w:pStyle w:val="Akapitzlist"/>
        <w:spacing w:after="0" w:line="240" w:lineRule="auto"/>
        <w:rPr>
          <w:rFonts w:asciiTheme="minorHAnsi" w:hAnsiTheme="minorHAnsi" w:cs="Times New Roman"/>
          <w:sz w:val="20"/>
          <w:szCs w:val="20"/>
        </w:rPr>
      </w:pPr>
      <w:r w:rsidRPr="004F2D72">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 xml:space="preserve">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A2874" w:rsidRPr="007A2874" w:rsidRDefault="008E346A" w:rsidP="00D80C53">
      <w:pPr>
        <w:numPr>
          <w:ilvl w:val="0"/>
          <w:numId w:val="10"/>
        </w:numPr>
        <w:spacing w:after="0" w:line="240" w:lineRule="auto"/>
        <w:ind w:left="284" w:hanging="284"/>
        <w:jc w:val="both"/>
        <w:rPr>
          <w:rFonts w:asciiTheme="minorHAnsi" w:hAnsiTheme="minorHAnsi" w:cs="Times New Roman"/>
          <w:bCs/>
          <w:sz w:val="20"/>
          <w:szCs w:val="20"/>
        </w:rPr>
      </w:pPr>
      <w:r w:rsidRPr="00CD28AF">
        <w:rPr>
          <w:rFonts w:asciiTheme="minorHAnsi" w:hAnsiTheme="minorHAnsi" w:cs="Times New Roman"/>
          <w:sz w:val="20"/>
          <w:szCs w:val="20"/>
        </w:rPr>
        <w:t>Rozliczenie pomiędzy Strona</w:t>
      </w:r>
      <w:r w:rsidR="004F2D72" w:rsidRPr="00CD28AF">
        <w:rPr>
          <w:rFonts w:asciiTheme="minorHAnsi" w:hAnsiTheme="minorHAnsi" w:cs="Times New Roman"/>
          <w:sz w:val="20"/>
          <w:szCs w:val="20"/>
        </w:rPr>
        <w:t>mi za wykonane roboty nastąpi dwukrotnie</w:t>
      </w:r>
      <w:r w:rsidR="007A2874">
        <w:rPr>
          <w:rFonts w:asciiTheme="minorHAnsi" w:hAnsiTheme="minorHAnsi" w:cs="Times New Roman"/>
          <w:sz w:val="20"/>
          <w:szCs w:val="20"/>
        </w:rPr>
        <w:t>:</w:t>
      </w:r>
    </w:p>
    <w:p w:rsidR="007A2874" w:rsidRDefault="007A2874" w:rsidP="007A2874">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xml:space="preserve">- odbiór częściowy </w:t>
      </w:r>
      <w:r w:rsidR="008E346A" w:rsidRPr="00CD28AF">
        <w:rPr>
          <w:rFonts w:asciiTheme="minorHAnsi" w:hAnsiTheme="minorHAnsi" w:cs="Times New Roman"/>
          <w:sz w:val="20"/>
          <w:szCs w:val="20"/>
        </w:rPr>
        <w:t xml:space="preserve">po zakończeniu i odebraniu </w:t>
      </w:r>
      <w:r w:rsidR="004F2D72" w:rsidRPr="00CD28AF">
        <w:rPr>
          <w:rFonts w:asciiTheme="minorHAnsi" w:hAnsiTheme="minorHAnsi" w:cs="Times New Roman"/>
          <w:sz w:val="20"/>
          <w:szCs w:val="20"/>
        </w:rPr>
        <w:t xml:space="preserve">robót wykonanych do dnia </w:t>
      </w:r>
      <w:r w:rsidR="004F2D72" w:rsidRPr="00CD28AF">
        <w:rPr>
          <w:rFonts w:asciiTheme="minorHAnsi" w:hAnsiTheme="minorHAnsi" w:cs="Times New Roman"/>
          <w:b/>
          <w:sz w:val="20"/>
          <w:szCs w:val="20"/>
        </w:rPr>
        <w:t>29 listopada 2020r.</w:t>
      </w:r>
      <w:r w:rsidR="004F2D72" w:rsidRPr="00CD28AF">
        <w:rPr>
          <w:rFonts w:asciiTheme="minorHAnsi" w:hAnsiTheme="minorHAnsi" w:cs="Times New Roman"/>
          <w:sz w:val="20"/>
          <w:szCs w:val="20"/>
        </w:rPr>
        <w:t xml:space="preserve"> </w:t>
      </w:r>
      <w:r>
        <w:rPr>
          <w:rFonts w:asciiTheme="minorHAnsi" w:hAnsiTheme="minorHAnsi" w:cs="Times New Roman"/>
          <w:sz w:val="20"/>
          <w:szCs w:val="20"/>
        </w:rPr>
        <w:t>do 60 % łącznej wartości umowy oraz,</w:t>
      </w:r>
    </w:p>
    <w:p w:rsidR="007A2874" w:rsidRDefault="007A2874" w:rsidP="007A2874">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odbiór końcowy</w:t>
      </w:r>
      <w:r w:rsidR="004F2D72" w:rsidRPr="00CD28AF">
        <w:rPr>
          <w:rFonts w:asciiTheme="minorHAnsi" w:hAnsiTheme="minorHAnsi" w:cs="Times New Roman"/>
          <w:sz w:val="20"/>
          <w:szCs w:val="20"/>
        </w:rPr>
        <w:t xml:space="preserve"> po zakończeniu i odebraniu </w:t>
      </w:r>
      <w:r>
        <w:rPr>
          <w:rFonts w:asciiTheme="minorHAnsi" w:hAnsiTheme="minorHAnsi" w:cs="Times New Roman"/>
          <w:sz w:val="20"/>
          <w:szCs w:val="20"/>
        </w:rPr>
        <w:t xml:space="preserve">pozostałych robót i uzyskaniu decyzji administracyjnej, </w:t>
      </w:r>
      <w:r>
        <w:rPr>
          <w:rFonts w:asciiTheme="minorHAnsi" w:hAnsiTheme="minorHAnsi" w:cs="Times New Roman"/>
          <w:sz w:val="20"/>
          <w:szCs w:val="20"/>
        </w:rPr>
        <w:br/>
        <w:t xml:space="preserve">na użytkowanie obiektu </w:t>
      </w:r>
      <w:r w:rsidR="00C26EED" w:rsidRPr="00CD28AF">
        <w:rPr>
          <w:rFonts w:asciiTheme="minorHAnsi" w:hAnsiTheme="minorHAnsi" w:cs="Times New Roman"/>
          <w:sz w:val="20"/>
          <w:szCs w:val="20"/>
        </w:rPr>
        <w:t xml:space="preserve">do dnia </w:t>
      </w:r>
      <w:r w:rsidR="00C26EED" w:rsidRPr="00CD28AF">
        <w:rPr>
          <w:rFonts w:asciiTheme="minorHAnsi" w:hAnsiTheme="minorHAnsi" w:cs="Times New Roman"/>
          <w:b/>
          <w:sz w:val="20"/>
          <w:szCs w:val="20"/>
        </w:rPr>
        <w:t>30 czerwca 2021r.</w:t>
      </w:r>
      <w:r>
        <w:rPr>
          <w:rFonts w:asciiTheme="minorHAnsi" w:hAnsiTheme="minorHAnsi" w:cs="Times New Roman"/>
          <w:sz w:val="20"/>
          <w:szCs w:val="20"/>
        </w:rPr>
        <w:t>, pozostałe</w:t>
      </w:r>
      <w:r w:rsidR="00CB134C">
        <w:rPr>
          <w:rFonts w:asciiTheme="minorHAnsi" w:hAnsiTheme="minorHAnsi" w:cs="Times New Roman"/>
          <w:sz w:val="20"/>
          <w:szCs w:val="20"/>
        </w:rPr>
        <w:t xml:space="preserve"> 40% wynagrodzenia</w:t>
      </w:r>
      <w:r>
        <w:rPr>
          <w:rFonts w:asciiTheme="minorHAnsi" w:hAnsiTheme="minorHAnsi" w:cs="Times New Roman"/>
          <w:sz w:val="20"/>
          <w:szCs w:val="20"/>
        </w:rPr>
        <w:t xml:space="preserve"> wynikające</w:t>
      </w:r>
      <w:r w:rsidR="00CB134C">
        <w:rPr>
          <w:rFonts w:asciiTheme="minorHAnsi" w:hAnsiTheme="minorHAnsi" w:cs="Times New Roman"/>
          <w:sz w:val="20"/>
          <w:szCs w:val="20"/>
        </w:rPr>
        <w:t>go</w:t>
      </w:r>
      <w:r>
        <w:rPr>
          <w:rFonts w:asciiTheme="minorHAnsi" w:hAnsiTheme="minorHAnsi" w:cs="Times New Roman"/>
          <w:sz w:val="20"/>
          <w:szCs w:val="20"/>
        </w:rPr>
        <w:t xml:space="preserve"> z umowy,</w:t>
      </w:r>
    </w:p>
    <w:p w:rsidR="00C26EED" w:rsidRPr="007A2874" w:rsidRDefault="00CD28AF" w:rsidP="007A2874">
      <w:pPr>
        <w:spacing w:after="0" w:line="240" w:lineRule="auto"/>
        <w:ind w:left="284"/>
        <w:jc w:val="both"/>
        <w:rPr>
          <w:rFonts w:asciiTheme="minorHAnsi" w:hAnsiTheme="minorHAnsi" w:cs="Times New Roman"/>
          <w:sz w:val="20"/>
          <w:szCs w:val="20"/>
        </w:rPr>
      </w:pPr>
      <w:r w:rsidRPr="00CD28AF">
        <w:rPr>
          <w:rFonts w:asciiTheme="minorHAnsi" w:hAnsiTheme="minorHAnsi" w:cs="Times New Roman"/>
          <w:sz w:val="20"/>
          <w:szCs w:val="20"/>
        </w:rPr>
        <w:t xml:space="preserve">na podstawie faktur </w:t>
      </w:r>
      <w:r w:rsidR="00C26EED" w:rsidRPr="00CD28AF">
        <w:rPr>
          <w:rFonts w:asciiTheme="minorHAnsi" w:hAnsiTheme="minorHAnsi" w:cs="Times New Roman"/>
          <w:sz w:val="20"/>
          <w:szCs w:val="20"/>
        </w:rPr>
        <w:t>wystawionych</w:t>
      </w:r>
      <w:r w:rsidRPr="00CD28AF">
        <w:rPr>
          <w:rFonts w:asciiTheme="minorHAnsi" w:hAnsiTheme="minorHAnsi" w:cs="Times New Roman"/>
          <w:sz w:val="20"/>
          <w:szCs w:val="20"/>
        </w:rPr>
        <w:t xml:space="preserve"> przez Wykonawcę, na podstawie </w:t>
      </w:r>
      <w:r w:rsidR="008E346A" w:rsidRPr="00CD28AF">
        <w:rPr>
          <w:rFonts w:asciiTheme="minorHAnsi" w:hAnsiTheme="minorHAnsi" w:cs="Times New Roman"/>
          <w:sz w:val="20"/>
          <w:szCs w:val="20"/>
        </w:rPr>
        <w:t>zatwierdzonego protokołu</w:t>
      </w:r>
      <w:r w:rsidR="00C26EED" w:rsidRPr="00CD28AF">
        <w:rPr>
          <w:rFonts w:asciiTheme="minorHAnsi" w:hAnsiTheme="minorHAnsi" w:cs="Times New Roman"/>
          <w:sz w:val="20"/>
          <w:szCs w:val="20"/>
        </w:rPr>
        <w:t xml:space="preserve"> częściowego i</w:t>
      </w:r>
      <w:r w:rsidR="008E346A" w:rsidRPr="00CD28AF">
        <w:rPr>
          <w:rFonts w:asciiTheme="minorHAnsi" w:hAnsiTheme="minorHAnsi" w:cs="Times New Roman"/>
          <w:sz w:val="20"/>
          <w:szCs w:val="20"/>
        </w:rPr>
        <w:t xml:space="preserve"> końcowego odbioru robót.  </w:t>
      </w:r>
    </w:p>
    <w:p w:rsidR="008E346A" w:rsidRPr="00136F4A" w:rsidRDefault="00D80C53" w:rsidP="00D80C53">
      <w:pPr>
        <w:spacing w:after="0" w:line="240" w:lineRule="auto"/>
        <w:ind w:left="284"/>
        <w:jc w:val="both"/>
        <w:rPr>
          <w:rFonts w:asciiTheme="minorHAnsi" w:hAnsiTheme="minorHAnsi" w:cs="Times New Roman"/>
          <w:bCs/>
          <w:sz w:val="20"/>
          <w:szCs w:val="20"/>
        </w:rPr>
      </w:pPr>
      <w:r>
        <w:rPr>
          <w:rFonts w:asciiTheme="minorHAnsi" w:hAnsiTheme="minorHAnsi" w:cs="Times New Roman"/>
          <w:b/>
          <w:sz w:val="20"/>
          <w:szCs w:val="20"/>
        </w:rPr>
        <w:t xml:space="preserve">Za termin zakończenia </w:t>
      </w:r>
      <w:r w:rsidR="008E346A" w:rsidRPr="00C706C1">
        <w:rPr>
          <w:rFonts w:asciiTheme="minorHAnsi" w:hAnsiTheme="minorHAnsi" w:cs="Times New Roman"/>
          <w:b/>
          <w:sz w:val="20"/>
          <w:szCs w:val="20"/>
        </w:rPr>
        <w:t>i odebrania robót uznaje się datę zatwierdzenia protokołu</w:t>
      </w:r>
      <w:r w:rsidR="004F2D72">
        <w:rPr>
          <w:rFonts w:asciiTheme="minorHAnsi" w:hAnsiTheme="minorHAnsi" w:cs="Times New Roman"/>
          <w:b/>
          <w:sz w:val="20"/>
          <w:szCs w:val="20"/>
        </w:rPr>
        <w:t xml:space="preserve"> częściowego </w:t>
      </w:r>
      <w:r w:rsidR="004F2D72">
        <w:rPr>
          <w:rFonts w:asciiTheme="minorHAnsi" w:hAnsiTheme="minorHAnsi" w:cs="Times New Roman"/>
          <w:b/>
          <w:sz w:val="20"/>
          <w:szCs w:val="20"/>
        </w:rPr>
        <w:br/>
        <w:t>i</w:t>
      </w:r>
      <w:r w:rsidR="008E346A" w:rsidRPr="00C706C1">
        <w:rPr>
          <w:rFonts w:asciiTheme="minorHAnsi" w:hAnsiTheme="minorHAnsi" w:cs="Times New Roman"/>
          <w:b/>
          <w:sz w:val="20"/>
          <w:szCs w:val="20"/>
        </w:rPr>
        <w:t xml:space="preserve"> końcowego odbioru robót.</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w:t>
      </w:r>
      <w:r w:rsidR="00C26EED">
        <w:rPr>
          <w:rFonts w:asciiTheme="minorHAnsi" w:hAnsiTheme="minorHAnsi" w:cs="Times New Roman"/>
          <w:sz w:val="20"/>
          <w:szCs w:val="20"/>
        </w:rPr>
        <w:t xml:space="preserve">częściowy i </w:t>
      </w:r>
      <w:r w:rsidRPr="00136F4A">
        <w:rPr>
          <w:rFonts w:asciiTheme="minorHAnsi" w:hAnsiTheme="minorHAnsi" w:cs="Times New Roman"/>
          <w:sz w:val="20"/>
          <w:szCs w:val="20"/>
        </w:rPr>
        <w:t xml:space="preserve">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E346A" w:rsidRPr="00136F4A" w:rsidRDefault="008E346A" w:rsidP="008E346A">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8E346A" w:rsidRPr="00935602" w:rsidRDefault="008E346A" w:rsidP="008E346A">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do </w:t>
      </w:r>
      <w:r w:rsidR="00D80C53">
        <w:rPr>
          <w:rFonts w:asciiTheme="minorHAnsi" w:hAnsiTheme="minorHAnsi" w:cs="Times New Roman"/>
          <w:sz w:val="20"/>
          <w:szCs w:val="20"/>
        </w:rPr>
        <w:br/>
      </w:r>
      <w:r w:rsidRPr="00136F4A">
        <w:rPr>
          <w:rFonts w:asciiTheme="minorHAnsi" w:hAnsiTheme="minorHAnsi" w:cs="Times New Roman"/>
          <w:sz w:val="20"/>
          <w:szCs w:val="20"/>
        </w:rPr>
        <w:t>30 dni od daty otrzymania przez Zamawiającego pr</w:t>
      </w:r>
      <w:r w:rsidR="00C26EED">
        <w:rPr>
          <w:rFonts w:asciiTheme="minorHAnsi" w:hAnsiTheme="minorHAnsi" w:cs="Times New Roman"/>
          <w:sz w:val="20"/>
          <w:szCs w:val="20"/>
        </w:rPr>
        <w:t xml:space="preserve">awidłowo wystawionej faktury na </w:t>
      </w:r>
      <w:r w:rsidRPr="00136F4A">
        <w:rPr>
          <w:rFonts w:asciiTheme="minorHAnsi" w:hAnsiTheme="minorHAnsi" w:cs="Times New Roman"/>
          <w:sz w:val="20"/>
          <w:szCs w:val="20"/>
        </w:rPr>
        <w:t>podstawie </w:t>
      </w:r>
      <w:r w:rsidR="00C26EED">
        <w:rPr>
          <w:rFonts w:asciiTheme="minorHAnsi" w:hAnsiTheme="minorHAnsi" w:cs="Times New Roman"/>
          <w:sz w:val="20"/>
          <w:szCs w:val="20"/>
        </w:rPr>
        <w:br/>
      </w:r>
      <w:r w:rsidRPr="00136F4A">
        <w:rPr>
          <w:rFonts w:asciiTheme="minorHAnsi" w:hAnsiTheme="minorHAnsi" w:cs="Times New Roman"/>
          <w:sz w:val="20"/>
          <w:szCs w:val="20"/>
        </w:rPr>
        <w:t>zatwierdzonego protokołu odbioru końcowego robót.</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A642BB" w:rsidRPr="00136F4A" w:rsidRDefault="008E346A"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Default="008E346A" w:rsidP="00CD28AF">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r w:rsidR="00CD28AF">
        <w:rPr>
          <w:rFonts w:asciiTheme="minorHAnsi" w:hAnsiTheme="minorHAnsi" w:cs="Times New Roman"/>
          <w:bCs/>
          <w:sz w:val="20"/>
          <w:szCs w:val="20"/>
        </w:rPr>
        <w:t xml:space="preserve"> n</w:t>
      </w:r>
      <w:r w:rsidRPr="00136F4A">
        <w:rPr>
          <w:rFonts w:asciiTheme="minorHAnsi" w:hAnsiTheme="minorHAnsi" w:cs="Times New Roman"/>
          <w:bCs/>
          <w:sz w:val="20"/>
          <w:szCs w:val="20"/>
        </w:rPr>
        <w:t>r uprawnień ………………………………………..</w:t>
      </w:r>
    </w:p>
    <w:p w:rsidR="00CD28AF" w:rsidRDefault="00CD28AF" w:rsidP="00CD28AF">
      <w:pPr>
        <w:spacing w:after="0" w:line="240" w:lineRule="auto"/>
        <w:rPr>
          <w:rFonts w:asciiTheme="minorHAnsi" w:hAnsiTheme="minorHAnsi" w:cs="Times New Roman"/>
          <w:bCs/>
          <w:sz w:val="20"/>
          <w:szCs w:val="20"/>
        </w:rPr>
      </w:pPr>
      <w:r w:rsidRPr="00CD28AF">
        <w:rPr>
          <w:rFonts w:asciiTheme="minorHAnsi" w:hAnsiTheme="minorHAnsi" w:cs="Times New Roman"/>
          <w:b/>
          <w:bCs/>
          <w:sz w:val="20"/>
          <w:szCs w:val="20"/>
        </w:rPr>
        <w:t>3.</w:t>
      </w:r>
      <w:r>
        <w:rPr>
          <w:rFonts w:asciiTheme="minorHAnsi" w:hAnsiTheme="minorHAnsi" w:cs="Times New Roman"/>
          <w:bCs/>
          <w:sz w:val="20"/>
          <w:szCs w:val="20"/>
        </w:rPr>
        <w:t xml:space="preserve"> kierownik robót w branży sanitarnej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CD28AF" w:rsidRPr="00136F4A" w:rsidRDefault="00CD28AF" w:rsidP="00CD28AF">
      <w:pPr>
        <w:spacing w:after="0" w:line="240" w:lineRule="auto"/>
        <w:rPr>
          <w:rFonts w:asciiTheme="minorHAnsi" w:hAnsiTheme="minorHAnsi" w:cs="Times New Roman"/>
          <w:bCs/>
          <w:sz w:val="20"/>
          <w:szCs w:val="20"/>
        </w:rPr>
      </w:pPr>
      <w:r>
        <w:rPr>
          <w:rFonts w:asciiTheme="minorHAnsi" w:hAnsiTheme="minorHAnsi" w:cs="Times New Roman"/>
          <w:b/>
          <w:bCs/>
          <w:sz w:val="20"/>
          <w:szCs w:val="20"/>
        </w:rPr>
        <w:t>4</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kierownik robót w branży elektrycznej </w:t>
      </w:r>
      <w:r w:rsidRPr="00CD28AF">
        <w:rPr>
          <w:rFonts w:asciiTheme="minorHAnsi" w:hAnsiTheme="minorHAnsi" w:cs="Times New Roman"/>
          <w:bCs/>
          <w:sz w:val="20"/>
          <w:szCs w:val="20"/>
        </w:rPr>
        <w:t xml:space="preserve">– </w:t>
      </w:r>
      <w:r w:rsidRPr="00CD28AF">
        <w:rPr>
          <w:rFonts w:asciiTheme="minorHAnsi" w:hAnsiTheme="minorHAnsi" w:cs="Times New Roman"/>
          <w:b/>
          <w:bCs/>
          <w:sz w:val="20"/>
          <w:szCs w:val="20"/>
        </w:rPr>
        <w:t>…………………………………</w:t>
      </w:r>
      <w:r>
        <w:rPr>
          <w:rFonts w:asciiTheme="minorHAnsi" w:hAnsiTheme="minorHAnsi" w:cs="Times New Roman"/>
          <w:bCs/>
          <w:sz w:val="20"/>
          <w:szCs w:val="20"/>
        </w:rPr>
        <w:t xml:space="preserve"> n</w:t>
      </w:r>
      <w:r w:rsidRPr="00CD28AF">
        <w:rPr>
          <w:rFonts w:asciiTheme="minorHAnsi" w:hAnsiTheme="minorHAnsi" w:cs="Times New Roman"/>
          <w:bCs/>
          <w:sz w:val="20"/>
          <w:szCs w:val="20"/>
        </w:rPr>
        <w:t>r uprawnień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5</w:t>
      </w:r>
      <w:r w:rsidR="008E346A" w:rsidRPr="00136F4A">
        <w:rPr>
          <w:rFonts w:asciiTheme="minorHAnsi" w:hAnsiTheme="minorHAnsi" w:cs="Times New Roman"/>
          <w:b/>
          <w:bCs/>
          <w:sz w:val="20"/>
          <w:szCs w:val="20"/>
        </w:rPr>
        <w:t>.</w:t>
      </w:r>
      <w:r w:rsidR="008E346A" w:rsidRPr="00136F4A">
        <w:rPr>
          <w:rFonts w:asciiTheme="minorHAnsi" w:hAnsiTheme="minorHAnsi" w:cs="Times New Roman"/>
          <w:bCs/>
          <w:sz w:val="20"/>
          <w:szCs w:val="20"/>
        </w:rPr>
        <w:t xml:space="preserve"> Przedstawiciel Zamawiającego:  </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tel. ………………………………………………..</w:t>
      </w:r>
    </w:p>
    <w:p w:rsidR="008E346A" w:rsidRPr="00136F4A" w:rsidRDefault="00CD28AF"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6</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Inspektor nadzoru - ...........................................................</w:t>
      </w:r>
    </w:p>
    <w:p w:rsidR="00CD28AF" w:rsidRPr="00136F4A" w:rsidRDefault="00CD28AF" w:rsidP="008E346A">
      <w:pPr>
        <w:spacing w:after="0" w:line="240" w:lineRule="auto"/>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E346A"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A642BB" w:rsidRPr="00CD28AF" w:rsidRDefault="00A642BB"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Odbiory częściowe</w:t>
      </w:r>
      <w:r w:rsidR="00C26EED" w:rsidRPr="00CD28AF">
        <w:rPr>
          <w:rFonts w:asciiTheme="minorHAnsi" w:hAnsiTheme="minorHAnsi" w:cs="Times New Roman"/>
          <w:sz w:val="20"/>
          <w:szCs w:val="20"/>
        </w:rPr>
        <w:t xml:space="preserve"> (przewiduje się jeden odbiór częściowy w </w:t>
      </w:r>
      <w:r w:rsidR="00B56335" w:rsidRPr="00CD28AF">
        <w:rPr>
          <w:rFonts w:asciiTheme="minorHAnsi" w:hAnsiTheme="minorHAnsi" w:cs="Times New Roman"/>
          <w:sz w:val="20"/>
          <w:szCs w:val="20"/>
        </w:rPr>
        <w:t>2020 roku)</w:t>
      </w:r>
      <w:r w:rsidRPr="00CD28AF">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końcowy (przeprowadzany po wykonaniu robót budowlanych</w:t>
      </w:r>
      <w:r w:rsidR="00CD28AF" w:rsidRPr="00CD28AF">
        <w:rPr>
          <w:rFonts w:asciiTheme="minorHAnsi" w:hAnsiTheme="minorHAnsi" w:cs="Times New Roman"/>
          <w:sz w:val="20"/>
          <w:szCs w:val="20"/>
        </w:rPr>
        <w:t xml:space="preserve"> w 2021</w:t>
      </w:r>
      <w:r w:rsidRPr="00CD28AF">
        <w:rPr>
          <w:rFonts w:asciiTheme="minorHAnsi" w:hAnsiTheme="minorHAnsi" w:cs="Times New Roman"/>
          <w:sz w:val="20"/>
          <w:szCs w:val="20"/>
        </w:rPr>
        <w:t>)</w:t>
      </w:r>
    </w:p>
    <w:p w:rsidR="008E346A" w:rsidRPr="00CD28AF"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CD28AF">
        <w:rPr>
          <w:rFonts w:asciiTheme="minorHAnsi" w:hAnsiTheme="minorHAnsi" w:cs="Times New Roman"/>
          <w:sz w:val="20"/>
          <w:szCs w:val="20"/>
        </w:rPr>
        <w:t>Odbiór ostateczny (pogwarancyjny)</w:t>
      </w:r>
    </w:p>
    <w:p w:rsidR="008E346A" w:rsidRPr="00F04487"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 xml:space="preserve">Odbiory robót zanikających i ulegających zakryciu, dokonywane będą przez Inspektora nadzoru inwestorskiego. </w:t>
      </w:r>
      <w:r w:rsidRPr="00F04487">
        <w:rPr>
          <w:rFonts w:asciiTheme="minorHAnsi" w:hAnsiTheme="minorHAnsi" w:cs="Times New Roman"/>
          <w:sz w:val="20"/>
          <w:szCs w:val="20"/>
        </w:rPr>
        <w:t>Wykonawca winien zgłaszać gotowość do odbiorów, o których mowa wyżej, wpisem do Dziennika budowy z odpowiednim wyprzedzeniem umożliwiającym podjęcie działań przez Inspektora nadzoru inwestorskiego.</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Wykonawca zawiadomi Zamawiającego na piśmie o osiągnięciu gotowości do odbioru</w:t>
      </w:r>
      <w:r w:rsidR="00A642BB" w:rsidRPr="00F04487">
        <w:rPr>
          <w:rFonts w:asciiTheme="minorHAnsi" w:hAnsiTheme="minorHAnsi" w:cs="Times New Roman"/>
          <w:sz w:val="20"/>
          <w:szCs w:val="20"/>
        </w:rPr>
        <w:t xml:space="preserve"> częściowego </w:t>
      </w:r>
      <w:r w:rsidR="00A642BB" w:rsidRPr="00F04487">
        <w:rPr>
          <w:rFonts w:asciiTheme="minorHAnsi" w:hAnsiTheme="minorHAnsi" w:cs="Times New Roman"/>
          <w:sz w:val="20"/>
          <w:szCs w:val="20"/>
        </w:rPr>
        <w:br/>
        <w:t>i</w:t>
      </w:r>
      <w:r w:rsidRPr="00F04487">
        <w:rPr>
          <w:rFonts w:asciiTheme="minorHAnsi" w:hAnsiTheme="minorHAnsi" w:cs="Times New Roman"/>
          <w:sz w:val="20"/>
          <w:szCs w:val="20"/>
        </w:rPr>
        <w:t xml:space="preserve"> końcowego po wykonaniu robót budowlanych, z potwierdzającą adnotacją Inspektora nadzoru </w:t>
      </w:r>
      <w:r w:rsidR="00A642BB" w:rsidRPr="00F04487">
        <w:rPr>
          <w:rFonts w:asciiTheme="minorHAnsi" w:hAnsiTheme="minorHAnsi" w:cs="Times New Roman"/>
          <w:sz w:val="20"/>
          <w:szCs w:val="20"/>
        </w:rPr>
        <w:br/>
      </w:r>
      <w:r w:rsidRPr="00F04487">
        <w:rPr>
          <w:rFonts w:asciiTheme="minorHAnsi" w:hAnsiTheme="minorHAnsi" w:cs="Times New Roman"/>
          <w:sz w:val="20"/>
          <w:szCs w:val="20"/>
        </w:rPr>
        <w:t>w dzienniku budowy.</w:t>
      </w:r>
    </w:p>
    <w:p w:rsidR="008E346A" w:rsidRPr="00F04487"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w:t>
      </w:r>
      <w:r w:rsidR="00A642BB" w:rsidRPr="00F04487">
        <w:rPr>
          <w:rFonts w:asciiTheme="minorHAnsi" w:hAnsiTheme="minorHAnsi" w:cs="Times New Roman"/>
          <w:sz w:val="20"/>
          <w:szCs w:val="20"/>
        </w:rPr>
        <w:t xml:space="preserve">częściowego </w:t>
      </w:r>
      <w:r w:rsidRPr="00F04487">
        <w:rPr>
          <w:rFonts w:asciiTheme="minorHAnsi" w:hAnsiTheme="minorHAnsi" w:cs="Times New Roman"/>
          <w:sz w:val="20"/>
          <w:szCs w:val="20"/>
        </w:rPr>
        <w:t>Wykonawca przekaże Zamawiającemu następujące dokumenty:</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dokumenty (atesty, </w:t>
      </w:r>
      <w:r w:rsidR="00B56335" w:rsidRPr="00F04487">
        <w:rPr>
          <w:rFonts w:asciiTheme="minorHAnsi" w:hAnsiTheme="minorHAnsi" w:cs="Times New Roman"/>
          <w:sz w:val="20"/>
          <w:szCs w:val="20"/>
        </w:rPr>
        <w:t>certyfikaty</w:t>
      </w:r>
      <w:r w:rsidRPr="00F04487">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8E346A" w:rsidRPr="00F04487"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rozli</w:t>
      </w:r>
      <w:r w:rsidRPr="00F04487">
        <w:rPr>
          <w:rFonts w:asciiTheme="minorHAnsi" w:hAnsiTheme="minorHAnsi" w:cs="Times New Roman"/>
          <w:spacing w:val="1"/>
          <w:sz w:val="20"/>
          <w:szCs w:val="20"/>
        </w:rPr>
        <w:t>c</w:t>
      </w:r>
      <w:r w:rsidRPr="00F04487">
        <w:rPr>
          <w:rFonts w:asciiTheme="minorHAnsi" w:hAnsiTheme="minorHAnsi" w:cs="Times New Roman"/>
          <w:spacing w:val="-2"/>
          <w:sz w:val="20"/>
          <w:szCs w:val="20"/>
        </w:rPr>
        <w:t>z</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w:t>
      </w:r>
      <w:r w:rsidRPr="00F04487">
        <w:rPr>
          <w:rFonts w:asciiTheme="minorHAnsi" w:hAnsiTheme="minorHAnsi" w:cs="Times New Roman"/>
          <w:spacing w:val="2"/>
          <w:sz w:val="20"/>
          <w:szCs w:val="20"/>
        </w:rPr>
        <w:t>i</w:t>
      </w:r>
      <w:r w:rsidR="00A642BB" w:rsidRPr="00F04487">
        <w:rPr>
          <w:rFonts w:asciiTheme="minorHAnsi" w:hAnsiTheme="minorHAnsi" w:cs="Times New Roman"/>
          <w:sz w:val="20"/>
          <w:szCs w:val="20"/>
        </w:rPr>
        <w:t>e częściowe</w:t>
      </w:r>
      <w:r w:rsidRPr="00F04487">
        <w:rPr>
          <w:rFonts w:asciiTheme="minorHAnsi" w:hAnsiTheme="minorHAnsi" w:cs="Times New Roman"/>
          <w:sz w:val="20"/>
          <w:szCs w:val="20"/>
        </w:rPr>
        <w:t xml:space="preserve"> b</w:t>
      </w:r>
      <w:r w:rsidRPr="00F04487">
        <w:rPr>
          <w:rFonts w:asciiTheme="minorHAnsi" w:hAnsiTheme="minorHAnsi" w:cs="Times New Roman"/>
          <w:spacing w:val="-2"/>
          <w:sz w:val="20"/>
          <w:szCs w:val="20"/>
        </w:rPr>
        <w:t>u</w:t>
      </w:r>
      <w:r w:rsidRPr="00F04487">
        <w:rPr>
          <w:rFonts w:asciiTheme="minorHAnsi" w:hAnsiTheme="minorHAnsi" w:cs="Times New Roman"/>
          <w:sz w:val="20"/>
          <w:szCs w:val="20"/>
        </w:rPr>
        <w:t>dow</w:t>
      </w:r>
      <w:r w:rsidRPr="00F04487">
        <w:rPr>
          <w:rFonts w:asciiTheme="minorHAnsi" w:hAnsiTheme="minorHAnsi" w:cs="Times New Roman"/>
          <w:spacing w:val="-22"/>
          <w:sz w:val="20"/>
          <w:szCs w:val="20"/>
        </w:rPr>
        <w:t>y</w:t>
      </w:r>
      <w:r w:rsidRPr="00F04487">
        <w:rPr>
          <w:rFonts w:asciiTheme="minorHAnsi" w:hAnsiTheme="minorHAnsi" w:cs="Times New Roman"/>
          <w:sz w:val="20"/>
          <w:szCs w:val="20"/>
        </w:rPr>
        <w:t>, z podani</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m wy</w:t>
      </w:r>
      <w:r w:rsidRPr="00F04487">
        <w:rPr>
          <w:rFonts w:asciiTheme="minorHAnsi" w:hAnsiTheme="minorHAnsi" w:cs="Times New Roman"/>
          <w:spacing w:val="-2"/>
          <w:sz w:val="20"/>
          <w:szCs w:val="20"/>
        </w:rPr>
        <w:t>k</w:t>
      </w:r>
      <w:r w:rsidRPr="00F04487">
        <w:rPr>
          <w:rFonts w:asciiTheme="minorHAnsi" w:hAnsiTheme="minorHAnsi" w:cs="Times New Roman"/>
          <w:sz w:val="20"/>
          <w:szCs w:val="20"/>
        </w:rPr>
        <w:t>ona</w:t>
      </w:r>
      <w:r w:rsidRPr="00F04487">
        <w:rPr>
          <w:rFonts w:asciiTheme="minorHAnsi" w:hAnsiTheme="minorHAnsi" w:cs="Times New Roman"/>
          <w:spacing w:val="-4"/>
          <w:sz w:val="20"/>
          <w:szCs w:val="20"/>
        </w:rPr>
        <w:t>n</w:t>
      </w:r>
      <w:r w:rsidRPr="00F04487">
        <w:rPr>
          <w:rFonts w:asciiTheme="minorHAnsi" w:hAnsiTheme="minorHAnsi" w:cs="Times New Roman"/>
          <w:spacing w:val="-2"/>
          <w:sz w:val="20"/>
          <w:szCs w:val="20"/>
        </w:rPr>
        <w:t>y</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l</w:t>
      </w:r>
      <w:r w:rsidRPr="00F04487">
        <w:rPr>
          <w:rFonts w:asciiTheme="minorHAnsi" w:hAnsiTheme="minorHAnsi" w:cs="Times New Roman"/>
          <w:spacing w:val="-1"/>
          <w:sz w:val="20"/>
          <w:szCs w:val="20"/>
        </w:rPr>
        <w:t>e</w:t>
      </w:r>
      <w:r w:rsidRPr="00F04487">
        <w:rPr>
          <w:rFonts w:asciiTheme="minorHAnsi" w:hAnsiTheme="minorHAnsi" w:cs="Times New Roman"/>
          <w:spacing w:val="2"/>
          <w:sz w:val="20"/>
          <w:szCs w:val="20"/>
        </w:rPr>
        <w:t>m</w:t>
      </w:r>
      <w:r w:rsidRPr="00F04487">
        <w:rPr>
          <w:rFonts w:asciiTheme="minorHAnsi" w:hAnsiTheme="minorHAnsi" w:cs="Times New Roman"/>
          <w:spacing w:val="-1"/>
          <w:sz w:val="20"/>
          <w:szCs w:val="20"/>
        </w:rPr>
        <w:t>e</w:t>
      </w:r>
      <w:r w:rsidRPr="00F04487">
        <w:rPr>
          <w:rFonts w:asciiTheme="minorHAnsi" w:hAnsiTheme="minorHAnsi" w:cs="Times New Roman"/>
          <w:sz w:val="20"/>
          <w:szCs w:val="20"/>
        </w:rPr>
        <w:t>ntó</w:t>
      </w:r>
      <w:r w:rsidRPr="00F04487">
        <w:rPr>
          <w:rFonts w:asciiTheme="minorHAnsi" w:hAnsiTheme="minorHAnsi" w:cs="Times New Roman"/>
          <w:spacing w:val="-8"/>
          <w:sz w:val="20"/>
          <w:szCs w:val="20"/>
        </w:rPr>
        <w:t>w</w:t>
      </w:r>
      <w:r w:rsidRPr="00F04487">
        <w:rPr>
          <w:rFonts w:asciiTheme="minorHAnsi" w:hAnsiTheme="minorHAnsi" w:cs="Times New Roman"/>
          <w:sz w:val="20"/>
          <w:szCs w:val="20"/>
        </w:rPr>
        <w:t>, i</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h </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lo</w:t>
      </w:r>
      <w:r w:rsidRPr="00F04487">
        <w:rPr>
          <w:rFonts w:asciiTheme="minorHAnsi" w:hAnsiTheme="minorHAnsi" w:cs="Times New Roman"/>
          <w:spacing w:val="-1"/>
          <w:sz w:val="20"/>
          <w:szCs w:val="20"/>
        </w:rPr>
        <w:t>ś</w:t>
      </w:r>
      <w:r w:rsidRPr="00F04487">
        <w:rPr>
          <w:rFonts w:asciiTheme="minorHAnsi" w:hAnsiTheme="minorHAnsi" w:cs="Times New Roman"/>
          <w:spacing w:val="1"/>
          <w:sz w:val="20"/>
          <w:szCs w:val="20"/>
        </w:rPr>
        <w:t>c</w:t>
      </w:r>
      <w:r w:rsidRPr="00F04487">
        <w:rPr>
          <w:rFonts w:asciiTheme="minorHAnsi" w:hAnsiTheme="minorHAnsi" w:cs="Times New Roman"/>
          <w:sz w:val="20"/>
          <w:szCs w:val="20"/>
        </w:rPr>
        <w:t xml:space="preserve">i i </w:t>
      </w:r>
      <w:r w:rsidRPr="00F04487">
        <w:rPr>
          <w:rFonts w:asciiTheme="minorHAnsi" w:hAnsiTheme="minorHAnsi" w:cs="Times New Roman"/>
          <w:spacing w:val="-2"/>
          <w:sz w:val="20"/>
          <w:szCs w:val="20"/>
        </w:rPr>
        <w:t>w</w:t>
      </w:r>
      <w:r w:rsidRPr="00F04487">
        <w:rPr>
          <w:rFonts w:asciiTheme="minorHAnsi" w:hAnsiTheme="minorHAnsi" w:cs="Times New Roman"/>
          <w:sz w:val="20"/>
          <w:szCs w:val="20"/>
        </w:rPr>
        <w:t>a</w:t>
      </w:r>
      <w:r w:rsidRPr="00F04487">
        <w:rPr>
          <w:rFonts w:asciiTheme="minorHAnsi" w:hAnsiTheme="minorHAnsi" w:cs="Times New Roman"/>
          <w:spacing w:val="-1"/>
          <w:sz w:val="20"/>
          <w:szCs w:val="20"/>
        </w:rPr>
        <w:t>r</w:t>
      </w:r>
      <w:r w:rsidRPr="00F04487">
        <w:rPr>
          <w:rFonts w:asciiTheme="minorHAnsi" w:hAnsiTheme="minorHAnsi" w:cs="Times New Roman"/>
          <w:sz w:val="20"/>
          <w:szCs w:val="20"/>
        </w:rPr>
        <w:t>to</w:t>
      </w:r>
      <w:r w:rsidRPr="00F04487">
        <w:rPr>
          <w:rFonts w:asciiTheme="minorHAnsi" w:hAnsiTheme="minorHAnsi" w:cs="Times New Roman"/>
          <w:spacing w:val="1"/>
          <w:sz w:val="20"/>
          <w:szCs w:val="20"/>
        </w:rPr>
        <w:t>śc</w:t>
      </w:r>
      <w:r w:rsidRPr="00F04487">
        <w:rPr>
          <w:rFonts w:asciiTheme="minorHAnsi" w:hAnsiTheme="minorHAnsi" w:cs="Times New Roman"/>
          <w:spacing w:val="-2"/>
          <w:sz w:val="20"/>
          <w:szCs w:val="20"/>
        </w:rPr>
        <w:t>i</w:t>
      </w:r>
      <w:r w:rsidRPr="00F04487">
        <w:rPr>
          <w:rFonts w:asciiTheme="minorHAnsi" w:hAnsiTheme="minorHAnsi" w:cs="Times New Roman"/>
          <w:sz w:val="20"/>
          <w:szCs w:val="20"/>
        </w:rPr>
        <w:t>, (kosztorys powykonawczy),</w:t>
      </w:r>
      <w:r w:rsidR="00B56335" w:rsidRPr="00F04487">
        <w:rPr>
          <w:rFonts w:asciiTheme="minorHAnsi" w:hAnsiTheme="minorHAnsi" w:cs="Times New Roman"/>
          <w:sz w:val="20"/>
          <w:szCs w:val="20"/>
        </w:rPr>
        <w:t xml:space="preserve"> </w:t>
      </w:r>
      <w:r w:rsidR="00B56335" w:rsidRPr="00F04487">
        <w:rPr>
          <w:rFonts w:asciiTheme="minorHAnsi" w:hAnsiTheme="minorHAnsi" w:cs="Times New Roman"/>
          <w:sz w:val="20"/>
          <w:szCs w:val="20"/>
          <w:u w:val="single"/>
        </w:rPr>
        <w:t>w układzie</w:t>
      </w:r>
      <w:r w:rsidR="00683537" w:rsidRPr="00F04487">
        <w:rPr>
          <w:rFonts w:asciiTheme="minorHAnsi" w:hAnsiTheme="minorHAnsi" w:cs="Times New Roman"/>
          <w:sz w:val="20"/>
          <w:szCs w:val="20"/>
          <w:u w:val="single"/>
        </w:rPr>
        <w:t>:</w:t>
      </w:r>
      <w:r w:rsidR="00683537" w:rsidRPr="00F04487">
        <w:rPr>
          <w:rFonts w:asciiTheme="minorHAnsi" w:hAnsiTheme="minorHAnsi" w:cs="Times New Roman"/>
          <w:sz w:val="20"/>
          <w:szCs w:val="20"/>
        </w:rPr>
        <w:t xml:space="preserve"> koszty kwalifikowalne i</w:t>
      </w:r>
      <w:r w:rsidR="00B56335" w:rsidRPr="00F04487">
        <w:rPr>
          <w:rFonts w:asciiTheme="minorHAnsi" w:hAnsiTheme="minorHAnsi" w:cs="Times New Roman"/>
          <w:sz w:val="20"/>
          <w:szCs w:val="20"/>
        </w:rPr>
        <w:t xml:space="preserve"> niekwalif</w:t>
      </w:r>
      <w:r w:rsidR="00683537" w:rsidRPr="00F04487">
        <w:rPr>
          <w:rFonts w:asciiTheme="minorHAnsi" w:hAnsiTheme="minorHAnsi" w:cs="Times New Roman"/>
          <w:sz w:val="20"/>
          <w:szCs w:val="20"/>
        </w:rPr>
        <w:t>ikowalne</w:t>
      </w:r>
      <w:r w:rsidR="008C0802" w:rsidRPr="00F04487">
        <w:rPr>
          <w:rFonts w:asciiTheme="minorHAnsi" w:hAnsiTheme="minorHAnsi" w:cs="Times New Roman"/>
          <w:sz w:val="20"/>
          <w:szCs w:val="20"/>
        </w:rPr>
        <w:t>.</w:t>
      </w:r>
      <w:r w:rsidR="00B56335" w:rsidRPr="00F04487">
        <w:rPr>
          <w:rFonts w:asciiTheme="minorHAnsi" w:hAnsiTheme="minorHAnsi" w:cs="Times New Roman"/>
          <w:sz w:val="20"/>
          <w:szCs w:val="20"/>
        </w:rPr>
        <w:t xml:space="preserve"> </w:t>
      </w:r>
    </w:p>
    <w:p w:rsidR="00A642BB" w:rsidRPr="00136F4A" w:rsidRDefault="00A642BB" w:rsidP="00A642BB">
      <w:pPr>
        <w:numPr>
          <w:ilvl w:val="0"/>
          <w:numId w:val="12"/>
        </w:numPr>
        <w:suppressAutoHyphens w:val="0"/>
        <w:spacing w:after="0" w:line="240" w:lineRule="auto"/>
        <w:jc w:val="both"/>
        <w:rPr>
          <w:rFonts w:asciiTheme="minorHAnsi" w:hAnsiTheme="minorHAnsi" w:cs="Times New Roman"/>
          <w:sz w:val="20"/>
          <w:szCs w:val="20"/>
        </w:rPr>
      </w:pPr>
      <w:r w:rsidRPr="00F04487">
        <w:rPr>
          <w:rFonts w:asciiTheme="minorHAnsi" w:hAnsiTheme="minorHAnsi" w:cs="Times New Roman"/>
          <w:sz w:val="20"/>
          <w:szCs w:val="20"/>
        </w:rPr>
        <w:t xml:space="preserve">Wraz ze zgłoszeniem do odbioru końcowego Wykonawca przekaże </w:t>
      </w:r>
      <w:r w:rsidRPr="00136F4A">
        <w:rPr>
          <w:rFonts w:asciiTheme="minorHAnsi" w:hAnsiTheme="minorHAnsi" w:cs="Times New Roman"/>
          <w:sz w:val="20"/>
          <w:szCs w:val="20"/>
        </w:rPr>
        <w:t>Zamawiającemu następujące dokumenty:</w:t>
      </w:r>
    </w:p>
    <w:p w:rsidR="00B56335" w:rsidRPr="00B56335" w:rsidRDefault="00B56335" w:rsidP="00B56335">
      <w:pPr>
        <w:numPr>
          <w:ilvl w:val="1"/>
          <w:numId w:val="12"/>
        </w:numPr>
        <w:tabs>
          <w:tab w:val="num" w:pos="567"/>
        </w:tabs>
        <w:suppressAutoHyphens w:val="0"/>
        <w:spacing w:after="0" w:line="240" w:lineRule="auto"/>
        <w:ind w:left="567" w:hanging="283"/>
        <w:jc w:val="both"/>
        <w:rPr>
          <w:rFonts w:asciiTheme="minorHAnsi" w:hAnsiTheme="minorHAnsi" w:cs="Times New Roman"/>
          <w:b/>
          <w:sz w:val="20"/>
          <w:szCs w:val="20"/>
        </w:rPr>
      </w:pPr>
      <w:r w:rsidRPr="00B56335">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642BB" w:rsidRPr="00136F4A" w:rsidRDefault="00B56335"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wymagane</w:t>
      </w:r>
      <w:r w:rsidR="00A642BB" w:rsidRPr="00136F4A">
        <w:rPr>
          <w:rFonts w:asciiTheme="minorHAnsi" w:hAnsiTheme="minorHAnsi" w:cs="Times New Roman"/>
          <w:sz w:val="20"/>
          <w:szCs w:val="20"/>
        </w:rPr>
        <w:t xml:space="preserve"> dokumenty gwarancyjne (a w szczególności Karta gwarancyjna, której zapisy winny być zatwierdzone przez Zamawiającego) i inne dokumenty wymagane stosownymi przepisami,</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A642BB" w:rsidRPr="00136F4A"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dokumenty (atesty, </w:t>
      </w:r>
      <w:r w:rsidR="00B56335">
        <w:rPr>
          <w:rFonts w:asciiTheme="minorHAnsi" w:hAnsiTheme="minorHAnsi" w:cs="Times New Roman"/>
          <w:sz w:val="20"/>
          <w:szCs w:val="20"/>
        </w:rPr>
        <w:t>certyfikaty</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A642BB" w:rsidRDefault="00A642BB"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r w:rsidR="00683537">
        <w:rPr>
          <w:rFonts w:asciiTheme="minorHAnsi" w:hAnsiTheme="minorHAnsi" w:cs="Times New Roman"/>
          <w:sz w:val="20"/>
          <w:szCs w:val="20"/>
        </w:rPr>
        <w:t xml:space="preserve"> </w:t>
      </w:r>
      <w:r w:rsidR="00683537" w:rsidRPr="00F04487">
        <w:rPr>
          <w:rFonts w:asciiTheme="minorHAnsi" w:hAnsiTheme="minorHAnsi" w:cs="Times New Roman"/>
          <w:sz w:val="20"/>
          <w:szCs w:val="20"/>
          <w:u w:val="single"/>
        </w:rPr>
        <w:t>w układzie:</w:t>
      </w:r>
      <w:r w:rsidR="00683537">
        <w:rPr>
          <w:rFonts w:asciiTheme="minorHAnsi" w:hAnsiTheme="minorHAnsi" w:cs="Times New Roman"/>
          <w:sz w:val="20"/>
          <w:szCs w:val="20"/>
        </w:rPr>
        <w:t xml:space="preserve"> </w:t>
      </w:r>
      <w:r w:rsidR="00683537" w:rsidRPr="00683537">
        <w:rPr>
          <w:rFonts w:asciiTheme="minorHAnsi" w:hAnsiTheme="minorHAnsi" w:cs="Times New Roman"/>
          <w:sz w:val="20"/>
          <w:szCs w:val="20"/>
        </w:rPr>
        <w:t>koszty kwalifikowalne</w:t>
      </w:r>
      <w:r w:rsidR="00683537">
        <w:rPr>
          <w:rFonts w:asciiTheme="minorHAnsi" w:hAnsiTheme="minorHAnsi" w:cs="Times New Roman"/>
          <w:sz w:val="20"/>
          <w:szCs w:val="20"/>
        </w:rPr>
        <w:t xml:space="preserve"> i</w:t>
      </w:r>
      <w:r w:rsidR="008C0802" w:rsidRPr="008C0802">
        <w:rPr>
          <w:rFonts w:asciiTheme="minorHAnsi" w:hAnsiTheme="minorHAnsi" w:cs="Times New Roman"/>
          <w:sz w:val="20"/>
          <w:szCs w:val="20"/>
        </w:rPr>
        <w:t xml:space="preserve"> niekwalif</w:t>
      </w:r>
      <w:r w:rsidR="00683537">
        <w:rPr>
          <w:rFonts w:asciiTheme="minorHAnsi" w:hAnsiTheme="minorHAnsi" w:cs="Times New Roman"/>
          <w:sz w:val="20"/>
          <w:szCs w:val="20"/>
        </w:rPr>
        <w:t>ikowalne</w:t>
      </w:r>
      <w:r w:rsidR="008C0802" w:rsidRPr="008C0802">
        <w:rPr>
          <w:rFonts w:asciiTheme="minorHAnsi" w:hAnsiTheme="minorHAnsi" w:cs="Times New Roman"/>
          <w:sz w:val="20"/>
          <w:szCs w:val="20"/>
        </w:rPr>
        <w:t>.</w:t>
      </w:r>
    </w:p>
    <w:p w:rsidR="008C0802" w:rsidRPr="00F04487" w:rsidRDefault="008C0802" w:rsidP="00A642BB">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dziennik budowy,</w:t>
      </w:r>
    </w:p>
    <w:p w:rsidR="00A642BB" w:rsidRPr="00F04487" w:rsidRDefault="00A642BB"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Przeszkolenie, wskazanych przez Za</w:t>
      </w:r>
      <w:r w:rsidR="008C0802" w:rsidRPr="00F04487">
        <w:rPr>
          <w:rFonts w:cs="Times New Roman"/>
          <w:sz w:val="20"/>
          <w:szCs w:val="20"/>
        </w:rPr>
        <w:t>mawiającego, osób w zakresi</w:t>
      </w:r>
      <w:r w:rsidR="00F04487" w:rsidRPr="00F04487">
        <w:rPr>
          <w:rFonts w:cs="Times New Roman"/>
          <w:sz w:val="20"/>
          <w:szCs w:val="20"/>
        </w:rPr>
        <w:t>e obsługi instalacji i urządzeń</w:t>
      </w:r>
      <w:r w:rsidR="008C0802" w:rsidRPr="00F04487">
        <w:rPr>
          <w:rFonts w:cs="Times New Roman"/>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F04487">
        <w:rPr>
          <w:rFonts w:cs="Times New Roman"/>
          <w:sz w:val="20"/>
          <w:szCs w:val="20"/>
        </w:rPr>
        <w:t xml:space="preserve">Przedłożenie świadectwa energetycznego, uzyskanego zgodnie z wymaganiami ustawy Prawo budowlane </w:t>
      </w:r>
      <w:r w:rsidRPr="00F04487">
        <w:rPr>
          <w:rFonts w:cs="Times New Roman"/>
          <w:i/>
          <w:sz w:val="20"/>
          <w:szCs w:val="20"/>
        </w:rPr>
        <w:t>(jeżeli dotyczy)</w:t>
      </w:r>
      <w:r w:rsidRPr="00F04487">
        <w:rPr>
          <w:rFonts w:cs="Times New Roman"/>
          <w:sz w:val="20"/>
          <w:szCs w:val="20"/>
        </w:rPr>
        <w:t>,</w:t>
      </w:r>
    </w:p>
    <w:p w:rsidR="00A642BB"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w:t>
      </w:r>
      <w:r w:rsidR="00A642BB" w:rsidRPr="00F04487">
        <w:rPr>
          <w:rFonts w:asciiTheme="minorHAnsi" w:hAnsiTheme="minorHAnsi" w:cs="Times New Roman"/>
          <w:sz w:val="20"/>
          <w:szCs w:val="20"/>
        </w:rPr>
        <w:t xml:space="preserve">rozliczenie materiałów rozbiórkowych przeznaczonych do odzysku na potrzeby Zamawiającego </w:t>
      </w:r>
      <w:r w:rsidR="00A642BB" w:rsidRPr="00F04487">
        <w:rPr>
          <w:rFonts w:asciiTheme="minorHAnsi" w:hAnsiTheme="minorHAnsi" w:cs="Times New Roman"/>
          <w:i/>
          <w:sz w:val="20"/>
          <w:szCs w:val="20"/>
        </w:rPr>
        <w:t>(jeżeli dotyczy)</w:t>
      </w:r>
      <w:r w:rsidRPr="00F04487">
        <w:rPr>
          <w:rFonts w:asciiTheme="minorHAnsi" w:hAnsiTheme="minorHAnsi" w:cs="Times New Roman"/>
          <w:i/>
          <w:sz w:val="20"/>
          <w:szCs w:val="20"/>
        </w:rPr>
        <w:t>,</w:t>
      </w:r>
    </w:p>
    <w:p w:rsidR="008C0802" w:rsidRPr="00F04487" w:rsidRDefault="008C0802" w:rsidP="00A642BB">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F04487">
        <w:rPr>
          <w:rFonts w:asciiTheme="minorHAnsi" w:hAnsiTheme="minorHAnsi" w:cs="Times New Roman"/>
          <w:sz w:val="20"/>
          <w:szCs w:val="20"/>
        </w:rPr>
        <w:t xml:space="preserve"> przedłożenie, uzyskanej w imieniu Zamawiającego, decyzji o pozwoleniu na użytkowanie obiektu. </w:t>
      </w:r>
    </w:p>
    <w:p w:rsidR="008E346A" w:rsidRPr="00F04487" w:rsidRDefault="008E346A" w:rsidP="008E346A">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04487">
        <w:rPr>
          <w:rFonts w:asciiTheme="minorHAnsi" w:hAnsiTheme="minorHAnsi" w:cs="Times New Roman"/>
          <w:sz w:val="20"/>
          <w:szCs w:val="20"/>
        </w:rPr>
        <w:t>Zamawiający wyznaczy i rozpocznie czynności odbioru</w:t>
      </w:r>
      <w:r w:rsidR="00A642BB" w:rsidRPr="00F04487">
        <w:rPr>
          <w:rFonts w:asciiTheme="minorHAnsi" w:hAnsiTheme="minorHAnsi" w:cs="Times New Roman"/>
          <w:sz w:val="20"/>
          <w:szCs w:val="20"/>
        </w:rPr>
        <w:t xml:space="preserve"> częściowy i</w:t>
      </w:r>
      <w:r w:rsidRPr="00F04487">
        <w:rPr>
          <w:rFonts w:asciiTheme="minorHAnsi" w:hAnsiTheme="minorHAnsi" w:cs="Times New Roman"/>
          <w:sz w:val="20"/>
          <w:szCs w:val="20"/>
        </w:rPr>
        <w:t xml:space="preserve"> końcowego w terminie do 10 dni roboczych od daty zawiadomienia go o osiągnięciu gotowości do odbioru.</w:t>
      </w:r>
    </w:p>
    <w:p w:rsidR="008E346A" w:rsidRPr="00F04487" w:rsidRDefault="008E346A" w:rsidP="008E346A">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F04487">
        <w:rPr>
          <w:rFonts w:asciiTheme="minorHAnsi" w:hAnsiTheme="minorHAnsi" w:cs="Times New Roman"/>
          <w:spacing w:val="-7"/>
          <w:w w:val="105"/>
          <w:sz w:val="20"/>
          <w:szCs w:val="20"/>
        </w:rPr>
        <w:t>Odbiór</w:t>
      </w:r>
      <w:r w:rsidR="00A642BB" w:rsidRPr="00F04487">
        <w:rPr>
          <w:rFonts w:asciiTheme="minorHAnsi" w:hAnsiTheme="minorHAnsi" w:cs="Times New Roman"/>
          <w:spacing w:val="-7"/>
          <w:w w:val="105"/>
          <w:sz w:val="20"/>
          <w:szCs w:val="20"/>
        </w:rPr>
        <w:t xml:space="preserve"> częściowy i</w:t>
      </w:r>
      <w:r w:rsidRPr="00F04487">
        <w:rPr>
          <w:rFonts w:asciiTheme="minorHAnsi" w:hAnsiTheme="minorHAnsi" w:cs="Times New Roman"/>
          <w:spacing w:val="-7"/>
          <w:w w:val="105"/>
          <w:sz w:val="20"/>
          <w:szCs w:val="20"/>
        </w:rPr>
        <w:t xml:space="preserve"> końcowy jest przeprowadzany komisyjnie przy udziale upoważnionych przedstawicieli Zamawiającego, w tym Inspektora nadzoru inwestorskiego i upoważnionych przedstawicieli Wykonawcy. </w:t>
      </w:r>
      <w:r w:rsidR="00A642BB" w:rsidRPr="00F04487">
        <w:rPr>
          <w:rFonts w:asciiTheme="minorHAnsi" w:hAnsiTheme="minorHAnsi" w:cs="Times New Roman"/>
          <w:spacing w:val="-7"/>
          <w:w w:val="105"/>
          <w:sz w:val="20"/>
          <w:szCs w:val="20"/>
        </w:rPr>
        <w:br/>
      </w:r>
      <w:r w:rsidRPr="00F04487">
        <w:rPr>
          <w:rFonts w:asciiTheme="minorHAnsi" w:hAnsiTheme="minorHAnsi" w:cs="Times New Roman"/>
          <w:spacing w:val="-7"/>
          <w:w w:val="105"/>
          <w:sz w:val="20"/>
          <w:szCs w:val="20"/>
        </w:rPr>
        <w:t>W uzasadnionych przypadkach komisja może zaprosić do współpracy rzeczoznawców lub specjalistów branżowych.</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Pr>
          <w:rFonts w:asciiTheme="minorHAnsi" w:hAnsiTheme="minorHAnsi" w:cs="Times New Roman"/>
          <w:sz w:val="20"/>
          <w:szCs w:val="20"/>
        </w:rPr>
        <w:br/>
      </w:r>
      <w:r w:rsidRPr="00136F4A">
        <w:rPr>
          <w:rFonts w:asciiTheme="minorHAnsi" w:hAnsiTheme="minorHAnsi" w:cs="Times New Roman"/>
          <w:sz w:val="20"/>
          <w:szCs w:val="20"/>
        </w:rPr>
        <w:t xml:space="preserve">do usunięcia, Zamawiający dokona odbioru przedmiotu umowy, jednocześnie wyznaczając termin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E346A" w:rsidRPr="00136F4A" w:rsidRDefault="008E346A" w:rsidP="008E346A">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E346A" w:rsidRPr="00136F4A" w:rsidRDefault="008E346A" w:rsidP="008E346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E346A" w:rsidRPr="00F04487"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w:t>
      </w:r>
      <w:r w:rsidRPr="00F04487">
        <w:rPr>
          <w:rFonts w:asciiTheme="minorHAnsi" w:hAnsiTheme="minorHAnsi" w:cs="Times New Roman"/>
          <w:sz w:val="20"/>
          <w:szCs w:val="20"/>
        </w:rPr>
        <w:t xml:space="preserve">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F0448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Zamawiający zobowiązany jest do dokonania lub odmowy dokonania odbioru</w:t>
      </w:r>
      <w:r w:rsidR="00A642BB" w:rsidRPr="00F04487">
        <w:rPr>
          <w:rFonts w:asciiTheme="minorHAnsi" w:hAnsiTheme="minorHAnsi" w:cs="Times New Roman"/>
          <w:sz w:val="20"/>
          <w:szCs w:val="20"/>
        </w:rPr>
        <w:t xml:space="preserve"> częściowego i końcowego, w terminie </w:t>
      </w:r>
      <w:r w:rsidRPr="00F04487">
        <w:rPr>
          <w:rFonts w:asciiTheme="minorHAnsi" w:hAnsiTheme="minorHAnsi" w:cs="Times New Roman"/>
          <w:sz w:val="20"/>
          <w:szCs w:val="20"/>
        </w:rPr>
        <w:t>30 dni od dnia rozpoczęcia tego odbioru.</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pacing w:val="-7"/>
          <w:w w:val="105"/>
          <w:sz w:val="20"/>
          <w:szCs w:val="20"/>
        </w:rPr>
        <w:t>Za dzień faktycznego Odbioru</w:t>
      </w:r>
      <w:r w:rsidR="00A642BB" w:rsidRPr="00F04487">
        <w:rPr>
          <w:rFonts w:asciiTheme="minorHAnsi" w:hAnsiTheme="minorHAnsi" w:cs="Times New Roman"/>
          <w:spacing w:val="-7"/>
          <w:w w:val="105"/>
          <w:sz w:val="20"/>
          <w:szCs w:val="20"/>
        </w:rPr>
        <w:t xml:space="preserve"> częściowego i </w:t>
      </w:r>
      <w:r w:rsidRPr="00F04487">
        <w:rPr>
          <w:rFonts w:asciiTheme="minorHAnsi" w:hAnsiTheme="minorHAnsi" w:cs="Times New Roman"/>
          <w:spacing w:val="-7"/>
          <w:w w:val="105"/>
          <w:sz w:val="20"/>
          <w:szCs w:val="20"/>
        </w:rPr>
        <w:t xml:space="preserve">końcowego uznaje się dzień podpisania przez upoważnionych przedstawicieli Stron Umowy </w:t>
      </w:r>
      <w:r w:rsidR="00A642BB" w:rsidRPr="00F04487">
        <w:rPr>
          <w:rFonts w:asciiTheme="minorHAnsi" w:hAnsiTheme="minorHAnsi" w:cs="Times New Roman"/>
          <w:spacing w:val="-7"/>
          <w:w w:val="105"/>
          <w:sz w:val="20"/>
          <w:szCs w:val="20"/>
        </w:rPr>
        <w:t xml:space="preserve">odpowiednio Protokołu odbioru częściowego robót i </w:t>
      </w:r>
      <w:r w:rsidRPr="00F04487">
        <w:rPr>
          <w:rFonts w:asciiTheme="minorHAnsi" w:hAnsiTheme="minorHAnsi" w:cs="Times New Roman"/>
          <w:spacing w:val="-7"/>
          <w:w w:val="105"/>
          <w:sz w:val="20"/>
          <w:szCs w:val="20"/>
        </w:rPr>
        <w:t>Protokołu odbioru końcowego robót.</w:t>
      </w:r>
    </w:p>
    <w:p w:rsidR="008E346A" w:rsidRPr="00F04487"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F0448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90589B" w:rsidRPr="00136F4A" w:rsidRDefault="0090589B"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w:t>
      </w:r>
      <w:r w:rsidR="00F04487">
        <w:rPr>
          <w:rFonts w:asciiTheme="minorHAnsi" w:hAnsiTheme="minorHAnsi" w:cs="Times New Roman"/>
          <w:sz w:val="20"/>
          <w:szCs w:val="20"/>
        </w:rPr>
        <w:t>dzenia brutto, określonego w §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gwarancji i rękojmi – w wysokości 0,1% wynagrodzenia brutto, określonego w §</w:t>
      </w:r>
      <w:r w:rsidR="00F04487">
        <w:rPr>
          <w:rFonts w:asciiTheme="minorHAnsi" w:hAnsiTheme="minorHAnsi" w:cs="Times New Roman"/>
          <w:sz w:val="20"/>
          <w:szCs w:val="20"/>
        </w:rPr>
        <w:t xml:space="preserve"> 8</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xml:space="preserve">– w wysokości 30% wynagrodzenia brutto, określonego w § </w:t>
      </w:r>
      <w:r w:rsidR="002B7496">
        <w:rPr>
          <w:rFonts w:asciiTheme="minorHAnsi" w:hAnsiTheme="minorHAnsi" w:cs="Times New Roman"/>
          <w:sz w:val="20"/>
          <w:szCs w:val="20"/>
        </w:rPr>
        <w:t>8</w:t>
      </w:r>
      <w:r w:rsidR="008E346A" w:rsidRPr="00136F4A">
        <w:rPr>
          <w:rFonts w:asciiTheme="minorHAnsi" w:hAnsiTheme="minorHAnsi" w:cs="Times New Roman"/>
          <w:sz w:val="20"/>
          <w:szCs w:val="20"/>
        </w:rPr>
        <w:t xml:space="preserve">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2B7496">
        <w:rPr>
          <w:rFonts w:asciiTheme="minorHAnsi" w:hAnsiTheme="minorHAnsi" w:cs="Times New Roman"/>
          <w:sz w:val="20"/>
          <w:szCs w:val="20"/>
        </w:rPr>
        <w:br/>
      </w:r>
      <w:r w:rsidRPr="00136F4A">
        <w:rPr>
          <w:rFonts w:asciiTheme="minorHAnsi" w:hAnsiTheme="minorHAnsi" w:cs="Times New Roman"/>
          <w:sz w:val="20"/>
          <w:szCs w:val="20"/>
        </w:rPr>
        <w:t xml:space="preserve">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2B7496">
        <w:rPr>
          <w:rFonts w:asciiTheme="minorHAnsi" w:hAnsiTheme="minorHAnsi" w:cs="Times New Roman"/>
          <w:sz w:val="20"/>
          <w:szCs w:val="20"/>
        </w:rPr>
        <w:t>8</w:t>
      </w:r>
      <w:r w:rsidR="00024147">
        <w:rPr>
          <w:rFonts w:asciiTheme="minorHAnsi" w:hAnsiTheme="minorHAnsi" w:cs="Times New Roman"/>
          <w:sz w:val="20"/>
          <w:szCs w:val="20"/>
        </w:rPr>
        <w:t xml:space="preserve"> ust.1 za każdy dzień zwłoki</w:t>
      </w:r>
      <w:r w:rsidR="002B7496">
        <w:rPr>
          <w:rFonts w:asciiTheme="minorHAnsi" w:hAnsiTheme="minorHAnsi" w:cs="Times New Roman"/>
          <w:sz w:val="20"/>
          <w:szCs w:val="20"/>
        </w:rPr>
        <w:t>, wynikający z zapisów § 14</w:t>
      </w:r>
      <w:r w:rsidRPr="00136F4A">
        <w:rPr>
          <w:rFonts w:asciiTheme="minorHAnsi" w:hAnsiTheme="minorHAnsi" w:cs="Times New Roman"/>
          <w:sz w:val="20"/>
          <w:szCs w:val="20"/>
        </w:rPr>
        <w:t xml:space="preserve">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w:t>
      </w:r>
      <w:r w:rsidR="002B7496">
        <w:rPr>
          <w:rFonts w:asciiTheme="minorHAnsi" w:hAnsiTheme="minorHAnsi" w:cs="Times New Roman"/>
          <w:sz w:val="20"/>
          <w:szCs w:val="20"/>
        </w:rPr>
        <w:t>odzenia brutto określonego w § 8</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7A27BA" w:rsidRDefault="008E346A" w:rsidP="008E346A">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w:t>
      </w:r>
      <w:r w:rsidR="002B7496">
        <w:rPr>
          <w:rFonts w:asciiTheme="minorHAnsi" w:hAnsiTheme="minorHAnsi" w:cs="Times New Roman"/>
          <w:sz w:val="20"/>
          <w:szCs w:val="20"/>
        </w:rPr>
        <w:t>pracę – zgodnie z zapisami § 17</w:t>
      </w:r>
      <w:r w:rsidRPr="007A27BA">
        <w:rPr>
          <w:rFonts w:asciiTheme="minorHAnsi" w:hAnsiTheme="minorHAnsi" w:cs="Times New Roman"/>
          <w:sz w:val="20"/>
          <w:szCs w:val="20"/>
        </w:rPr>
        <w:t xml:space="preserve"> umowy </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2B7496">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8E346A" w:rsidRPr="00136F4A" w:rsidRDefault="008E346A" w:rsidP="008E346A">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E346A" w:rsidRPr="00136F4A" w:rsidRDefault="008E346A" w:rsidP="008E346A">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E346A" w:rsidRPr="00136F4A" w:rsidRDefault="008E346A" w:rsidP="008E346A">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683537" w:rsidRPr="00136F4A" w:rsidRDefault="00683537"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4D5133">
        <w:rPr>
          <w:rFonts w:asciiTheme="minorHAnsi" w:hAnsiTheme="minorHAnsi" w:cs="Times New Roman"/>
          <w:sz w:val="20"/>
          <w:szCs w:val="20"/>
        </w:rPr>
        <w:t xml:space="preserve">zastrzeżenia do projektu umowy </w:t>
      </w:r>
      <w:r w:rsidR="004D5133">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w:t>
      </w:r>
      <w:r w:rsidR="0090589B">
        <w:rPr>
          <w:rFonts w:asciiTheme="minorHAnsi" w:hAnsiTheme="minorHAnsi" w:cs="Times New Roman"/>
          <w:sz w:val="20"/>
          <w:szCs w:val="20"/>
        </w:rPr>
        <w:br/>
      </w:r>
      <w:r w:rsidRPr="00136F4A">
        <w:rPr>
          <w:rFonts w:asciiTheme="minorHAnsi" w:hAnsiTheme="minorHAnsi" w:cs="Times New Roman"/>
          <w:sz w:val="20"/>
          <w:szCs w:val="20"/>
        </w:rPr>
        <w:t xml:space="preserve">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A642BB">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w:t>
      </w:r>
      <w:r w:rsidR="00A642BB">
        <w:rPr>
          <w:rFonts w:asciiTheme="minorHAnsi" w:hAnsiTheme="minorHAnsi" w:cs="Times New Roman"/>
          <w:sz w:val="20"/>
          <w:szCs w:val="20"/>
        </w:rPr>
        <w:br/>
      </w:r>
      <w:r w:rsidRPr="009C12CE">
        <w:rPr>
          <w:rFonts w:asciiTheme="minorHAnsi" w:hAnsiTheme="minorHAnsi" w:cs="Times New Roman"/>
          <w:sz w:val="20"/>
          <w:szCs w:val="20"/>
        </w:rPr>
        <w:t>i  Wykonawcy.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8E346A"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90589B" w:rsidRPr="009C12CE" w:rsidRDefault="0090589B"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A642BB" w:rsidRPr="00AF33C1" w:rsidRDefault="00A642BB" w:rsidP="00683537">
      <w:pPr>
        <w:pStyle w:val="Tekstpodstawowy2"/>
        <w:suppressAutoHyphens w:val="0"/>
        <w:spacing w:before="120" w:after="0" w:line="240" w:lineRule="auto"/>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4.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83537" w:rsidRPr="00136F4A" w:rsidRDefault="00683537" w:rsidP="008E346A">
      <w:pPr>
        <w:pStyle w:val="Tekstpodstawowy2"/>
        <w:spacing w:after="0" w:line="240" w:lineRule="auto"/>
        <w:rPr>
          <w:rFonts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bookmarkStart w:id="0" w:name="_GoBack"/>
      <w:bookmarkEnd w:id="0"/>
      <w:r w:rsidRPr="00136F4A">
        <w:rPr>
          <w:rFonts w:cs="Times New Roman"/>
          <w:b/>
          <w:sz w:val="20"/>
          <w:szCs w:val="20"/>
        </w:rPr>
        <w:t>§ 19</w:t>
      </w:r>
    </w:p>
    <w:p w:rsidR="008E346A" w:rsidRDefault="008E346A" w:rsidP="0090589B">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90589B" w:rsidRDefault="0090589B" w:rsidP="0090589B">
      <w:pPr>
        <w:pStyle w:val="Tekstpodstawowy2"/>
        <w:spacing w:after="0" w:line="240" w:lineRule="auto"/>
        <w:jc w:val="both"/>
        <w:rPr>
          <w:rFonts w:cs="Times New Roman"/>
          <w:sz w:val="20"/>
          <w:szCs w:val="20"/>
        </w:rPr>
      </w:pPr>
    </w:p>
    <w:p w:rsidR="0090589B" w:rsidRDefault="0090589B" w:rsidP="0090589B">
      <w:pPr>
        <w:pStyle w:val="Tekstpodstawowy2"/>
        <w:spacing w:after="0" w:line="240" w:lineRule="auto"/>
        <w:jc w:val="both"/>
        <w:rPr>
          <w:rFonts w:cs="Times New Roman"/>
          <w:sz w:val="20"/>
          <w:szCs w:val="20"/>
        </w:rPr>
      </w:pPr>
    </w:p>
    <w:p w:rsidR="0090589B" w:rsidRPr="0090589B" w:rsidRDefault="0090589B" w:rsidP="0090589B">
      <w:pPr>
        <w:pStyle w:val="Tekstpodstawowy2"/>
        <w:spacing w:after="0" w:line="240" w:lineRule="auto"/>
        <w:jc w:val="both"/>
        <w:rPr>
          <w:rFonts w:cs="Times New Roman"/>
          <w:sz w:val="20"/>
          <w:szCs w:val="20"/>
        </w:rPr>
      </w:pPr>
    </w:p>
    <w:p w:rsidR="00C51307" w:rsidRDefault="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sectPr w:rsidR="00C51307" w:rsidSect="0090589B">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054923"/>
    <w:multiLevelType w:val="hybridMultilevel"/>
    <w:tmpl w:val="FCE20E7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53B23B8"/>
    <w:multiLevelType w:val="hybridMultilevel"/>
    <w:tmpl w:val="E31AF6C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CDC1CE7"/>
    <w:multiLevelType w:val="hybridMultilevel"/>
    <w:tmpl w:val="E43EBDDA"/>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57246C"/>
    <w:multiLevelType w:val="hybridMultilevel"/>
    <w:tmpl w:val="0B5296F6"/>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552A6EA5"/>
    <w:multiLevelType w:val="hybridMultilevel"/>
    <w:tmpl w:val="FDA4099C"/>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9" w15:restartNumberingAfterBreak="0">
    <w:nsid w:val="5B7674BD"/>
    <w:multiLevelType w:val="hybridMultilevel"/>
    <w:tmpl w:val="9596152E"/>
    <w:lvl w:ilvl="0" w:tplc="3BB052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DA43822"/>
    <w:multiLevelType w:val="hybridMultilevel"/>
    <w:tmpl w:val="73BA2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6"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B565FD1"/>
    <w:multiLevelType w:val="hybridMultilevel"/>
    <w:tmpl w:val="5D8C48E0"/>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1"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7"/>
  </w:num>
  <w:num w:numId="25">
    <w:abstractNumId w:val="7"/>
  </w:num>
  <w:num w:numId="26">
    <w:abstractNumId w:val="5"/>
  </w:num>
  <w:num w:numId="27">
    <w:abstractNumId w:val="10"/>
  </w:num>
  <w:num w:numId="28">
    <w:abstractNumId w:val="16"/>
  </w:num>
  <w:num w:numId="29">
    <w:abstractNumId w:val="1"/>
  </w:num>
  <w:num w:numId="30">
    <w:abstractNumId w:val="19"/>
  </w:num>
  <w:num w:numId="31">
    <w:abstractNumId w:val="11"/>
  </w:num>
  <w:num w:numId="32">
    <w:abstractNumId w:val="29"/>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22"/>
    <w:rsid w:val="00024147"/>
    <w:rsid w:val="000867E8"/>
    <w:rsid w:val="001361EA"/>
    <w:rsid w:val="00205258"/>
    <w:rsid w:val="00226938"/>
    <w:rsid w:val="002A3F22"/>
    <w:rsid w:val="002B7496"/>
    <w:rsid w:val="00393287"/>
    <w:rsid w:val="003D1F54"/>
    <w:rsid w:val="00457717"/>
    <w:rsid w:val="004D5133"/>
    <w:rsid w:val="004F2D72"/>
    <w:rsid w:val="0053044A"/>
    <w:rsid w:val="00627B57"/>
    <w:rsid w:val="00683537"/>
    <w:rsid w:val="00695EDF"/>
    <w:rsid w:val="00725B51"/>
    <w:rsid w:val="007A2874"/>
    <w:rsid w:val="008C0802"/>
    <w:rsid w:val="008E346A"/>
    <w:rsid w:val="0090589B"/>
    <w:rsid w:val="009E2961"/>
    <w:rsid w:val="00A3189C"/>
    <w:rsid w:val="00A642BB"/>
    <w:rsid w:val="00B47B76"/>
    <w:rsid w:val="00B56335"/>
    <w:rsid w:val="00C26EED"/>
    <w:rsid w:val="00C51307"/>
    <w:rsid w:val="00CB134C"/>
    <w:rsid w:val="00CD28AF"/>
    <w:rsid w:val="00D24ABF"/>
    <w:rsid w:val="00D80C53"/>
    <w:rsid w:val="00E432F3"/>
    <w:rsid w:val="00F04487"/>
    <w:rsid w:val="00F65CC8"/>
    <w:rsid w:val="00F95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17</Pages>
  <Words>9917</Words>
  <Characters>59504</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14</cp:revision>
  <dcterms:created xsi:type="dcterms:W3CDTF">2020-01-20T07:45:00Z</dcterms:created>
  <dcterms:modified xsi:type="dcterms:W3CDTF">2020-06-02T10:50:00Z</dcterms:modified>
</cp:coreProperties>
</file>