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405" w:rsidRDefault="000A2405" w:rsidP="000A2405">
      <w:pPr>
        <w:jc w:val="right"/>
        <w:rPr>
          <w:rFonts w:asciiTheme="minorHAnsi" w:hAnsiTheme="minorHAnsi" w:cs="Times New Roman"/>
          <w:bCs/>
          <w:i/>
          <w:spacing w:val="-1"/>
          <w:sz w:val="18"/>
          <w:szCs w:val="18"/>
        </w:rPr>
      </w:pPr>
      <w:r>
        <w:rPr>
          <w:rFonts w:asciiTheme="minorHAnsi" w:hAnsiTheme="minorHAnsi" w:cs="Times New Roman"/>
          <w:bCs/>
          <w:spacing w:val="-1"/>
          <w:sz w:val="18"/>
          <w:szCs w:val="18"/>
        </w:rPr>
        <w:t xml:space="preserve">Załącznik nr 2 </w:t>
      </w:r>
      <w:r>
        <w:rPr>
          <w:rFonts w:asciiTheme="minorHAnsi" w:hAnsiTheme="minorHAnsi" w:cs="Times New Roman"/>
          <w:bCs/>
          <w:i/>
          <w:spacing w:val="-1"/>
          <w:sz w:val="18"/>
          <w:szCs w:val="18"/>
        </w:rPr>
        <w:t>do SIWZ-projekt umowy</w:t>
      </w:r>
    </w:p>
    <w:p w:rsidR="000A2405" w:rsidRDefault="000A2405" w:rsidP="000A2405">
      <w:pPr>
        <w:rPr>
          <w:rFonts w:asciiTheme="minorHAnsi" w:hAnsiTheme="minorHAnsi" w:cs="Times New Roman"/>
          <w:b/>
          <w:bCs/>
          <w:spacing w:val="-1"/>
          <w:sz w:val="24"/>
          <w:szCs w:val="24"/>
        </w:rPr>
      </w:pPr>
    </w:p>
    <w:p w:rsidR="00AF31B5" w:rsidRPr="00390DB8" w:rsidRDefault="00AF31B5" w:rsidP="00AF31B5">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007A48BC">
        <w:rPr>
          <w:rFonts w:asciiTheme="minorHAnsi" w:hAnsiTheme="minorHAnsi" w:cs="Times New Roman"/>
          <w:b/>
          <w:bCs/>
          <w:sz w:val="24"/>
          <w:szCs w:val="24"/>
        </w:rPr>
        <w:t xml:space="preserve">r </w:t>
      </w:r>
    </w:p>
    <w:p w:rsidR="00AF31B5" w:rsidRPr="00136F4A" w:rsidRDefault="007D6B98" w:rsidP="00AF31B5">
      <w:pPr>
        <w:spacing w:after="0" w:line="240" w:lineRule="auto"/>
        <w:jc w:val="both"/>
        <w:rPr>
          <w:rFonts w:asciiTheme="minorHAnsi" w:hAnsiTheme="minorHAnsi" w:cs="Times New Roman"/>
          <w:sz w:val="20"/>
          <w:szCs w:val="20"/>
        </w:rPr>
      </w:pPr>
      <w:r>
        <w:rPr>
          <w:rFonts w:asciiTheme="minorHAnsi" w:hAnsiTheme="minorHAnsi" w:cs="Times New Roman"/>
          <w:sz w:val="20"/>
          <w:szCs w:val="20"/>
        </w:rPr>
        <w:t>z</w:t>
      </w:r>
      <w:r w:rsidR="00AF31B5" w:rsidRPr="00136F4A">
        <w:rPr>
          <w:rFonts w:asciiTheme="minorHAnsi" w:hAnsiTheme="minorHAnsi" w:cs="Times New Roman"/>
          <w:spacing w:val="-2"/>
          <w:sz w:val="20"/>
          <w:szCs w:val="20"/>
        </w:rPr>
        <w:t>aw</w:t>
      </w:r>
      <w:r w:rsidR="00AF31B5" w:rsidRPr="00136F4A">
        <w:rPr>
          <w:rFonts w:asciiTheme="minorHAnsi" w:hAnsiTheme="minorHAnsi" w:cs="Times New Roman"/>
          <w:spacing w:val="2"/>
          <w:sz w:val="20"/>
          <w:szCs w:val="20"/>
        </w:rPr>
        <w:t>a</w:t>
      </w:r>
      <w:r w:rsidR="007A48BC">
        <w:rPr>
          <w:rFonts w:asciiTheme="minorHAnsi" w:hAnsiTheme="minorHAnsi" w:cs="Times New Roman"/>
          <w:sz w:val="20"/>
          <w:szCs w:val="20"/>
        </w:rPr>
        <w:t xml:space="preserve">rta w dniu </w:t>
      </w:r>
      <w:r w:rsidR="0073216E">
        <w:rPr>
          <w:rFonts w:asciiTheme="minorHAnsi" w:hAnsiTheme="minorHAnsi" w:cs="Times New Roman"/>
          <w:sz w:val="20"/>
          <w:szCs w:val="20"/>
        </w:rPr>
        <w:t>……………………………….</w:t>
      </w:r>
      <w:r w:rsidR="000766A2">
        <w:rPr>
          <w:rFonts w:asciiTheme="minorHAnsi" w:hAnsiTheme="minorHAnsi" w:cs="Times New Roman"/>
          <w:sz w:val="20"/>
          <w:szCs w:val="20"/>
        </w:rPr>
        <w:t>r.</w:t>
      </w:r>
      <w:r w:rsidR="00AF31B5" w:rsidRPr="00136F4A">
        <w:rPr>
          <w:rFonts w:asciiTheme="minorHAnsi" w:hAnsiTheme="minorHAnsi" w:cs="Times New Roman"/>
          <w:sz w:val="20"/>
          <w:szCs w:val="20"/>
        </w:rPr>
        <w:t xml:space="preserve"> w Tomaszowie Mazowieckim </w:t>
      </w:r>
      <w:r w:rsidR="00AF31B5" w:rsidRPr="00136F4A">
        <w:rPr>
          <w:rFonts w:asciiTheme="minorHAnsi" w:hAnsiTheme="minorHAnsi" w:cs="Times New Roman"/>
          <w:spacing w:val="-1"/>
          <w:sz w:val="20"/>
          <w:szCs w:val="20"/>
        </w:rPr>
        <w:t>p</w:t>
      </w:r>
      <w:r w:rsidR="00AF31B5" w:rsidRPr="00136F4A">
        <w:rPr>
          <w:rFonts w:asciiTheme="minorHAnsi" w:hAnsiTheme="minorHAnsi" w:cs="Times New Roman"/>
          <w:sz w:val="20"/>
          <w:szCs w:val="20"/>
        </w:rPr>
        <w:t>o</w:t>
      </w:r>
      <w:r w:rsidR="00AF31B5" w:rsidRPr="00136F4A">
        <w:rPr>
          <w:rFonts w:asciiTheme="minorHAnsi" w:hAnsiTheme="minorHAnsi" w:cs="Times New Roman"/>
          <w:spacing w:val="1"/>
          <w:sz w:val="20"/>
          <w:szCs w:val="20"/>
        </w:rPr>
        <w:t>m</w:t>
      </w:r>
      <w:r w:rsidR="00AF31B5" w:rsidRPr="00136F4A">
        <w:rPr>
          <w:rFonts w:asciiTheme="minorHAnsi" w:hAnsiTheme="minorHAnsi" w:cs="Times New Roman"/>
          <w:sz w:val="20"/>
          <w:szCs w:val="20"/>
        </w:rPr>
        <w:t>i</w:t>
      </w:r>
      <w:r w:rsidR="00AF31B5" w:rsidRPr="00136F4A">
        <w:rPr>
          <w:rFonts w:asciiTheme="minorHAnsi" w:hAnsiTheme="minorHAnsi" w:cs="Times New Roman"/>
          <w:spacing w:val="1"/>
          <w:sz w:val="20"/>
          <w:szCs w:val="20"/>
        </w:rPr>
        <w:t>ę</w:t>
      </w:r>
      <w:r w:rsidR="00AF31B5" w:rsidRPr="00136F4A">
        <w:rPr>
          <w:rFonts w:asciiTheme="minorHAnsi" w:hAnsiTheme="minorHAnsi" w:cs="Times New Roman"/>
          <w:sz w:val="20"/>
          <w:szCs w:val="20"/>
        </w:rPr>
        <w:t>dzy:</w:t>
      </w:r>
    </w:p>
    <w:p w:rsidR="00AF31B5" w:rsidRPr="00136F4A" w:rsidRDefault="00AF31B5" w:rsidP="00AF31B5">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r w:rsidR="0073216E">
        <w:rPr>
          <w:rFonts w:asciiTheme="minorHAnsi" w:hAnsiTheme="minorHAnsi" w:cs="Times New Roman"/>
          <w:b/>
          <w:sz w:val="20"/>
          <w:szCs w:val="20"/>
        </w:rPr>
        <w:t xml:space="preserve"> – Gminnym </w:t>
      </w:r>
      <w:r w:rsidR="002B46F0">
        <w:rPr>
          <w:rFonts w:asciiTheme="minorHAnsi" w:hAnsiTheme="minorHAnsi" w:cs="Times New Roman"/>
          <w:b/>
          <w:sz w:val="20"/>
          <w:szCs w:val="20"/>
        </w:rPr>
        <w:t xml:space="preserve"> </w:t>
      </w:r>
      <w:r w:rsidR="0073216E">
        <w:rPr>
          <w:rFonts w:asciiTheme="minorHAnsi" w:hAnsiTheme="minorHAnsi" w:cs="Times New Roman"/>
          <w:b/>
          <w:sz w:val="20"/>
          <w:szCs w:val="20"/>
        </w:rPr>
        <w:t>Zakładem  Komunalnym</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r w:rsidR="002B46F0">
        <w:rPr>
          <w:rFonts w:asciiTheme="minorHAnsi" w:hAnsiTheme="minorHAnsi" w:cs="Times New Roman"/>
          <w:sz w:val="20"/>
          <w:szCs w:val="20"/>
        </w:rPr>
        <w:t>m</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w:t>
      </w:r>
      <w:r w:rsidR="0073216E">
        <w:rPr>
          <w:rFonts w:asciiTheme="minorHAnsi" w:hAnsiTheme="minorHAnsi" w:cs="Times New Roman"/>
          <w:sz w:val="20"/>
          <w:szCs w:val="20"/>
        </w:rPr>
        <w:t>ym</w:t>
      </w:r>
      <w:r w:rsidRPr="00136F4A">
        <w:rPr>
          <w:rFonts w:asciiTheme="minorHAnsi" w:hAnsiTheme="minorHAnsi" w:cs="Times New Roman"/>
          <w:sz w:val="20"/>
          <w:szCs w:val="20"/>
        </w:rPr>
        <w:t xml:space="preserve"> przez:</w:t>
      </w:r>
    </w:p>
    <w:p w:rsidR="00AF31B5" w:rsidRPr="007D6B98" w:rsidRDefault="0073216E" w:rsidP="00AF31B5">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Edmunda  Króla</w:t>
      </w:r>
      <w:r w:rsidR="00AF31B5" w:rsidRPr="00136F4A">
        <w:rPr>
          <w:rFonts w:asciiTheme="minorHAnsi" w:hAnsiTheme="minorHAnsi" w:cs="Times New Roman"/>
          <w:sz w:val="20"/>
          <w:szCs w:val="20"/>
        </w:rPr>
        <w:t xml:space="preserve"> – </w:t>
      </w:r>
      <w:r>
        <w:rPr>
          <w:rFonts w:asciiTheme="minorHAnsi" w:hAnsiTheme="minorHAnsi" w:cs="Times New Roman"/>
          <w:sz w:val="20"/>
          <w:szCs w:val="20"/>
        </w:rPr>
        <w:t>kierownika  Gminnego  Zakładu  Komunalnego</w:t>
      </w:r>
      <w:r w:rsidR="007D6B98">
        <w:rPr>
          <w:rFonts w:asciiTheme="minorHAnsi" w:hAnsiTheme="minorHAnsi" w:cs="Times New Roman"/>
          <w:sz w:val="20"/>
          <w:szCs w:val="20"/>
        </w:rPr>
        <w:t xml:space="preserve">, </w:t>
      </w:r>
      <w:r w:rsidR="00AF31B5" w:rsidRPr="00136F4A">
        <w:rPr>
          <w:rFonts w:asciiTheme="minorHAnsi" w:hAnsiTheme="minorHAnsi" w:cs="Times New Roman"/>
          <w:sz w:val="20"/>
          <w:szCs w:val="20"/>
        </w:rPr>
        <w:t>zwan</w:t>
      </w:r>
      <w:r>
        <w:rPr>
          <w:rFonts w:asciiTheme="minorHAnsi" w:hAnsiTheme="minorHAnsi" w:cs="Times New Roman"/>
          <w:sz w:val="20"/>
          <w:szCs w:val="20"/>
        </w:rPr>
        <w:t>ym</w:t>
      </w:r>
      <w:r w:rsidR="00AF31B5" w:rsidRPr="00136F4A">
        <w:rPr>
          <w:rFonts w:asciiTheme="minorHAnsi" w:hAnsiTheme="minorHAnsi" w:cs="Times New Roman"/>
          <w:sz w:val="20"/>
          <w:szCs w:val="20"/>
        </w:rPr>
        <w:t xml:space="preserve"> dalej </w:t>
      </w:r>
      <w:r w:rsidR="00AF31B5" w:rsidRPr="00136F4A">
        <w:rPr>
          <w:rFonts w:asciiTheme="minorHAnsi" w:hAnsiTheme="minorHAnsi" w:cs="Times New Roman"/>
          <w:b/>
          <w:sz w:val="20"/>
          <w:szCs w:val="20"/>
        </w:rPr>
        <w:t>ZAMAWIAJĄCYM</w:t>
      </w:r>
    </w:p>
    <w:p w:rsidR="00772517" w:rsidRDefault="00772517" w:rsidP="00AF31B5">
      <w:pPr>
        <w:widowControl w:val="0"/>
        <w:spacing w:after="0" w:line="240" w:lineRule="auto"/>
        <w:contextualSpacing/>
        <w:rPr>
          <w:rFonts w:asciiTheme="minorHAnsi" w:eastAsia="Arial Unicode MS" w:hAnsiTheme="minorHAnsi" w:cs="Times New Roman"/>
          <w:kern w:val="2"/>
          <w:sz w:val="20"/>
          <w:szCs w:val="20"/>
          <w:lang w:eastAsia="zh-CN"/>
        </w:rPr>
      </w:pPr>
    </w:p>
    <w:p w:rsidR="00FE5759" w:rsidRPr="0073216E" w:rsidRDefault="0065387E" w:rsidP="0073216E">
      <w:pPr>
        <w:spacing w:after="0" w:line="240" w:lineRule="auto"/>
        <w:jc w:val="both"/>
        <w:rPr>
          <w:rFonts w:asciiTheme="minorHAnsi" w:hAnsiTheme="minorHAnsi" w:cs="Times New Roman"/>
          <w:sz w:val="20"/>
          <w:szCs w:val="20"/>
        </w:rPr>
      </w:pPr>
      <w:r w:rsidRPr="00163DDD">
        <w:rPr>
          <w:rFonts w:asciiTheme="minorHAnsi" w:hAnsiTheme="minorHAnsi" w:cs="Times New Roman"/>
          <w:sz w:val="20"/>
          <w:szCs w:val="20"/>
        </w:rPr>
        <w:t>a,</w:t>
      </w:r>
    </w:p>
    <w:p w:rsidR="00FE5759" w:rsidRDefault="0073216E" w:rsidP="00FE5759">
      <w:pPr>
        <w:suppressAutoHyphens w:val="0"/>
        <w:spacing w:after="0" w:line="240" w:lineRule="auto"/>
        <w:rPr>
          <w:rFonts w:asciiTheme="minorHAnsi" w:eastAsiaTheme="minorEastAsia" w:hAnsiTheme="minorHAnsi" w:cs="Times New Roman"/>
          <w:b/>
          <w:sz w:val="20"/>
          <w:szCs w:val="20"/>
          <w:lang w:eastAsia="pl-PL"/>
        </w:rPr>
      </w:pPr>
      <w:r>
        <w:rPr>
          <w:rFonts w:asciiTheme="minorHAnsi" w:eastAsiaTheme="minorEastAsia" w:hAnsiTheme="minorHAnsi" w:cs="Times New Roman"/>
          <w:b/>
          <w:sz w:val="20"/>
          <w:szCs w:val="20"/>
          <w:lang w:eastAsia="pl-PL"/>
        </w:rPr>
        <w:t>……………………………………………………………………………………………………………………………………………………………………</w:t>
      </w:r>
    </w:p>
    <w:p w:rsidR="0073216E" w:rsidRPr="00FE5759" w:rsidRDefault="0073216E" w:rsidP="00FE5759">
      <w:pPr>
        <w:suppressAutoHyphens w:val="0"/>
        <w:spacing w:after="0" w:line="240" w:lineRule="auto"/>
        <w:rPr>
          <w:rFonts w:asciiTheme="minorHAnsi" w:eastAsiaTheme="minorEastAsia" w:hAnsiTheme="minorHAnsi" w:cs="Times New Roman"/>
          <w:b/>
          <w:sz w:val="20"/>
          <w:szCs w:val="20"/>
          <w:lang w:eastAsia="pl-PL"/>
        </w:rPr>
      </w:pPr>
    </w:p>
    <w:p w:rsidR="002B46F0" w:rsidRDefault="00FE5759" w:rsidP="00FE5759">
      <w:pPr>
        <w:suppressAutoHyphens w:val="0"/>
        <w:spacing w:after="0" w:line="240" w:lineRule="auto"/>
        <w:jc w:val="both"/>
        <w:rPr>
          <w:rFonts w:asciiTheme="minorHAnsi" w:eastAsiaTheme="minorEastAsia" w:hAnsiTheme="minorHAnsi" w:cs="Times New Roman"/>
          <w:sz w:val="20"/>
          <w:szCs w:val="20"/>
          <w:lang w:eastAsia="pl-PL"/>
        </w:rPr>
      </w:pPr>
      <w:r w:rsidRPr="00FE5759">
        <w:rPr>
          <w:rFonts w:asciiTheme="minorHAnsi" w:eastAsiaTheme="minorEastAsia" w:hAnsiTheme="minorHAnsi" w:cs="Times New Roman"/>
          <w:sz w:val="20"/>
          <w:szCs w:val="20"/>
          <w:lang w:eastAsia="pl-PL"/>
        </w:rPr>
        <w:t xml:space="preserve">prowadzącym działalność gospodarczą zarejestrowaną w </w:t>
      </w:r>
      <w:r w:rsidR="002B46F0">
        <w:rPr>
          <w:rFonts w:asciiTheme="minorHAnsi" w:eastAsiaTheme="minorEastAsia" w:hAnsiTheme="minorHAnsi" w:cs="Times New Roman"/>
          <w:sz w:val="20"/>
          <w:szCs w:val="20"/>
          <w:lang w:eastAsia="pl-PL"/>
        </w:rPr>
        <w:t>…………………………..</w:t>
      </w:r>
    </w:p>
    <w:p w:rsidR="00FE5759" w:rsidRPr="002B46F0" w:rsidRDefault="00FE5759" w:rsidP="00FE5759">
      <w:pPr>
        <w:suppressAutoHyphens w:val="0"/>
        <w:spacing w:after="0" w:line="240" w:lineRule="auto"/>
        <w:jc w:val="both"/>
        <w:rPr>
          <w:rFonts w:asciiTheme="minorHAnsi" w:eastAsiaTheme="minorEastAsia" w:hAnsiTheme="minorHAnsi" w:cs="Times New Roman"/>
          <w:sz w:val="20"/>
          <w:szCs w:val="20"/>
          <w:lang w:eastAsia="pl-PL"/>
        </w:rPr>
      </w:pPr>
      <w:r w:rsidRPr="00FE5759">
        <w:rPr>
          <w:rFonts w:asciiTheme="minorHAnsi" w:eastAsiaTheme="minorEastAsia" w:hAnsiTheme="minorHAnsi" w:cs="Times New Roman"/>
          <w:sz w:val="20"/>
          <w:szCs w:val="20"/>
          <w:lang w:eastAsia="pl-PL"/>
        </w:rPr>
        <w:t>pod nazwą:</w:t>
      </w:r>
      <w:r w:rsidR="002B46F0">
        <w:rPr>
          <w:rFonts w:asciiTheme="minorHAnsi" w:eastAsiaTheme="minorEastAsia" w:hAnsiTheme="minorHAnsi" w:cs="Times New Roman"/>
          <w:sz w:val="20"/>
          <w:szCs w:val="20"/>
          <w:lang w:eastAsia="pl-PL"/>
        </w:rPr>
        <w:t>……………………………………………………………………</w:t>
      </w:r>
      <w:r w:rsidRPr="00FE5759">
        <w:rPr>
          <w:rFonts w:asciiTheme="minorHAnsi" w:eastAsiaTheme="minorEastAsia" w:hAnsiTheme="minorHAnsi" w:cs="Times New Roman"/>
          <w:b/>
          <w:bCs/>
          <w:sz w:val="20"/>
          <w:szCs w:val="20"/>
          <w:lang w:eastAsia="pl-PL"/>
        </w:rPr>
        <w:t xml:space="preserve">NIP </w:t>
      </w:r>
      <w:r w:rsidR="0073216E">
        <w:rPr>
          <w:rFonts w:asciiTheme="minorHAnsi" w:eastAsiaTheme="minorEastAsia" w:hAnsiTheme="minorHAnsi" w:cs="Times New Roman"/>
          <w:b/>
          <w:bCs/>
          <w:sz w:val="20"/>
          <w:szCs w:val="20"/>
          <w:lang w:eastAsia="pl-PL"/>
        </w:rPr>
        <w:t>………………………</w:t>
      </w:r>
      <w:r w:rsidR="000766A2">
        <w:rPr>
          <w:rFonts w:asciiTheme="minorHAnsi" w:eastAsiaTheme="minorEastAsia" w:hAnsiTheme="minorHAnsi" w:cs="Times New Roman"/>
          <w:b/>
          <w:bCs/>
          <w:sz w:val="20"/>
          <w:szCs w:val="20"/>
          <w:lang w:eastAsia="pl-PL"/>
        </w:rPr>
        <w:t>, REGO</w:t>
      </w:r>
      <w:r w:rsidR="0073216E">
        <w:rPr>
          <w:rFonts w:asciiTheme="minorHAnsi" w:eastAsiaTheme="minorEastAsia" w:hAnsiTheme="minorHAnsi" w:cs="Times New Roman"/>
          <w:b/>
          <w:bCs/>
          <w:sz w:val="20"/>
          <w:szCs w:val="20"/>
          <w:lang w:eastAsia="pl-PL"/>
        </w:rPr>
        <w:t>N</w:t>
      </w:r>
    </w:p>
    <w:p w:rsidR="00FE5759" w:rsidRPr="00FE5759" w:rsidRDefault="000766A2" w:rsidP="00FE5759">
      <w:pPr>
        <w:suppressAutoHyphens w:val="0"/>
        <w:spacing w:after="0" w:line="240" w:lineRule="auto"/>
        <w:jc w:val="both"/>
        <w:rPr>
          <w:rFonts w:asciiTheme="minorHAnsi" w:eastAsiaTheme="minorEastAsia" w:hAnsiTheme="minorHAnsi" w:cs="Times New Roman"/>
          <w:sz w:val="20"/>
          <w:szCs w:val="20"/>
          <w:lang w:eastAsia="pl-PL"/>
        </w:rPr>
      </w:pPr>
      <w:r>
        <w:rPr>
          <w:rFonts w:asciiTheme="minorHAnsi" w:eastAsiaTheme="minorEastAsia" w:hAnsiTheme="minorHAnsi" w:cs="Times New Roman"/>
          <w:sz w:val="20"/>
          <w:szCs w:val="20"/>
          <w:lang w:eastAsia="pl-PL"/>
        </w:rPr>
        <w:t xml:space="preserve">z siedzibą </w:t>
      </w:r>
      <w:r w:rsidR="002B46F0">
        <w:rPr>
          <w:rFonts w:asciiTheme="minorHAnsi" w:eastAsiaTheme="minorEastAsia" w:hAnsiTheme="minorHAnsi" w:cs="Times New Roman"/>
          <w:sz w:val="20"/>
          <w:szCs w:val="20"/>
          <w:lang w:eastAsia="pl-PL"/>
        </w:rPr>
        <w:t>………………………………………………………………………………………………………………………………………………………..</w:t>
      </w:r>
    </w:p>
    <w:p w:rsidR="00FE5759" w:rsidRPr="00FE5759" w:rsidRDefault="00FE5759" w:rsidP="00FE5759">
      <w:pPr>
        <w:suppressAutoHyphens w:val="0"/>
        <w:spacing w:after="0" w:line="240" w:lineRule="auto"/>
        <w:jc w:val="both"/>
        <w:rPr>
          <w:rFonts w:asciiTheme="minorHAnsi" w:eastAsiaTheme="minorEastAsia" w:hAnsiTheme="minorHAnsi" w:cs="Times New Roman"/>
          <w:sz w:val="20"/>
          <w:szCs w:val="20"/>
          <w:lang w:eastAsia="pl-PL"/>
        </w:rPr>
      </w:pPr>
      <w:r w:rsidRPr="00FE5759">
        <w:rPr>
          <w:rFonts w:asciiTheme="minorHAnsi" w:eastAsiaTheme="minorEastAsia" w:hAnsiTheme="minorHAnsi" w:cs="Times New Roman"/>
          <w:sz w:val="20"/>
          <w:szCs w:val="20"/>
          <w:lang w:eastAsia="pl-PL"/>
        </w:rPr>
        <w:t xml:space="preserve">reprezentowanymi przez: </w:t>
      </w:r>
      <w:r w:rsidR="007D6B98">
        <w:rPr>
          <w:rFonts w:asciiTheme="minorHAnsi" w:eastAsiaTheme="minorEastAsia" w:hAnsiTheme="minorHAnsi" w:cs="Times New Roman"/>
          <w:sz w:val="20"/>
          <w:szCs w:val="20"/>
          <w:lang w:eastAsia="pl-PL"/>
        </w:rPr>
        <w:t>………………………………………………………………………………………………………………………………</w:t>
      </w:r>
    </w:p>
    <w:p w:rsidR="0065387E" w:rsidRPr="007F4DE3" w:rsidRDefault="0065387E" w:rsidP="0065387E">
      <w:pPr>
        <w:suppressAutoHyphens w:val="0"/>
        <w:spacing w:after="0" w:line="240" w:lineRule="auto"/>
        <w:jc w:val="both"/>
        <w:rPr>
          <w:rFonts w:asciiTheme="minorHAnsi" w:eastAsiaTheme="minorEastAsia" w:hAnsiTheme="minorHAnsi" w:cs="Times New Roman"/>
          <w:sz w:val="20"/>
          <w:szCs w:val="20"/>
          <w:lang w:eastAsia="pl-PL"/>
        </w:rPr>
      </w:pPr>
      <w:r w:rsidRPr="007F4DE3">
        <w:rPr>
          <w:rFonts w:asciiTheme="minorHAnsi" w:eastAsiaTheme="minorEastAsia" w:hAnsiTheme="minorHAnsi" w:cs="Times New Roman"/>
          <w:sz w:val="20"/>
          <w:szCs w:val="20"/>
          <w:lang w:eastAsia="pl-PL"/>
        </w:rPr>
        <w:t xml:space="preserve">zwanym w dalszej części umowy </w:t>
      </w:r>
      <w:r w:rsidRPr="007F4DE3">
        <w:rPr>
          <w:rFonts w:asciiTheme="minorHAnsi" w:eastAsiaTheme="minorEastAsia" w:hAnsiTheme="minorHAnsi" w:cs="Times New Roman"/>
          <w:b/>
          <w:bCs/>
          <w:sz w:val="20"/>
          <w:szCs w:val="20"/>
          <w:lang w:eastAsia="pl-PL"/>
        </w:rPr>
        <w:t>WYKONAWC</w:t>
      </w:r>
      <w:r w:rsidRPr="007F4DE3">
        <w:rPr>
          <w:rFonts w:asciiTheme="minorHAnsi" w:eastAsiaTheme="minorEastAsia" w:hAnsiTheme="minorHAnsi" w:cs="Times New Roman"/>
          <w:b/>
          <w:sz w:val="20"/>
          <w:szCs w:val="20"/>
          <w:lang w:eastAsia="pl-PL"/>
        </w:rPr>
        <w:t>Ą</w:t>
      </w:r>
      <w:r w:rsidRPr="007F4DE3">
        <w:rPr>
          <w:rFonts w:asciiTheme="minorHAnsi" w:eastAsiaTheme="minorEastAsia" w:hAnsiTheme="minorHAnsi" w:cs="Times New Roman"/>
          <w:b/>
          <w:bCs/>
          <w:sz w:val="20"/>
          <w:szCs w:val="20"/>
          <w:lang w:eastAsia="pl-PL"/>
        </w:rPr>
        <w:t xml:space="preserve">, </w:t>
      </w:r>
    </w:p>
    <w:p w:rsidR="0065387E" w:rsidRPr="00136F4A" w:rsidRDefault="0065387E" w:rsidP="00AF31B5">
      <w:pPr>
        <w:spacing w:after="0" w:line="240" w:lineRule="auto"/>
        <w:jc w:val="both"/>
        <w:rPr>
          <w:rFonts w:asciiTheme="minorHAnsi" w:hAnsiTheme="minorHAnsi" w:cs="Times New Roman"/>
          <w:b/>
          <w:bCs/>
          <w:sz w:val="20"/>
          <w:szCs w:val="20"/>
        </w:rPr>
      </w:pPr>
    </w:p>
    <w:p w:rsidR="00AF31B5" w:rsidRPr="006707E8" w:rsidRDefault="00AF31B5" w:rsidP="00AF31B5">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6707E8">
        <w:rPr>
          <w:rFonts w:asciiTheme="minorHAnsi" w:hAnsiTheme="minorHAnsi" w:cs="Times New Roman"/>
          <w:sz w:val="20"/>
          <w:szCs w:val="20"/>
        </w:rPr>
        <w:t xml:space="preserve">w postępowaniu znak sprawy </w:t>
      </w:r>
      <w:r w:rsidR="007D6B98" w:rsidRPr="006707E8">
        <w:rPr>
          <w:rFonts w:asciiTheme="minorHAnsi" w:hAnsiTheme="minorHAnsi" w:cs="Times New Roman"/>
          <w:sz w:val="20"/>
          <w:szCs w:val="20"/>
        </w:rPr>
        <w:t>GZK</w:t>
      </w:r>
      <w:r w:rsidRPr="006707E8">
        <w:rPr>
          <w:rFonts w:asciiTheme="minorHAnsi" w:hAnsiTheme="minorHAnsi" w:cs="Times New Roman"/>
          <w:sz w:val="20"/>
          <w:szCs w:val="20"/>
        </w:rPr>
        <w:t>.271.</w:t>
      </w:r>
      <w:r w:rsidR="007D6B98" w:rsidRPr="006707E8">
        <w:rPr>
          <w:rFonts w:asciiTheme="minorHAnsi" w:hAnsiTheme="minorHAnsi" w:cs="Times New Roman"/>
          <w:sz w:val="20"/>
          <w:szCs w:val="20"/>
        </w:rPr>
        <w:t>2</w:t>
      </w:r>
      <w:r w:rsidRPr="006707E8">
        <w:rPr>
          <w:rFonts w:asciiTheme="minorHAnsi" w:hAnsiTheme="minorHAnsi" w:cs="Times New Roman"/>
          <w:sz w:val="20"/>
          <w:szCs w:val="20"/>
        </w:rPr>
        <w:t>.2020, pr</w:t>
      </w:r>
      <w:r w:rsidRPr="006707E8">
        <w:rPr>
          <w:rFonts w:asciiTheme="minorHAnsi" w:hAnsiTheme="minorHAnsi" w:cs="Times New Roman"/>
          <w:spacing w:val="-2"/>
          <w:sz w:val="20"/>
          <w:szCs w:val="20"/>
        </w:rPr>
        <w:t>z</w:t>
      </w:r>
      <w:r w:rsidRPr="006707E8">
        <w:rPr>
          <w:rFonts w:asciiTheme="minorHAnsi" w:hAnsiTheme="minorHAnsi" w:cs="Times New Roman"/>
          <w:spacing w:val="-1"/>
          <w:sz w:val="20"/>
          <w:szCs w:val="20"/>
        </w:rPr>
        <w:t>e</w:t>
      </w:r>
      <w:r w:rsidRPr="006707E8">
        <w:rPr>
          <w:rFonts w:asciiTheme="minorHAnsi" w:hAnsiTheme="minorHAnsi" w:cs="Times New Roman"/>
          <w:sz w:val="20"/>
          <w:szCs w:val="20"/>
        </w:rPr>
        <w:t>pro</w:t>
      </w:r>
      <w:r w:rsidRPr="006707E8">
        <w:rPr>
          <w:rFonts w:asciiTheme="minorHAnsi" w:hAnsiTheme="minorHAnsi" w:cs="Times New Roman"/>
          <w:spacing w:val="-2"/>
          <w:sz w:val="20"/>
          <w:szCs w:val="20"/>
        </w:rPr>
        <w:t>w</w:t>
      </w:r>
      <w:r w:rsidRPr="006707E8">
        <w:rPr>
          <w:rFonts w:asciiTheme="minorHAnsi" w:hAnsiTheme="minorHAnsi" w:cs="Times New Roman"/>
          <w:sz w:val="20"/>
          <w:szCs w:val="20"/>
        </w:rPr>
        <w:t>ad</w:t>
      </w:r>
      <w:r w:rsidRPr="006707E8">
        <w:rPr>
          <w:rFonts w:asciiTheme="minorHAnsi" w:hAnsiTheme="minorHAnsi" w:cs="Times New Roman"/>
          <w:spacing w:val="-2"/>
          <w:sz w:val="20"/>
          <w:szCs w:val="20"/>
        </w:rPr>
        <w:t>z</w:t>
      </w:r>
      <w:r w:rsidRPr="006707E8">
        <w:rPr>
          <w:rFonts w:asciiTheme="minorHAnsi" w:hAnsiTheme="minorHAnsi" w:cs="Times New Roman"/>
          <w:sz w:val="20"/>
          <w:szCs w:val="20"/>
        </w:rPr>
        <w:t>o</w:t>
      </w:r>
      <w:r w:rsidRPr="006707E8">
        <w:rPr>
          <w:rFonts w:asciiTheme="minorHAnsi" w:hAnsiTheme="minorHAnsi" w:cs="Times New Roman"/>
          <w:spacing w:val="2"/>
          <w:sz w:val="20"/>
          <w:szCs w:val="20"/>
        </w:rPr>
        <w:t xml:space="preserve">nym </w:t>
      </w:r>
      <w:r w:rsidRPr="006707E8">
        <w:rPr>
          <w:rFonts w:asciiTheme="minorHAnsi" w:hAnsiTheme="minorHAnsi" w:cs="Times New Roman"/>
          <w:spacing w:val="-2"/>
          <w:sz w:val="20"/>
          <w:szCs w:val="20"/>
        </w:rPr>
        <w:t>z</w:t>
      </w:r>
      <w:r w:rsidRPr="006707E8">
        <w:rPr>
          <w:rFonts w:asciiTheme="minorHAnsi" w:hAnsiTheme="minorHAnsi" w:cs="Times New Roman"/>
          <w:sz w:val="20"/>
          <w:szCs w:val="20"/>
        </w:rPr>
        <w:t>godnie z pr</w:t>
      </w:r>
      <w:r w:rsidRPr="006707E8">
        <w:rPr>
          <w:rFonts w:asciiTheme="minorHAnsi" w:hAnsiTheme="minorHAnsi" w:cs="Times New Roman"/>
          <w:spacing w:val="-2"/>
          <w:sz w:val="20"/>
          <w:szCs w:val="20"/>
        </w:rPr>
        <w:t>z</w:t>
      </w:r>
      <w:r w:rsidRPr="006707E8">
        <w:rPr>
          <w:rFonts w:asciiTheme="minorHAnsi" w:hAnsiTheme="minorHAnsi" w:cs="Times New Roman"/>
          <w:spacing w:val="-1"/>
          <w:sz w:val="20"/>
          <w:szCs w:val="20"/>
        </w:rPr>
        <w:t>e</w:t>
      </w:r>
      <w:r w:rsidRPr="006707E8">
        <w:rPr>
          <w:rFonts w:asciiTheme="minorHAnsi" w:hAnsiTheme="minorHAnsi" w:cs="Times New Roman"/>
          <w:sz w:val="20"/>
          <w:szCs w:val="20"/>
        </w:rPr>
        <w:t>pi</w:t>
      </w:r>
      <w:r w:rsidRPr="006707E8">
        <w:rPr>
          <w:rFonts w:asciiTheme="minorHAnsi" w:hAnsiTheme="minorHAnsi" w:cs="Times New Roman"/>
          <w:spacing w:val="1"/>
          <w:sz w:val="20"/>
          <w:szCs w:val="20"/>
        </w:rPr>
        <w:t>s</w:t>
      </w:r>
      <w:r w:rsidRPr="006707E8">
        <w:rPr>
          <w:rFonts w:asciiTheme="minorHAnsi" w:hAnsiTheme="minorHAnsi" w:cs="Times New Roman"/>
          <w:spacing w:val="-2"/>
          <w:sz w:val="20"/>
          <w:szCs w:val="20"/>
        </w:rPr>
        <w:t>a</w:t>
      </w:r>
      <w:r w:rsidRPr="006707E8">
        <w:rPr>
          <w:rFonts w:asciiTheme="minorHAnsi" w:hAnsiTheme="minorHAnsi" w:cs="Times New Roman"/>
          <w:spacing w:val="1"/>
          <w:sz w:val="20"/>
          <w:szCs w:val="20"/>
        </w:rPr>
        <w:t>m</w:t>
      </w:r>
      <w:r w:rsidRPr="006707E8">
        <w:rPr>
          <w:rFonts w:asciiTheme="minorHAnsi" w:hAnsiTheme="minorHAnsi" w:cs="Times New Roman"/>
          <w:sz w:val="20"/>
          <w:szCs w:val="20"/>
        </w:rPr>
        <w:t xml:space="preserve">i </w:t>
      </w:r>
      <w:r w:rsidRPr="006707E8">
        <w:rPr>
          <w:rFonts w:asciiTheme="minorHAnsi" w:hAnsiTheme="minorHAnsi" w:cs="Times New Roman"/>
          <w:spacing w:val="-2"/>
          <w:sz w:val="20"/>
          <w:szCs w:val="20"/>
        </w:rPr>
        <w:t>u</w:t>
      </w:r>
      <w:r w:rsidRPr="006707E8">
        <w:rPr>
          <w:rFonts w:asciiTheme="minorHAnsi" w:hAnsiTheme="minorHAnsi" w:cs="Times New Roman"/>
          <w:spacing w:val="1"/>
          <w:sz w:val="20"/>
          <w:szCs w:val="20"/>
        </w:rPr>
        <w:t>s</w:t>
      </w:r>
      <w:r w:rsidRPr="006707E8">
        <w:rPr>
          <w:rFonts w:asciiTheme="minorHAnsi" w:hAnsiTheme="minorHAnsi" w:cs="Times New Roman"/>
          <w:sz w:val="20"/>
          <w:szCs w:val="20"/>
        </w:rPr>
        <w:t>t</w:t>
      </w:r>
      <w:r w:rsidRPr="006707E8">
        <w:rPr>
          <w:rFonts w:asciiTheme="minorHAnsi" w:hAnsiTheme="minorHAnsi" w:cs="Times New Roman"/>
          <w:spacing w:val="-2"/>
          <w:sz w:val="20"/>
          <w:szCs w:val="20"/>
        </w:rPr>
        <w:t>a</w:t>
      </w:r>
      <w:r w:rsidRPr="006707E8">
        <w:rPr>
          <w:rFonts w:asciiTheme="minorHAnsi" w:hAnsiTheme="minorHAnsi" w:cs="Times New Roman"/>
          <w:sz w:val="20"/>
          <w:szCs w:val="20"/>
        </w:rPr>
        <w:t xml:space="preserve">wy z dnia </w:t>
      </w:r>
      <w:r w:rsidRPr="006707E8">
        <w:rPr>
          <w:rFonts w:asciiTheme="minorHAnsi" w:hAnsiTheme="minorHAnsi" w:cs="Times New Roman"/>
          <w:spacing w:val="-1"/>
          <w:sz w:val="20"/>
          <w:szCs w:val="20"/>
        </w:rPr>
        <w:t>2</w:t>
      </w:r>
      <w:r w:rsidRPr="006707E8">
        <w:rPr>
          <w:rFonts w:asciiTheme="minorHAnsi" w:hAnsiTheme="minorHAnsi" w:cs="Times New Roman"/>
          <w:sz w:val="20"/>
          <w:szCs w:val="20"/>
        </w:rPr>
        <w:t xml:space="preserve">9 </w:t>
      </w:r>
      <w:r w:rsidRPr="006707E8">
        <w:rPr>
          <w:rFonts w:asciiTheme="minorHAnsi" w:hAnsiTheme="minorHAnsi" w:cs="Times New Roman"/>
          <w:spacing w:val="1"/>
          <w:sz w:val="20"/>
          <w:szCs w:val="20"/>
        </w:rPr>
        <w:t>s</w:t>
      </w:r>
      <w:r w:rsidRPr="006707E8">
        <w:rPr>
          <w:rFonts w:asciiTheme="minorHAnsi" w:hAnsiTheme="minorHAnsi" w:cs="Times New Roman"/>
          <w:spacing w:val="-3"/>
          <w:sz w:val="20"/>
          <w:szCs w:val="20"/>
        </w:rPr>
        <w:t>t</w:t>
      </w:r>
      <w:r w:rsidRPr="006707E8">
        <w:rPr>
          <w:rFonts w:asciiTheme="minorHAnsi" w:hAnsiTheme="minorHAnsi" w:cs="Times New Roman"/>
          <w:spacing w:val="-2"/>
          <w:sz w:val="20"/>
          <w:szCs w:val="20"/>
        </w:rPr>
        <w:t>y</w:t>
      </w:r>
      <w:r w:rsidRPr="006707E8">
        <w:rPr>
          <w:rFonts w:asciiTheme="minorHAnsi" w:hAnsiTheme="minorHAnsi" w:cs="Times New Roman"/>
          <w:spacing w:val="1"/>
          <w:sz w:val="20"/>
          <w:szCs w:val="20"/>
        </w:rPr>
        <w:t>c</w:t>
      </w:r>
      <w:r w:rsidRPr="006707E8">
        <w:rPr>
          <w:rFonts w:asciiTheme="minorHAnsi" w:hAnsiTheme="minorHAnsi" w:cs="Times New Roman"/>
          <w:sz w:val="20"/>
          <w:szCs w:val="20"/>
        </w:rPr>
        <w:t xml:space="preserve">znia </w:t>
      </w:r>
      <w:r w:rsidRPr="006707E8">
        <w:rPr>
          <w:rFonts w:asciiTheme="minorHAnsi" w:hAnsiTheme="minorHAnsi" w:cs="Times New Roman"/>
          <w:spacing w:val="-1"/>
          <w:sz w:val="20"/>
          <w:szCs w:val="20"/>
        </w:rPr>
        <w:t>20</w:t>
      </w:r>
      <w:r w:rsidRPr="006707E8">
        <w:rPr>
          <w:rFonts w:asciiTheme="minorHAnsi" w:hAnsiTheme="minorHAnsi" w:cs="Times New Roman"/>
          <w:spacing w:val="2"/>
          <w:sz w:val="20"/>
          <w:szCs w:val="20"/>
        </w:rPr>
        <w:t>0</w:t>
      </w:r>
      <w:r w:rsidRPr="006707E8">
        <w:rPr>
          <w:rFonts w:asciiTheme="minorHAnsi" w:hAnsiTheme="minorHAnsi" w:cs="Times New Roman"/>
          <w:spacing w:val="-1"/>
          <w:sz w:val="20"/>
          <w:szCs w:val="20"/>
        </w:rPr>
        <w:t>4</w:t>
      </w:r>
      <w:r w:rsidRPr="006707E8">
        <w:rPr>
          <w:rFonts w:asciiTheme="minorHAnsi" w:hAnsiTheme="minorHAnsi" w:cs="Times New Roman"/>
          <w:spacing w:val="-34"/>
          <w:sz w:val="20"/>
          <w:szCs w:val="20"/>
        </w:rPr>
        <w:t>r</w:t>
      </w:r>
      <w:r w:rsidRPr="006707E8">
        <w:rPr>
          <w:rFonts w:asciiTheme="minorHAnsi" w:hAnsiTheme="minorHAnsi" w:cs="Times New Roman"/>
          <w:sz w:val="20"/>
          <w:szCs w:val="20"/>
        </w:rPr>
        <w:t xml:space="preserve">. </w:t>
      </w:r>
      <w:r w:rsidRPr="006707E8">
        <w:rPr>
          <w:rFonts w:asciiTheme="minorHAnsi" w:hAnsiTheme="minorHAnsi" w:cs="Times New Roman"/>
          <w:spacing w:val="-1"/>
          <w:sz w:val="20"/>
          <w:szCs w:val="20"/>
        </w:rPr>
        <w:t>P</w:t>
      </w:r>
      <w:r w:rsidRPr="006707E8">
        <w:rPr>
          <w:rFonts w:asciiTheme="minorHAnsi" w:hAnsiTheme="minorHAnsi" w:cs="Times New Roman"/>
          <w:spacing w:val="-2"/>
          <w:sz w:val="20"/>
          <w:szCs w:val="20"/>
        </w:rPr>
        <w:t>ra</w:t>
      </w:r>
      <w:r w:rsidRPr="006707E8">
        <w:rPr>
          <w:rFonts w:asciiTheme="minorHAnsi" w:hAnsiTheme="minorHAnsi" w:cs="Times New Roman"/>
          <w:sz w:val="20"/>
          <w:szCs w:val="20"/>
        </w:rPr>
        <w:t>wo zamówi</w:t>
      </w:r>
      <w:r w:rsidRPr="006707E8">
        <w:rPr>
          <w:rFonts w:asciiTheme="minorHAnsi" w:hAnsiTheme="minorHAnsi" w:cs="Times New Roman"/>
          <w:spacing w:val="1"/>
          <w:sz w:val="20"/>
          <w:szCs w:val="20"/>
        </w:rPr>
        <w:t>e</w:t>
      </w:r>
      <w:r w:rsidRPr="006707E8">
        <w:rPr>
          <w:rFonts w:asciiTheme="minorHAnsi" w:hAnsiTheme="minorHAnsi" w:cs="Times New Roman"/>
          <w:sz w:val="20"/>
          <w:szCs w:val="20"/>
        </w:rPr>
        <w:t xml:space="preserve">ń </w:t>
      </w:r>
      <w:r w:rsidRPr="006707E8">
        <w:rPr>
          <w:rFonts w:asciiTheme="minorHAnsi" w:hAnsiTheme="minorHAnsi" w:cs="Times New Roman"/>
          <w:spacing w:val="-1"/>
          <w:sz w:val="20"/>
          <w:szCs w:val="20"/>
        </w:rPr>
        <w:t>p</w:t>
      </w:r>
      <w:r w:rsidRPr="006707E8">
        <w:rPr>
          <w:rFonts w:asciiTheme="minorHAnsi" w:hAnsiTheme="minorHAnsi" w:cs="Times New Roman"/>
          <w:sz w:val="20"/>
          <w:szCs w:val="20"/>
        </w:rPr>
        <w:t>ubli</w:t>
      </w:r>
      <w:r w:rsidRPr="006707E8">
        <w:rPr>
          <w:rFonts w:asciiTheme="minorHAnsi" w:hAnsiTheme="minorHAnsi" w:cs="Times New Roman"/>
          <w:spacing w:val="1"/>
          <w:sz w:val="20"/>
          <w:szCs w:val="20"/>
        </w:rPr>
        <w:t>c</w:t>
      </w:r>
      <w:r w:rsidRPr="006707E8">
        <w:rPr>
          <w:rFonts w:asciiTheme="minorHAnsi" w:hAnsiTheme="minorHAnsi" w:cs="Times New Roman"/>
          <w:spacing w:val="-2"/>
          <w:sz w:val="20"/>
          <w:szCs w:val="20"/>
        </w:rPr>
        <w:t>zny</w:t>
      </w:r>
      <w:r w:rsidRPr="006707E8">
        <w:rPr>
          <w:rFonts w:asciiTheme="minorHAnsi" w:hAnsiTheme="minorHAnsi" w:cs="Times New Roman"/>
          <w:spacing w:val="1"/>
          <w:sz w:val="20"/>
          <w:szCs w:val="20"/>
        </w:rPr>
        <w:t>c</w:t>
      </w:r>
      <w:r w:rsidRPr="006707E8">
        <w:rPr>
          <w:rFonts w:asciiTheme="minorHAnsi" w:hAnsiTheme="minorHAnsi" w:cs="Times New Roman"/>
          <w:sz w:val="20"/>
          <w:szCs w:val="20"/>
        </w:rPr>
        <w:t xml:space="preserve">h </w:t>
      </w:r>
      <w:r w:rsidRPr="006707E8">
        <w:rPr>
          <w:rFonts w:cs="Times New Roman"/>
          <w:sz w:val="20"/>
          <w:szCs w:val="20"/>
        </w:rPr>
        <w:t xml:space="preserve">(tekst jednolity </w:t>
      </w:r>
      <w:r w:rsidRPr="006707E8">
        <w:rPr>
          <w:rFonts w:cs="Times New Roman"/>
          <w:spacing w:val="-1"/>
          <w:sz w:val="20"/>
          <w:szCs w:val="20"/>
        </w:rPr>
        <w:t>D</w:t>
      </w:r>
      <w:r w:rsidRPr="006707E8">
        <w:rPr>
          <w:rFonts w:cs="Times New Roman"/>
          <w:sz w:val="20"/>
          <w:szCs w:val="20"/>
        </w:rPr>
        <w:t>z.</w:t>
      </w:r>
      <w:r w:rsidRPr="006707E8">
        <w:rPr>
          <w:rFonts w:cs="Times New Roman"/>
          <w:spacing w:val="-4"/>
          <w:sz w:val="20"/>
          <w:szCs w:val="20"/>
        </w:rPr>
        <w:t>U</w:t>
      </w:r>
      <w:r w:rsidRPr="006707E8">
        <w:rPr>
          <w:rFonts w:cs="Times New Roman"/>
          <w:sz w:val="20"/>
          <w:szCs w:val="20"/>
        </w:rPr>
        <w:t xml:space="preserve">. z </w:t>
      </w:r>
      <w:r w:rsidR="006D6341" w:rsidRPr="006707E8">
        <w:rPr>
          <w:rFonts w:cs="Times New Roman"/>
          <w:spacing w:val="-1"/>
          <w:sz w:val="20"/>
          <w:szCs w:val="20"/>
        </w:rPr>
        <w:t>2019</w:t>
      </w:r>
      <w:r w:rsidRPr="006707E8">
        <w:rPr>
          <w:rFonts w:cs="Times New Roman"/>
          <w:spacing w:val="-34"/>
          <w:sz w:val="20"/>
          <w:szCs w:val="20"/>
        </w:rPr>
        <w:t>r</w:t>
      </w:r>
      <w:r w:rsidR="006D6341" w:rsidRPr="006707E8">
        <w:rPr>
          <w:rFonts w:cs="Times New Roman"/>
          <w:sz w:val="20"/>
          <w:szCs w:val="20"/>
        </w:rPr>
        <w:t>. poz. 1843</w:t>
      </w:r>
      <w:r w:rsidRPr="006707E8">
        <w:rPr>
          <w:rFonts w:cs="Times New Roman"/>
          <w:sz w:val="20"/>
          <w:szCs w:val="20"/>
        </w:rPr>
        <w:t xml:space="preserve"> ze zm.), </w:t>
      </w:r>
      <w:r w:rsidRPr="006707E8">
        <w:rPr>
          <w:rFonts w:asciiTheme="minorHAnsi" w:hAnsiTheme="minorHAnsi" w:cs="Times New Roman"/>
          <w:sz w:val="20"/>
          <w:szCs w:val="20"/>
        </w:rPr>
        <w:t>o n</w:t>
      </w:r>
      <w:r w:rsidRPr="006707E8">
        <w:rPr>
          <w:rFonts w:asciiTheme="minorHAnsi" w:hAnsiTheme="minorHAnsi" w:cs="Times New Roman"/>
          <w:spacing w:val="-2"/>
          <w:sz w:val="20"/>
          <w:szCs w:val="20"/>
        </w:rPr>
        <w:t>a</w:t>
      </w:r>
      <w:r w:rsidRPr="006707E8">
        <w:rPr>
          <w:rFonts w:asciiTheme="minorHAnsi" w:hAnsiTheme="minorHAnsi" w:cs="Times New Roman"/>
          <w:spacing w:val="1"/>
          <w:sz w:val="20"/>
          <w:szCs w:val="20"/>
        </w:rPr>
        <w:t>s</w:t>
      </w:r>
      <w:r w:rsidRPr="006707E8">
        <w:rPr>
          <w:rFonts w:asciiTheme="minorHAnsi" w:hAnsiTheme="minorHAnsi" w:cs="Times New Roman"/>
          <w:sz w:val="20"/>
          <w:szCs w:val="20"/>
        </w:rPr>
        <w:t>t</w:t>
      </w:r>
      <w:r w:rsidRPr="006707E8">
        <w:rPr>
          <w:rFonts w:asciiTheme="minorHAnsi" w:hAnsiTheme="minorHAnsi" w:cs="Times New Roman"/>
          <w:spacing w:val="1"/>
          <w:sz w:val="20"/>
          <w:szCs w:val="20"/>
        </w:rPr>
        <w:t>ę</w:t>
      </w:r>
      <w:r w:rsidRPr="006707E8">
        <w:rPr>
          <w:rFonts w:asciiTheme="minorHAnsi" w:hAnsiTheme="minorHAnsi" w:cs="Times New Roman"/>
          <w:spacing w:val="-1"/>
          <w:sz w:val="20"/>
          <w:szCs w:val="20"/>
        </w:rPr>
        <w:t>p</w:t>
      </w:r>
      <w:r w:rsidRPr="006707E8">
        <w:rPr>
          <w:rFonts w:asciiTheme="minorHAnsi" w:hAnsiTheme="minorHAnsi" w:cs="Times New Roman"/>
          <w:sz w:val="20"/>
          <w:szCs w:val="20"/>
        </w:rPr>
        <w:t>u</w:t>
      </w:r>
      <w:r w:rsidRPr="006707E8">
        <w:rPr>
          <w:rFonts w:asciiTheme="minorHAnsi" w:hAnsiTheme="minorHAnsi" w:cs="Times New Roman"/>
          <w:spacing w:val="1"/>
          <w:sz w:val="20"/>
          <w:szCs w:val="20"/>
        </w:rPr>
        <w:t>j</w:t>
      </w:r>
      <w:r w:rsidRPr="006707E8">
        <w:rPr>
          <w:rFonts w:asciiTheme="minorHAnsi" w:hAnsiTheme="minorHAnsi" w:cs="Times New Roman"/>
          <w:sz w:val="20"/>
          <w:szCs w:val="20"/>
        </w:rPr>
        <w:t>ą</w:t>
      </w:r>
      <w:r w:rsidRPr="006707E8">
        <w:rPr>
          <w:rFonts w:asciiTheme="minorHAnsi" w:hAnsiTheme="minorHAnsi" w:cs="Times New Roman"/>
          <w:spacing w:val="1"/>
          <w:sz w:val="20"/>
          <w:szCs w:val="20"/>
        </w:rPr>
        <w:t>c</w:t>
      </w:r>
      <w:r w:rsidRPr="006707E8">
        <w:rPr>
          <w:rFonts w:asciiTheme="minorHAnsi" w:hAnsiTheme="minorHAnsi" w:cs="Times New Roman"/>
          <w:spacing w:val="-1"/>
          <w:sz w:val="20"/>
          <w:szCs w:val="20"/>
        </w:rPr>
        <w:t>e</w:t>
      </w:r>
      <w:r w:rsidRPr="006707E8">
        <w:rPr>
          <w:rFonts w:asciiTheme="minorHAnsi" w:hAnsiTheme="minorHAnsi" w:cs="Times New Roman"/>
          <w:sz w:val="20"/>
          <w:szCs w:val="20"/>
        </w:rPr>
        <w:t>j t</w:t>
      </w:r>
      <w:r w:rsidRPr="006707E8">
        <w:rPr>
          <w:rFonts w:asciiTheme="minorHAnsi" w:hAnsiTheme="minorHAnsi" w:cs="Times New Roman"/>
          <w:spacing w:val="1"/>
          <w:sz w:val="20"/>
          <w:szCs w:val="20"/>
        </w:rPr>
        <w:t>r</w:t>
      </w:r>
      <w:r w:rsidRPr="006707E8">
        <w:rPr>
          <w:rFonts w:asciiTheme="minorHAnsi" w:hAnsiTheme="minorHAnsi" w:cs="Times New Roman"/>
          <w:spacing w:val="-1"/>
          <w:sz w:val="20"/>
          <w:szCs w:val="20"/>
        </w:rPr>
        <w:t>e</w:t>
      </w:r>
      <w:r w:rsidRPr="006707E8">
        <w:rPr>
          <w:rFonts w:asciiTheme="minorHAnsi" w:hAnsiTheme="minorHAnsi" w:cs="Times New Roman"/>
          <w:spacing w:val="1"/>
          <w:sz w:val="20"/>
          <w:szCs w:val="20"/>
        </w:rPr>
        <w:t>ś</w:t>
      </w:r>
      <w:r w:rsidRPr="006707E8">
        <w:rPr>
          <w:rFonts w:asciiTheme="minorHAnsi" w:hAnsiTheme="minorHAnsi" w:cs="Times New Roman"/>
          <w:spacing w:val="-1"/>
          <w:sz w:val="20"/>
          <w:szCs w:val="20"/>
        </w:rPr>
        <w:t>c</w:t>
      </w:r>
      <w:r w:rsidRPr="006707E8">
        <w:rPr>
          <w:rFonts w:asciiTheme="minorHAnsi" w:hAnsiTheme="minorHAnsi" w:cs="Times New Roman"/>
          <w:sz w:val="20"/>
          <w:szCs w:val="20"/>
        </w:rPr>
        <w:t>i:</w:t>
      </w:r>
    </w:p>
    <w:p w:rsidR="00AF31B5" w:rsidRPr="006707E8" w:rsidRDefault="00AF31B5" w:rsidP="00AF31B5">
      <w:pPr>
        <w:spacing w:after="0" w:line="240" w:lineRule="auto"/>
        <w:jc w:val="center"/>
        <w:rPr>
          <w:rFonts w:asciiTheme="minorHAnsi" w:hAnsiTheme="minorHAnsi" w:cs="Times New Roman"/>
          <w:b/>
          <w:bCs/>
          <w:sz w:val="20"/>
          <w:szCs w:val="20"/>
        </w:rPr>
      </w:pPr>
    </w:p>
    <w:p w:rsidR="00AF31B5" w:rsidRPr="006707E8" w:rsidRDefault="00AF31B5" w:rsidP="00AF31B5">
      <w:pPr>
        <w:spacing w:after="0" w:line="240" w:lineRule="auto"/>
        <w:jc w:val="center"/>
        <w:rPr>
          <w:rFonts w:asciiTheme="minorHAnsi" w:hAnsiTheme="minorHAnsi" w:cs="Times New Roman"/>
          <w:sz w:val="20"/>
          <w:szCs w:val="20"/>
        </w:rPr>
      </w:pPr>
      <w:r w:rsidRPr="006707E8">
        <w:rPr>
          <w:rFonts w:asciiTheme="minorHAnsi" w:hAnsiTheme="minorHAnsi" w:cs="Times New Roman"/>
          <w:b/>
          <w:bCs/>
          <w:sz w:val="20"/>
          <w:szCs w:val="20"/>
        </w:rPr>
        <w:t>§1</w:t>
      </w:r>
    </w:p>
    <w:p w:rsidR="00AF31B5" w:rsidRPr="006707E8" w:rsidRDefault="00AF31B5" w:rsidP="00AF31B5">
      <w:pPr>
        <w:spacing w:after="0" w:line="240" w:lineRule="auto"/>
        <w:jc w:val="center"/>
        <w:rPr>
          <w:rFonts w:asciiTheme="minorHAnsi" w:hAnsiTheme="minorHAnsi" w:cs="Times New Roman"/>
          <w:b/>
          <w:bCs/>
          <w:sz w:val="20"/>
          <w:szCs w:val="20"/>
        </w:rPr>
      </w:pPr>
      <w:r w:rsidRPr="006707E8">
        <w:rPr>
          <w:rFonts w:asciiTheme="minorHAnsi" w:hAnsiTheme="minorHAnsi" w:cs="Times New Roman"/>
          <w:b/>
          <w:bCs/>
          <w:sz w:val="20"/>
          <w:szCs w:val="20"/>
        </w:rPr>
        <w:t>P</w:t>
      </w:r>
      <w:r w:rsidRPr="006707E8">
        <w:rPr>
          <w:rFonts w:asciiTheme="minorHAnsi" w:hAnsiTheme="minorHAnsi" w:cs="Times New Roman"/>
          <w:b/>
          <w:bCs/>
          <w:spacing w:val="-1"/>
          <w:sz w:val="20"/>
          <w:szCs w:val="20"/>
        </w:rPr>
        <w:t>r</w:t>
      </w:r>
      <w:r w:rsidRPr="006707E8">
        <w:rPr>
          <w:rFonts w:asciiTheme="minorHAnsi" w:hAnsiTheme="minorHAnsi" w:cs="Times New Roman"/>
          <w:b/>
          <w:bCs/>
          <w:spacing w:val="1"/>
          <w:sz w:val="20"/>
          <w:szCs w:val="20"/>
        </w:rPr>
        <w:t>ze</w:t>
      </w:r>
      <w:r w:rsidRPr="006707E8">
        <w:rPr>
          <w:rFonts w:asciiTheme="minorHAnsi" w:hAnsiTheme="minorHAnsi" w:cs="Times New Roman"/>
          <w:b/>
          <w:bCs/>
          <w:sz w:val="20"/>
          <w:szCs w:val="20"/>
        </w:rPr>
        <w:t>dmi</w:t>
      </w:r>
      <w:r w:rsidRPr="006707E8">
        <w:rPr>
          <w:rFonts w:asciiTheme="minorHAnsi" w:hAnsiTheme="minorHAnsi" w:cs="Times New Roman"/>
          <w:b/>
          <w:bCs/>
          <w:spacing w:val="-1"/>
          <w:sz w:val="20"/>
          <w:szCs w:val="20"/>
        </w:rPr>
        <w:t>o</w:t>
      </w:r>
      <w:r w:rsidRPr="006707E8">
        <w:rPr>
          <w:rFonts w:asciiTheme="minorHAnsi" w:hAnsiTheme="minorHAnsi" w:cs="Times New Roman"/>
          <w:b/>
          <w:bCs/>
          <w:sz w:val="20"/>
          <w:szCs w:val="20"/>
        </w:rPr>
        <w:t xml:space="preserve">t </w:t>
      </w:r>
      <w:r w:rsidRPr="006707E8">
        <w:rPr>
          <w:rFonts w:asciiTheme="minorHAnsi" w:hAnsiTheme="minorHAnsi" w:cs="Times New Roman"/>
          <w:b/>
          <w:bCs/>
          <w:spacing w:val="-1"/>
          <w:sz w:val="20"/>
          <w:szCs w:val="20"/>
        </w:rPr>
        <w:t>u</w:t>
      </w:r>
      <w:r w:rsidRPr="006707E8">
        <w:rPr>
          <w:rFonts w:asciiTheme="minorHAnsi" w:hAnsiTheme="minorHAnsi" w:cs="Times New Roman"/>
          <w:b/>
          <w:bCs/>
          <w:spacing w:val="2"/>
          <w:sz w:val="20"/>
          <w:szCs w:val="20"/>
        </w:rPr>
        <w:t>m</w:t>
      </w:r>
      <w:r w:rsidRPr="006707E8">
        <w:rPr>
          <w:rFonts w:asciiTheme="minorHAnsi" w:hAnsiTheme="minorHAnsi" w:cs="Times New Roman"/>
          <w:b/>
          <w:bCs/>
          <w:spacing w:val="-1"/>
          <w:sz w:val="20"/>
          <w:szCs w:val="20"/>
        </w:rPr>
        <w:t>o</w:t>
      </w:r>
      <w:r w:rsidRPr="006707E8">
        <w:rPr>
          <w:rFonts w:asciiTheme="minorHAnsi" w:hAnsiTheme="minorHAnsi" w:cs="Times New Roman"/>
          <w:b/>
          <w:bCs/>
          <w:spacing w:val="1"/>
          <w:sz w:val="20"/>
          <w:szCs w:val="20"/>
        </w:rPr>
        <w:t>w</w:t>
      </w:r>
      <w:r w:rsidRPr="006707E8">
        <w:rPr>
          <w:rFonts w:asciiTheme="minorHAnsi" w:hAnsiTheme="minorHAnsi" w:cs="Times New Roman"/>
          <w:b/>
          <w:bCs/>
          <w:sz w:val="20"/>
          <w:szCs w:val="20"/>
        </w:rPr>
        <w:t>y</w:t>
      </w:r>
    </w:p>
    <w:p w:rsidR="00FF2E65" w:rsidRPr="006707E8" w:rsidRDefault="00AF31B5" w:rsidP="00FF2E65">
      <w:pPr>
        <w:spacing w:after="0"/>
        <w:jc w:val="both"/>
        <w:rPr>
          <w:rFonts w:asciiTheme="minorHAnsi" w:eastAsiaTheme="minorHAnsi" w:hAnsiTheme="minorHAnsi" w:cstheme="minorBidi"/>
          <w:sz w:val="20"/>
          <w:szCs w:val="20"/>
          <w:lang w:eastAsia="en-US"/>
        </w:rPr>
      </w:pPr>
      <w:r w:rsidRPr="006707E8">
        <w:rPr>
          <w:rFonts w:asciiTheme="minorHAnsi" w:hAnsiTheme="minorHAnsi" w:cs="Times New Roman"/>
          <w:sz w:val="20"/>
          <w:szCs w:val="20"/>
        </w:rPr>
        <w:t xml:space="preserve">Przedmiotem niniejszej umowy jest wykonanie robót budowlanych pn.: </w:t>
      </w:r>
      <w:r w:rsidR="00FF2E65" w:rsidRPr="006707E8">
        <w:rPr>
          <w:rFonts w:asciiTheme="minorHAnsi" w:eastAsiaTheme="minorHAnsi" w:hAnsiTheme="minorHAnsi" w:cs="Times New Roman"/>
          <w:b/>
          <w:i/>
          <w:sz w:val="20"/>
          <w:szCs w:val="20"/>
          <w:lang w:eastAsia="en-US"/>
        </w:rPr>
        <w:t>„</w:t>
      </w:r>
      <w:r w:rsidR="00FF2E65" w:rsidRPr="006707E8">
        <w:rPr>
          <w:rFonts w:asciiTheme="minorHAnsi" w:eastAsiaTheme="minorHAnsi" w:hAnsiTheme="minorHAnsi" w:cs="Times New Roman"/>
          <w:b/>
          <w:sz w:val="20"/>
          <w:szCs w:val="20"/>
          <w:lang w:eastAsia="en-US"/>
        </w:rPr>
        <w:t>Budowa</w:t>
      </w:r>
      <w:r w:rsidR="00FF2E65" w:rsidRPr="006707E8">
        <w:rPr>
          <w:rFonts w:asciiTheme="minorHAnsi" w:eastAsiaTheme="minorHAnsi" w:hAnsiTheme="minorHAnsi" w:cs="Times New Roman"/>
          <w:b/>
          <w:i/>
          <w:sz w:val="20"/>
          <w:szCs w:val="20"/>
          <w:lang w:eastAsia="en-US"/>
        </w:rPr>
        <w:t xml:space="preserve"> </w:t>
      </w:r>
      <w:r w:rsidR="00FF2E65" w:rsidRPr="006707E8">
        <w:rPr>
          <w:rFonts w:asciiTheme="minorHAnsi" w:eastAsiaTheme="minorEastAsia" w:hAnsiTheme="minorHAnsi" w:cs="Times New Roman"/>
          <w:b/>
          <w:sz w:val="20"/>
          <w:szCs w:val="20"/>
          <w:lang w:eastAsia="pl-PL"/>
        </w:rPr>
        <w:t xml:space="preserve"> sieci  wodociągowej PE, DN 160   w miejscowości  Smardzewice ul. Główna – Zielona do miejscowości  Twarda  ul. Północna o długości 575,6 m”</w:t>
      </w:r>
      <w:r w:rsidR="005E1071" w:rsidRPr="006707E8">
        <w:rPr>
          <w:rFonts w:asciiTheme="minorHAnsi" w:eastAsiaTheme="minorEastAsia" w:hAnsiTheme="minorHAnsi" w:cs="Times New Roman"/>
          <w:b/>
          <w:sz w:val="20"/>
          <w:szCs w:val="20"/>
          <w:lang w:eastAsia="pl-PL"/>
        </w:rPr>
        <w:t xml:space="preserve"> </w:t>
      </w:r>
      <w:r w:rsidR="005E1071" w:rsidRPr="006707E8">
        <w:rPr>
          <w:rFonts w:asciiTheme="minorHAnsi" w:eastAsiaTheme="minorEastAsia" w:hAnsiTheme="minorHAnsi" w:cs="Times New Roman"/>
          <w:sz w:val="20"/>
          <w:szCs w:val="20"/>
          <w:lang w:eastAsia="pl-PL"/>
        </w:rPr>
        <w:t xml:space="preserve">realizacja w ramach zadania budżetowego pn.: </w:t>
      </w:r>
      <w:r w:rsidR="00FF2E65" w:rsidRPr="006707E8">
        <w:rPr>
          <w:rFonts w:asciiTheme="minorHAnsi" w:eastAsiaTheme="minorHAnsi" w:hAnsiTheme="minorHAnsi" w:cstheme="minorBidi"/>
          <w:sz w:val="20"/>
          <w:szCs w:val="20"/>
          <w:lang w:eastAsia="en-US"/>
        </w:rPr>
        <w:t>„Rozbudowa, przebudowa i modernizacja sieci i urządzeń wodociągowych i kanalizacyjnych na terenie gminy Tomaszów  Mazowiecki”.</w:t>
      </w:r>
    </w:p>
    <w:p w:rsidR="005E1071" w:rsidRPr="00FF2E65" w:rsidRDefault="005E1071" w:rsidP="00FF2E65">
      <w:pPr>
        <w:contextualSpacing/>
        <w:rPr>
          <w:rFonts w:asciiTheme="minorHAnsi" w:eastAsiaTheme="minorEastAsia" w:hAnsiTheme="minorHAnsi" w:cs="Times New Roman"/>
          <w:b/>
          <w:color w:val="FF0000"/>
          <w:sz w:val="20"/>
          <w:szCs w:val="20"/>
          <w:lang w:eastAsia="pl-PL"/>
        </w:rPr>
      </w:pPr>
    </w:p>
    <w:p w:rsidR="00AF31B5" w:rsidRPr="003667EE" w:rsidRDefault="00AF31B5" w:rsidP="00AF31B5">
      <w:pPr>
        <w:spacing w:after="0" w:line="240" w:lineRule="auto"/>
        <w:contextualSpacing/>
        <w:jc w:val="both"/>
        <w:rPr>
          <w:rFonts w:asciiTheme="minorHAnsi" w:hAnsiTheme="minorHAnsi" w:cs="Times New Roman"/>
          <w:b/>
          <w:sz w:val="20"/>
          <w:szCs w:val="20"/>
        </w:rPr>
      </w:pPr>
    </w:p>
    <w:p w:rsidR="00AF31B5" w:rsidRPr="005E1071" w:rsidRDefault="00AF31B5" w:rsidP="00AF31B5">
      <w:pPr>
        <w:pStyle w:val="Akapitzlist"/>
        <w:numPr>
          <w:ilvl w:val="0"/>
          <w:numId w:val="24"/>
        </w:numPr>
        <w:spacing w:after="0" w:line="240" w:lineRule="auto"/>
        <w:ind w:left="284" w:hanging="284"/>
        <w:jc w:val="both"/>
        <w:rPr>
          <w:rFonts w:asciiTheme="minorHAnsi" w:hAnsiTheme="minorHAnsi" w:cs="Times New Roman"/>
          <w:b/>
          <w:sz w:val="20"/>
          <w:szCs w:val="20"/>
        </w:rPr>
      </w:pPr>
      <w:r w:rsidRPr="00AF31B5">
        <w:rPr>
          <w:rFonts w:asciiTheme="minorHAnsi" w:hAnsiTheme="minorHAnsi" w:cs="Times New Roman"/>
          <w:b/>
          <w:sz w:val="20"/>
          <w:szCs w:val="20"/>
          <w:u w:val="single"/>
        </w:rPr>
        <w:t>Zakres rzeczowy</w:t>
      </w:r>
      <w:r w:rsidRPr="00AF31B5">
        <w:rPr>
          <w:rFonts w:cs="Times New Roman"/>
          <w:b/>
          <w:sz w:val="20"/>
          <w:szCs w:val="20"/>
          <w:u w:val="single"/>
        </w:rPr>
        <w:t xml:space="preserve"> zadania</w:t>
      </w:r>
      <w:r w:rsidRPr="00AF31B5">
        <w:rPr>
          <w:rFonts w:asciiTheme="minorHAnsi" w:hAnsiTheme="minorHAnsi" w:cs="Times New Roman"/>
          <w:b/>
          <w:sz w:val="20"/>
          <w:szCs w:val="20"/>
          <w:u w:val="single"/>
        </w:rPr>
        <w:t>:</w:t>
      </w:r>
      <w:r w:rsidRPr="00AF31B5">
        <w:rPr>
          <w:rFonts w:asciiTheme="minorHAnsi" w:hAnsiTheme="minorHAnsi" w:cs="Times New Roman"/>
          <w:b/>
          <w:sz w:val="20"/>
          <w:szCs w:val="20"/>
        </w:rPr>
        <w:t xml:space="preserve"> </w:t>
      </w:r>
    </w:p>
    <w:p w:rsidR="0037359C" w:rsidRPr="006707E8" w:rsidRDefault="0037359C" w:rsidP="00B773AF">
      <w:pPr>
        <w:suppressAutoHyphens w:val="0"/>
        <w:spacing w:after="0" w:line="240" w:lineRule="auto"/>
        <w:rPr>
          <w:rFonts w:asciiTheme="minorHAnsi" w:eastAsiaTheme="minorHAnsi" w:hAnsiTheme="minorHAnsi" w:cs="Times New Roman"/>
          <w:sz w:val="20"/>
          <w:szCs w:val="20"/>
          <w:lang w:eastAsia="en-US"/>
        </w:rPr>
      </w:pPr>
    </w:p>
    <w:p w:rsidR="00B773AF" w:rsidRPr="006707E8" w:rsidRDefault="006D6341" w:rsidP="00B773AF">
      <w:pPr>
        <w:suppressAutoHyphens w:val="0"/>
        <w:spacing w:after="0" w:line="240" w:lineRule="auto"/>
        <w:rPr>
          <w:rFonts w:asciiTheme="minorHAnsi" w:eastAsiaTheme="minorHAnsi" w:hAnsiTheme="minorHAnsi" w:cs="Times New Roman"/>
          <w:sz w:val="20"/>
          <w:szCs w:val="20"/>
          <w:lang w:eastAsia="en-US"/>
        </w:rPr>
      </w:pPr>
      <w:r w:rsidRPr="006707E8">
        <w:rPr>
          <w:rFonts w:asciiTheme="minorHAnsi" w:eastAsiaTheme="minorHAnsi" w:hAnsiTheme="minorHAnsi" w:cs="Times New Roman"/>
          <w:sz w:val="20"/>
          <w:szCs w:val="20"/>
          <w:lang w:eastAsia="en-US"/>
        </w:rPr>
        <w:t>Lokalizacja:</w:t>
      </w:r>
      <w:r w:rsidR="00B773AF" w:rsidRPr="006707E8">
        <w:rPr>
          <w:rFonts w:asciiTheme="minorHAnsi" w:eastAsiaTheme="minorHAnsi" w:hAnsiTheme="minorHAnsi" w:cs="Times New Roman"/>
          <w:sz w:val="20"/>
          <w:szCs w:val="20"/>
          <w:lang w:eastAsia="en-US"/>
        </w:rPr>
        <w:t xml:space="preserve">  </w:t>
      </w:r>
      <w:r w:rsidR="00B773AF" w:rsidRPr="006707E8">
        <w:rPr>
          <w:rFonts w:asciiTheme="minorHAnsi" w:eastAsiaTheme="minorHAnsi" w:hAnsiTheme="minorHAnsi" w:cs="Times New Roman"/>
          <w:b/>
          <w:sz w:val="20"/>
          <w:szCs w:val="20"/>
          <w:lang w:eastAsia="en-US"/>
        </w:rPr>
        <w:t>Smardzewice</w:t>
      </w:r>
      <w:r w:rsidR="00B773AF" w:rsidRPr="006707E8">
        <w:rPr>
          <w:rFonts w:asciiTheme="minorHAnsi" w:eastAsiaTheme="minorHAnsi" w:hAnsiTheme="minorHAnsi" w:cs="Times New Roman"/>
          <w:b/>
          <w:bCs/>
          <w:sz w:val="20"/>
          <w:szCs w:val="20"/>
          <w:lang w:eastAsia="en-US"/>
        </w:rPr>
        <w:t>,  Twarda</w:t>
      </w:r>
    </w:p>
    <w:p w:rsidR="00B773AF" w:rsidRPr="006707E8" w:rsidRDefault="00B773AF" w:rsidP="00B773AF">
      <w:pPr>
        <w:suppressAutoHyphens w:val="0"/>
        <w:spacing w:after="0" w:line="240" w:lineRule="auto"/>
        <w:rPr>
          <w:rFonts w:asciiTheme="minorHAnsi" w:eastAsiaTheme="minorHAnsi" w:hAnsiTheme="minorHAnsi" w:cs="Times New Roman"/>
          <w:bCs/>
          <w:sz w:val="20"/>
          <w:szCs w:val="20"/>
          <w:lang w:eastAsia="en-US"/>
        </w:rPr>
      </w:pPr>
      <w:r w:rsidRPr="006707E8">
        <w:rPr>
          <w:rFonts w:asciiTheme="minorHAnsi" w:eastAsiaTheme="minorHAnsi" w:hAnsiTheme="minorHAnsi" w:cs="Times New Roman"/>
          <w:bCs/>
          <w:sz w:val="20"/>
          <w:szCs w:val="20"/>
          <w:lang w:eastAsia="en-US"/>
        </w:rPr>
        <w:t>działki nr ewid. 1268, 1353, 2238, 2295 obręb geodezyjny - 0013 Smardzewice,</w:t>
      </w:r>
    </w:p>
    <w:p w:rsidR="00B773AF" w:rsidRPr="006707E8" w:rsidRDefault="00B773AF" w:rsidP="00B773AF">
      <w:pPr>
        <w:suppressAutoHyphens w:val="0"/>
        <w:spacing w:after="0" w:line="240" w:lineRule="auto"/>
        <w:rPr>
          <w:rFonts w:asciiTheme="minorHAnsi" w:eastAsiaTheme="minorHAnsi" w:hAnsiTheme="minorHAnsi" w:cs="Times New Roman"/>
          <w:bCs/>
          <w:sz w:val="20"/>
          <w:szCs w:val="20"/>
          <w:lang w:eastAsia="en-US"/>
        </w:rPr>
      </w:pPr>
      <w:r w:rsidRPr="006707E8">
        <w:rPr>
          <w:rFonts w:asciiTheme="minorHAnsi" w:eastAsiaTheme="minorHAnsi" w:hAnsiTheme="minorHAnsi" w:cs="Times New Roman"/>
          <w:bCs/>
          <w:sz w:val="20"/>
          <w:szCs w:val="20"/>
          <w:lang w:eastAsia="en-US"/>
        </w:rPr>
        <w:t>działka nr ewid. 121 obręb geodezyjny</w:t>
      </w:r>
      <w:r w:rsidR="00320010" w:rsidRPr="006707E8">
        <w:rPr>
          <w:rFonts w:asciiTheme="minorHAnsi" w:eastAsiaTheme="minorHAnsi" w:hAnsiTheme="minorHAnsi" w:cs="Times New Roman"/>
          <w:bCs/>
          <w:sz w:val="20"/>
          <w:szCs w:val="20"/>
          <w:lang w:eastAsia="en-US"/>
        </w:rPr>
        <w:t xml:space="preserve"> </w:t>
      </w:r>
      <w:r w:rsidRPr="006707E8">
        <w:rPr>
          <w:rFonts w:asciiTheme="minorHAnsi" w:eastAsiaTheme="minorHAnsi" w:hAnsiTheme="minorHAnsi" w:cs="Times New Roman"/>
          <w:bCs/>
          <w:sz w:val="20"/>
          <w:szCs w:val="20"/>
          <w:lang w:eastAsia="en-US"/>
        </w:rPr>
        <w:t xml:space="preserve"> - </w:t>
      </w:r>
      <w:r w:rsidR="0037359C" w:rsidRPr="006707E8">
        <w:rPr>
          <w:rFonts w:asciiTheme="minorHAnsi" w:eastAsiaTheme="minorHAnsi" w:hAnsiTheme="minorHAnsi" w:cs="Times New Roman"/>
          <w:bCs/>
          <w:sz w:val="20"/>
          <w:szCs w:val="20"/>
          <w:lang w:eastAsia="en-US"/>
        </w:rPr>
        <w:t xml:space="preserve"> Twarda</w:t>
      </w:r>
      <w:r w:rsidR="00320010" w:rsidRPr="006707E8">
        <w:rPr>
          <w:rFonts w:asciiTheme="minorHAnsi" w:eastAsiaTheme="minorHAnsi" w:hAnsiTheme="minorHAnsi" w:cs="Times New Roman"/>
          <w:bCs/>
          <w:sz w:val="20"/>
          <w:szCs w:val="20"/>
          <w:lang w:eastAsia="en-US"/>
        </w:rPr>
        <w:t>,</w:t>
      </w:r>
      <w:r w:rsidR="0037359C" w:rsidRPr="006707E8">
        <w:rPr>
          <w:rFonts w:asciiTheme="minorHAnsi" w:eastAsiaTheme="minorHAnsi" w:hAnsiTheme="minorHAnsi" w:cs="Times New Roman"/>
          <w:bCs/>
          <w:sz w:val="20"/>
          <w:szCs w:val="20"/>
          <w:lang w:eastAsia="en-US"/>
        </w:rPr>
        <w:t xml:space="preserve"> gmina</w:t>
      </w:r>
      <w:r w:rsidRPr="006707E8">
        <w:rPr>
          <w:rFonts w:asciiTheme="minorHAnsi" w:eastAsiaTheme="minorHAnsi" w:hAnsiTheme="minorHAnsi" w:cs="Times New Roman"/>
          <w:bCs/>
          <w:sz w:val="20"/>
          <w:szCs w:val="20"/>
          <w:lang w:eastAsia="en-US"/>
        </w:rPr>
        <w:t xml:space="preserve"> Tomaszów  Mazowiecki,</w:t>
      </w:r>
    </w:p>
    <w:p w:rsidR="00B773AF" w:rsidRPr="006707E8" w:rsidRDefault="00B773AF" w:rsidP="00B773AF">
      <w:pPr>
        <w:suppressAutoHyphens w:val="0"/>
        <w:spacing w:after="0" w:line="240" w:lineRule="auto"/>
        <w:rPr>
          <w:rFonts w:asciiTheme="minorHAnsi" w:eastAsiaTheme="minorHAnsi" w:hAnsiTheme="minorHAnsi" w:cs="Times New Roman"/>
          <w:bCs/>
          <w:sz w:val="20"/>
          <w:szCs w:val="20"/>
          <w:lang w:eastAsia="en-US"/>
        </w:rPr>
      </w:pPr>
      <w:r w:rsidRPr="006707E8">
        <w:rPr>
          <w:rFonts w:asciiTheme="minorHAnsi" w:eastAsiaTheme="minorHAnsi" w:hAnsiTheme="minorHAnsi" w:cs="Times New Roman"/>
          <w:bCs/>
          <w:sz w:val="20"/>
          <w:szCs w:val="20"/>
          <w:lang w:eastAsia="en-US"/>
        </w:rPr>
        <w:t>jednostka ewidencyjna</w:t>
      </w:r>
      <w:r w:rsidR="004F7AB0" w:rsidRPr="006707E8">
        <w:rPr>
          <w:rFonts w:asciiTheme="minorHAnsi" w:eastAsiaTheme="minorHAnsi" w:hAnsiTheme="minorHAnsi" w:cs="Times New Roman"/>
          <w:bCs/>
          <w:sz w:val="20"/>
          <w:szCs w:val="20"/>
          <w:lang w:eastAsia="en-US"/>
        </w:rPr>
        <w:t xml:space="preserve"> : Gmina  Tomaszów  Mazowiecki.</w:t>
      </w:r>
    </w:p>
    <w:p w:rsidR="006D6341" w:rsidRPr="006707E8" w:rsidRDefault="006D6341" w:rsidP="006D6341">
      <w:pPr>
        <w:suppressAutoHyphens w:val="0"/>
        <w:spacing w:after="0" w:line="240" w:lineRule="auto"/>
        <w:jc w:val="both"/>
        <w:rPr>
          <w:rFonts w:asciiTheme="minorHAnsi" w:eastAsiaTheme="minorHAnsi" w:hAnsiTheme="minorHAnsi" w:cs="Times New Roman"/>
          <w:sz w:val="20"/>
          <w:szCs w:val="20"/>
          <w:lang w:eastAsia="en-US"/>
        </w:rPr>
      </w:pPr>
    </w:p>
    <w:p w:rsidR="006D6341" w:rsidRPr="006707E8" w:rsidRDefault="006D6341" w:rsidP="006D6341">
      <w:pPr>
        <w:suppressAutoHyphens w:val="0"/>
        <w:spacing w:after="0" w:line="240" w:lineRule="auto"/>
        <w:jc w:val="both"/>
        <w:rPr>
          <w:rFonts w:asciiTheme="minorHAnsi" w:eastAsiaTheme="minorHAnsi" w:hAnsiTheme="minorHAnsi" w:cs="Times New Roman"/>
          <w:sz w:val="20"/>
          <w:szCs w:val="20"/>
          <w:lang w:eastAsia="en-US"/>
        </w:rPr>
      </w:pPr>
      <w:r w:rsidRPr="006707E8">
        <w:rPr>
          <w:rFonts w:asciiTheme="minorHAnsi" w:eastAsiaTheme="minorHAnsi" w:hAnsiTheme="minorHAnsi" w:cs="Times New Roman"/>
          <w:sz w:val="20"/>
          <w:szCs w:val="20"/>
          <w:lang w:eastAsia="en-US"/>
        </w:rPr>
        <w:t>Zakres rzeczowy:</w:t>
      </w:r>
    </w:p>
    <w:p w:rsidR="0037359C" w:rsidRPr="006707E8" w:rsidRDefault="0037359C" w:rsidP="006D6341">
      <w:pPr>
        <w:suppressAutoHyphens w:val="0"/>
        <w:spacing w:after="0" w:line="240" w:lineRule="auto"/>
        <w:jc w:val="both"/>
        <w:rPr>
          <w:rFonts w:asciiTheme="minorHAnsi" w:eastAsiaTheme="minorHAnsi" w:hAnsiTheme="minorHAnsi" w:cs="Times New Roman"/>
          <w:sz w:val="20"/>
          <w:szCs w:val="20"/>
          <w:u w:val="single"/>
          <w:lang w:eastAsia="en-US"/>
        </w:rPr>
      </w:pPr>
    </w:p>
    <w:p w:rsidR="00B10AA2" w:rsidRPr="006707E8" w:rsidRDefault="00B10AA2" w:rsidP="00B10AA2">
      <w:pPr>
        <w:suppressAutoHyphens w:val="0"/>
        <w:spacing w:after="60" w:line="240" w:lineRule="auto"/>
        <w:jc w:val="both"/>
        <w:rPr>
          <w:rFonts w:asciiTheme="minorHAnsi" w:eastAsiaTheme="minorHAnsi" w:hAnsiTheme="minorHAnsi" w:cs="Times New Roman"/>
          <w:b/>
          <w:sz w:val="20"/>
          <w:szCs w:val="20"/>
          <w:lang w:eastAsia="en-US"/>
        </w:rPr>
      </w:pPr>
      <w:r w:rsidRPr="006707E8">
        <w:rPr>
          <w:rFonts w:asciiTheme="minorHAnsi" w:eastAsiaTheme="minorHAnsi" w:hAnsiTheme="minorHAnsi" w:cs="Times New Roman"/>
          <w:b/>
          <w:sz w:val="20"/>
          <w:szCs w:val="20"/>
          <w:lang w:eastAsia="en-US"/>
        </w:rPr>
        <w:t>Budowa sieci wodociągowej   -   opis rozwiązań projektowych:</w:t>
      </w:r>
    </w:p>
    <w:p w:rsidR="00B10AA2" w:rsidRPr="006707E8" w:rsidRDefault="00B10AA2" w:rsidP="00B10AA2">
      <w:pPr>
        <w:suppressAutoHyphens w:val="0"/>
        <w:spacing w:after="60" w:line="240" w:lineRule="auto"/>
        <w:ind w:firstLine="284"/>
        <w:jc w:val="both"/>
        <w:rPr>
          <w:rFonts w:asciiTheme="minorHAnsi" w:eastAsiaTheme="minorHAnsi" w:hAnsiTheme="minorHAnsi" w:cs="Times New Roman"/>
          <w:sz w:val="20"/>
          <w:szCs w:val="20"/>
          <w:lang w:eastAsia="en-US"/>
        </w:rPr>
      </w:pPr>
      <w:r w:rsidRPr="006707E8">
        <w:rPr>
          <w:rFonts w:asciiTheme="minorHAnsi" w:eastAsiaTheme="minorHAnsi" w:hAnsiTheme="minorHAnsi" w:cs="Times New Roman"/>
          <w:sz w:val="20"/>
          <w:szCs w:val="20"/>
          <w:lang w:eastAsia="en-US"/>
        </w:rPr>
        <w:t>Projektowany wodociąg należy wykonać z rur średnicy DN 160 mm z rur polietylenowych minimum dwu warstwowych</w:t>
      </w:r>
      <w:r w:rsidR="004F7AB0" w:rsidRPr="006707E8">
        <w:rPr>
          <w:rFonts w:asciiTheme="minorHAnsi" w:eastAsiaTheme="minorHAnsi" w:hAnsiTheme="minorHAnsi" w:cs="Times New Roman"/>
          <w:sz w:val="20"/>
          <w:szCs w:val="20"/>
          <w:lang w:eastAsia="en-US"/>
        </w:rPr>
        <w:t xml:space="preserve">  z warstwą wewnętrzną wykonaną</w:t>
      </w:r>
      <w:r w:rsidRPr="006707E8">
        <w:rPr>
          <w:rFonts w:asciiTheme="minorHAnsi" w:eastAsiaTheme="minorHAnsi" w:hAnsiTheme="minorHAnsi" w:cs="Times New Roman"/>
          <w:sz w:val="20"/>
          <w:szCs w:val="20"/>
          <w:lang w:eastAsia="en-US"/>
        </w:rPr>
        <w:t xml:space="preserve"> z polietylenu  klasy PE 100 RC, SDR11 oraz zewnętrznym płaszczem  ochronnym.  Zastosowany typ rury z uwagi na swoją  konstrukcję i parametry może być układany w gruncie rodzimym (bez obsypki) metodami tradycyjnymi jak przewiertem  sterowany.  Zastosowany typ rury musi spełniać wymagania PAS 1075 typ 2 lub typ 3 oraz inne atesty,  aprobaty i deklaracje dopuszczające do stosowania jako rury do przesyłu wody pitnej. </w:t>
      </w:r>
    </w:p>
    <w:p w:rsidR="00B10AA2" w:rsidRPr="006707E8" w:rsidRDefault="00B10AA2" w:rsidP="00B10AA2">
      <w:pPr>
        <w:suppressAutoHyphens w:val="0"/>
        <w:spacing w:after="60" w:line="240" w:lineRule="auto"/>
        <w:ind w:firstLine="284"/>
        <w:jc w:val="both"/>
        <w:rPr>
          <w:rFonts w:asciiTheme="minorHAnsi" w:eastAsiaTheme="minorHAnsi" w:hAnsiTheme="minorHAnsi" w:cs="Times New Roman"/>
          <w:sz w:val="20"/>
          <w:szCs w:val="20"/>
          <w:lang w:eastAsia="en-US"/>
        </w:rPr>
      </w:pPr>
      <w:r w:rsidRPr="006707E8">
        <w:rPr>
          <w:rFonts w:asciiTheme="minorHAnsi" w:eastAsiaTheme="minorHAnsi" w:hAnsiTheme="minorHAnsi" w:cs="Times New Roman"/>
          <w:sz w:val="20"/>
          <w:szCs w:val="20"/>
          <w:lang w:eastAsia="en-US"/>
        </w:rPr>
        <w:t xml:space="preserve">Projektowany wodociąg  należy włączyć do istniejącego wodociągu w ulicy Główna – Zielona w miejscowości Smardzewice na działce o nr ewid. 1268 obr. 0013 Smardzewice a z drugiej strony nastąpi włączenie w istniejący wodociąg w działce nr 121 obr. Twarda.  Na projektowanym wodociągu projektuje się armaturę w postaci hydrantu naziemnego DN 80 z zasuwą żeliwną kołnierzową dn 80. Wszystkie zasuwy uzbroić w obudowy  teleskopowe oraz skrzynki uliczne wg DIN 4056.  Wokół skrzynek (zasuw) i hydrantów  należy teren umocnić betonowymi płytami prefabrykowanymi. Uzbrojenie sieci należy oznakować tabliczkami informacyjnymi </w:t>
      </w:r>
      <w:r w:rsidRPr="006707E8">
        <w:rPr>
          <w:rFonts w:asciiTheme="minorHAnsi" w:eastAsiaTheme="minorHAnsi" w:hAnsiTheme="minorHAnsi" w:cs="Times New Roman"/>
          <w:sz w:val="20"/>
          <w:szCs w:val="20"/>
          <w:lang w:eastAsia="en-US"/>
        </w:rPr>
        <w:lastRenderedPageBreak/>
        <w:t xml:space="preserve">zamontowanymi na ogrodzeniach lub słupkach betonowych.  Przejście projektowanego wodociągu pod drogą należy wykonać za pomocą  przecisku / przewiertu. </w:t>
      </w:r>
    </w:p>
    <w:p w:rsidR="00B10AA2" w:rsidRPr="006707E8" w:rsidRDefault="00B10AA2" w:rsidP="00B10AA2">
      <w:pPr>
        <w:suppressAutoHyphens w:val="0"/>
        <w:spacing w:after="60" w:line="240" w:lineRule="auto"/>
        <w:jc w:val="both"/>
        <w:rPr>
          <w:rFonts w:asciiTheme="minorHAnsi" w:eastAsiaTheme="minorHAnsi" w:hAnsiTheme="minorHAnsi" w:cs="Times New Roman"/>
          <w:sz w:val="20"/>
          <w:szCs w:val="20"/>
          <w:lang w:eastAsia="en-US"/>
        </w:rPr>
      </w:pPr>
      <w:r w:rsidRPr="006707E8">
        <w:rPr>
          <w:rFonts w:asciiTheme="minorHAnsi" w:eastAsiaTheme="minorHAnsi" w:hAnsiTheme="minorHAnsi" w:cs="Times New Roman"/>
          <w:sz w:val="20"/>
          <w:szCs w:val="20"/>
          <w:lang w:eastAsia="en-US"/>
        </w:rPr>
        <w:t xml:space="preserve">Przecisk / przewiert należy wykonać w rurze ochronnej stalowej o średnicy  </w:t>
      </w:r>
      <w:r w:rsidRPr="006707E8">
        <w:rPr>
          <w:rFonts w:asciiTheme="minorHAnsi" w:eastAsiaTheme="minorHAnsi" w:hAnsiTheme="minorHAnsi" w:cstheme="minorHAnsi"/>
          <w:sz w:val="20"/>
          <w:szCs w:val="20"/>
          <w:lang w:eastAsia="en-US"/>
        </w:rPr>
        <w:t>Ø</w:t>
      </w:r>
      <w:r w:rsidRPr="006707E8">
        <w:rPr>
          <w:rFonts w:asciiTheme="minorHAnsi" w:eastAsiaTheme="minorHAnsi" w:hAnsiTheme="minorHAnsi" w:cs="Times New Roman"/>
          <w:sz w:val="20"/>
          <w:szCs w:val="20"/>
          <w:lang w:eastAsia="en-US"/>
        </w:rPr>
        <w:t xml:space="preserve">  273 x 5,0  długościach wskazanych w części rysunkowej projektu rys. IS – 1,  IS – 2,   Wodociąg  projektuje się pod istniejącym rowem.  Prowadzenie wodociągu pod rowem należy wykonać  metodą  przecisku / przewiertu  i prowadzić  go na głębokości 1,5 m.</w:t>
      </w:r>
    </w:p>
    <w:p w:rsidR="00B10AA2" w:rsidRPr="006707E8" w:rsidRDefault="00B10AA2" w:rsidP="00B10AA2">
      <w:pPr>
        <w:suppressAutoHyphens w:val="0"/>
        <w:spacing w:after="60" w:line="240" w:lineRule="auto"/>
        <w:jc w:val="both"/>
        <w:rPr>
          <w:rFonts w:asciiTheme="minorHAnsi" w:eastAsiaTheme="minorHAnsi" w:hAnsiTheme="minorHAnsi" w:cs="Times New Roman"/>
          <w:b/>
          <w:sz w:val="20"/>
          <w:szCs w:val="20"/>
          <w:lang w:eastAsia="en-US"/>
        </w:rPr>
      </w:pPr>
      <w:r w:rsidRPr="006707E8">
        <w:rPr>
          <w:rFonts w:asciiTheme="minorHAnsi" w:eastAsiaTheme="minorHAnsi" w:hAnsiTheme="minorHAnsi" w:cs="Times New Roman"/>
          <w:b/>
          <w:sz w:val="20"/>
          <w:szCs w:val="20"/>
          <w:lang w:eastAsia="en-US"/>
        </w:rPr>
        <w:t>Budowa sieci wodociągowej   -   parametry  wodociągu:</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całkowita długość PE 100 RC SDR 11 dn  160 x 14,6 DN 160mm L = 575,60m.</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na trasie projektowanego wodociągu ułożyć taśmę ostrzegawczą w kolorze niebieskim 50 cm nad  rurociągiem,</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 xml:space="preserve">zasuwa z żeliwa sferoidalnego, miękko uszczelniona, kołnierzowa: </w:t>
      </w:r>
    </w:p>
    <w:p w:rsidR="00B10AA2" w:rsidRPr="006707E8" w:rsidRDefault="00B10AA2" w:rsidP="00B10AA2">
      <w:pPr>
        <w:spacing w:after="60" w:line="240" w:lineRule="auto"/>
        <w:ind w:left="720"/>
        <w:contextualSpacing/>
        <w:jc w:val="both"/>
        <w:rPr>
          <w:rFonts w:cs="Times New Roman"/>
          <w:sz w:val="20"/>
          <w:szCs w:val="20"/>
        </w:rPr>
      </w:pPr>
      <w:r w:rsidRPr="006707E8">
        <w:rPr>
          <w:rFonts w:cs="Times New Roman"/>
          <w:sz w:val="20"/>
          <w:szCs w:val="20"/>
        </w:rPr>
        <w:t xml:space="preserve">DN 80 – 1 szt., </w:t>
      </w:r>
      <w:r w:rsidRPr="006707E8">
        <w:rPr>
          <w:rFonts w:cs="Times New Roman"/>
          <w:sz w:val="20"/>
          <w:szCs w:val="20"/>
        </w:rPr>
        <w:tab/>
        <w:t xml:space="preserve">DN 100 - 1szt., </w:t>
      </w:r>
      <w:r w:rsidRPr="006707E8">
        <w:rPr>
          <w:rFonts w:cs="Times New Roman"/>
          <w:sz w:val="20"/>
          <w:szCs w:val="20"/>
        </w:rPr>
        <w:tab/>
        <w:t>DN 150 – 3 sztuki,</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 xml:space="preserve">trójniki z żeliwa sferoidalnego, kołnierzowe: </w:t>
      </w:r>
    </w:p>
    <w:p w:rsidR="00B10AA2" w:rsidRPr="006707E8" w:rsidRDefault="00B10AA2" w:rsidP="00B10AA2">
      <w:pPr>
        <w:spacing w:after="60" w:line="240" w:lineRule="auto"/>
        <w:ind w:left="720"/>
        <w:contextualSpacing/>
        <w:jc w:val="both"/>
        <w:rPr>
          <w:rFonts w:cs="Times New Roman"/>
          <w:sz w:val="20"/>
          <w:szCs w:val="20"/>
        </w:rPr>
      </w:pPr>
      <w:r w:rsidRPr="006707E8">
        <w:rPr>
          <w:rFonts w:cs="Times New Roman"/>
          <w:sz w:val="20"/>
          <w:szCs w:val="20"/>
        </w:rPr>
        <w:t xml:space="preserve">DN 150/150 – 1 szt., </w:t>
      </w:r>
      <w:r w:rsidRPr="006707E8">
        <w:rPr>
          <w:rFonts w:cs="Times New Roman"/>
          <w:sz w:val="20"/>
          <w:szCs w:val="20"/>
        </w:rPr>
        <w:tab/>
        <w:t xml:space="preserve">DN 100/100 - 1szt., </w:t>
      </w:r>
      <w:r w:rsidRPr="006707E8">
        <w:rPr>
          <w:rFonts w:cs="Times New Roman"/>
          <w:sz w:val="20"/>
          <w:szCs w:val="20"/>
        </w:rPr>
        <w:tab/>
        <w:t>DN 150/80 – 1 sztuki,</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króćce z żeliwa sferoidalnego, dwukołnierzowe FF  L=200mm - 1 szt., L = 1000mm – 1 szt.,</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kolana dwukołnierzowe ze stopą N do hydrantów – 1 szt.,</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zwężki dwukołnierzowe DN 150/DN 100 – 3 szt.,  DN100/DN80  1 szt.,</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hydrant ppoż. Jako naziemne, z żeliwa sferoidalnego, DN 80 mrozoodporne z automatycznym odwodnieniem z dodatkowym zamknięciem kulowym z zabezpieczeniem wypływu wody w przypadku złamania  oraz posiadające wszelkie  dopuszczenia do stosowania  ujęte w warunkach technicznych wydanych przez gestora sieci – 1 szt.,</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 xml:space="preserve">śruby z podkładkami i nakrętkami do podłączeń  kołnierzowych ze stali nierdzewnej o symbolu  wg EN (1.4301) PN  OH 18N9, </w:t>
      </w:r>
    </w:p>
    <w:p w:rsidR="00B10AA2" w:rsidRPr="006707E8" w:rsidRDefault="00B10AA2" w:rsidP="00B10AA2">
      <w:pPr>
        <w:numPr>
          <w:ilvl w:val="0"/>
          <w:numId w:val="28"/>
        </w:numPr>
        <w:suppressAutoHyphens w:val="0"/>
        <w:spacing w:after="60" w:line="240" w:lineRule="auto"/>
        <w:contextualSpacing/>
        <w:jc w:val="both"/>
        <w:rPr>
          <w:rFonts w:cs="Times New Roman"/>
          <w:sz w:val="20"/>
          <w:szCs w:val="20"/>
        </w:rPr>
      </w:pPr>
      <w:r w:rsidRPr="006707E8">
        <w:rPr>
          <w:rFonts w:cs="Times New Roman"/>
          <w:sz w:val="20"/>
          <w:szCs w:val="20"/>
        </w:rPr>
        <w:t>lokalizacja zasuw winna być  oznakowana tabliczką orientacyjną zgodną z PN.</w:t>
      </w:r>
    </w:p>
    <w:p w:rsidR="00B10AA2" w:rsidRPr="006707E8" w:rsidRDefault="00B10AA2" w:rsidP="00B10AA2">
      <w:pPr>
        <w:suppressAutoHyphens w:val="0"/>
        <w:spacing w:after="60" w:line="240" w:lineRule="auto"/>
        <w:jc w:val="both"/>
        <w:rPr>
          <w:rFonts w:asciiTheme="minorHAnsi" w:eastAsiaTheme="minorHAnsi" w:hAnsiTheme="minorHAnsi" w:cs="Times New Roman"/>
          <w:sz w:val="20"/>
          <w:szCs w:val="20"/>
          <w:lang w:eastAsia="en-US"/>
        </w:rPr>
      </w:pPr>
    </w:p>
    <w:p w:rsidR="00B10AA2" w:rsidRPr="006707E8" w:rsidRDefault="00B10AA2" w:rsidP="00B10AA2">
      <w:pPr>
        <w:suppressAutoHyphens w:val="0"/>
        <w:spacing w:after="0" w:line="240" w:lineRule="auto"/>
        <w:jc w:val="both"/>
        <w:rPr>
          <w:rFonts w:asciiTheme="minorHAnsi" w:eastAsiaTheme="minorHAnsi" w:hAnsiTheme="minorHAnsi" w:cs="Times New Roman"/>
          <w:b/>
          <w:bCs/>
          <w:sz w:val="20"/>
          <w:szCs w:val="20"/>
          <w:lang w:eastAsia="en-US"/>
        </w:rPr>
      </w:pPr>
      <w:r w:rsidRPr="006707E8">
        <w:rPr>
          <w:rFonts w:asciiTheme="minorHAnsi" w:eastAsiaTheme="minorHAnsi" w:hAnsiTheme="minorHAnsi" w:cs="Times New Roman"/>
          <w:b/>
          <w:bCs/>
          <w:sz w:val="20"/>
          <w:szCs w:val="20"/>
          <w:lang w:eastAsia="en-US"/>
        </w:rPr>
        <w:t>Wskazana powyżej długość sieci wodociągowej została podana w oparciu o profil sieci i może się nieznacznie różnić od danych zawartych w opisie projektu budowlanego i w przedmiarach robót. Wybrany w przetargu Wykonawca robót jest zobowiązany do wykonania kosztorysu wykonawczego w oparciu o dane wynikające z profilów z projektu budowlanego. Zamówienie należy wykonać zgodnie z projektem budowlanym oraz ze sztuką budowlaną a faktyczna długość sieci wodociągowej zostanie zweryfikowana inwentaryzacją powykonawczą i kosztorysem powykonawczym.</w:t>
      </w:r>
    </w:p>
    <w:p w:rsidR="0037359C" w:rsidRPr="006707E8" w:rsidRDefault="0037359C" w:rsidP="006D6341">
      <w:pPr>
        <w:suppressAutoHyphens w:val="0"/>
        <w:spacing w:after="0" w:line="240" w:lineRule="auto"/>
        <w:jc w:val="both"/>
        <w:rPr>
          <w:rFonts w:asciiTheme="minorHAnsi" w:eastAsiaTheme="minorHAnsi" w:hAnsiTheme="minorHAnsi" w:cs="Times New Roman"/>
          <w:sz w:val="20"/>
          <w:szCs w:val="20"/>
          <w:u w:val="single"/>
          <w:lang w:eastAsia="en-US"/>
        </w:rPr>
      </w:pPr>
    </w:p>
    <w:p w:rsidR="007D2947" w:rsidRPr="006707E8" w:rsidRDefault="007D2947" w:rsidP="007D2947">
      <w:pPr>
        <w:spacing w:after="0"/>
        <w:jc w:val="both"/>
        <w:rPr>
          <w:rFonts w:asciiTheme="minorHAnsi" w:hAnsiTheme="minorHAnsi"/>
          <w:b/>
          <w:sz w:val="20"/>
          <w:szCs w:val="20"/>
        </w:rPr>
      </w:pPr>
      <w:r w:rsidRPr="006707E8">
        <w:rPr>
          <w:rFonts w:asciiTheme="minorHAnsi" w:hAnsiTheme="minorHAnsi"/>
          <w:b/>
          <w:sz w:val="20"/>
          <w:szCs w:val="20"/>
        </w:rPr>
        <w:t xml:space="preserve">Po zakończeniu robót budowlanych Wykonawca, w imieniu Zamawiającego winien uzyskać decyzję </w:t>
      </w:r>
      <w:r w:rsidRPr="006707E8">
        <w:rPr>
          <w:rFonts w:cs="Times New Roman"/>
          <w:b/>
          <w:sz w:val="20"/>
          <w:szCs w:val="20"/>
        </w:rPr>
        <w:t xml:space="preserve">właściwego organu nadzoru budowlanego </w:t>
      </w:r>
      <w:r w:rsidRPr="006707E8">
        <w:rPr>
          <w:rFonts w:asciiTheme="minorHAnsi" w:hAnsiTheme="minorHAnsi"/>
          <w:b/>
          <w:sz w:val="20"/>
          <w:szCs w:val="20"/>
        </w:rPr>
        <w:t xml:space="preserve">na </w:t>
      </w:r>
      <w:r w:rsidRPr="006707E8">
        <w:rPr>
          <w:b/>
          <w:sz w:val="20"/>
          <w:szCs w:val="20"/>
        </w:rPr>
        <w:t xml:space="preserve">użytkowanie obiektu budowlanego lub </w:t>
      </w:r>
      <w:r w:rsidRPr="006707E8">
        <w:rPr>
          <w:rFonts w:cs="Times New Roman"/>
          <w:b/>
          <w:sz w:val="20"/>
          <w:szCs w:val="20"/>
        </w:rPr>
        <w:t>dokument potwierdzający przyj</w:t>
      </w:r>
      <w:r w:rsidR="003200D4" w:rsidRPr="006707E8">
        <w:rPr>
          <w:rFonts w:cs="Times New Roman"/>
          <w:b/>
          <w:sz w:val="20"/>
          <w:szCs w:val="20"/>
        </w:rPr>
        <w:t>ęcie bez sprzeciwu zawiadomienia</w:t>
      </w:r>
      <w:r w:rsidRPr="006707E8">
        <w:rPr>
          <w:rFonts w:cs="Times New Roman"/>
          <w:b/>
          <w:sz w:val="20"/>
          <w:szCs w:val="20"/>
        </w:rPr>
        <w:t xml:space="preserve"> właściwego organu  o zakończeniu budowy drogi</w:t>
      </w:r>
      <w:r w:rsidRPr="006707E8">
        <w:rPr>
          <w:rFonts w:cs="Times New Roman"/>
          <w:b/>
          <w:bCs/>
          <w:sz w:val="20"/>
          <w:szCs w:val="20"/>
        </w:rPr>
        <w:t>, zgodnie</w:t>
      </w:r>
      <w:r w:rsidR="003200D4" w:rsidRPr="006707E8">
        <w:rPr>
          <w:rFonts w:cs="Times New Roman"/>
          <w:b/>
          <w:bCs/>
          <w:sz w:val="20"/>
          <w:szCs w:val="20"/>
        </w:rPr>
        <w:t xml:space="preserve"> z przepisami Prawa Budowlanego.</w:t>
      </w:r>
    </w:p>
    <w:p w:rsidR="00AF31B5" w:rsidRPr="006707E8" w:rsidRDefault="00AF31B5" w:rsidP="00AF31B5">
      <w:pPr>
        <w:spacing w:after="0" w:line="240" w:lineRule="auto"/>
        <w:jc w:val="both"/>
        <w:rPr>
          <w:rFonts w:asciiTheme="minorHAnsi" w:hAnsiTheme="minorHAnsi" w:cs="Times New Roman"/>
          <w:spacing w:val="-5"/>
          <w:w w:val="105"/>
          <w:sz w:val="20"/>
          <w:szCs w:val="20"/>
        </w:rPr>
      </w:pPr>
    </w:p>
    <w:p w:rsidR="00AF31B5" w:rsidRPr="006707E8" w:rsidRDefault="00AF31B5" w:rsidP="003200D4">
      <w:pPr>
        <w:pStyle w:val="Akapitzlist"/>
        <w:numPr>
          <w:ilvl w:val="0"/>
          <w:numId w:val="24"/>
        </w:numPr>
        <w:spacing w:after="0" w:line="240" w:lineRule="auto"/>
        <w:ind w:left="284" w:hanging="284"/>
        <w:jc w:val="both"/>
        <w:rPr>
          <w:rFonts w:asciiTheme="minorHAnsi" w:hAnsiTheme="minorHAnsi" w:cs="Times New Roman"/>
          <w:b/>
          <w:sz w:val="20"/>
          <w:szCs w:val="20"/>
        </w:rPr>
      </w:pPr>
      <w:r w:rsidRPr="006707E8">
        <w:rPr>
          <w:rFonts w:asciiTheme="minorHAnsi" w:hAnsiTheme="minorHAnsi" w:cs="Times New Roman"/>
          <w:b/>
          <w:sz w:val="20"/>
          <w:szCs w:val="20"/>
        </w:rPr>
        <w:t>Wymagania ogólne</w:t>
      </w:r>
    </w:p>
    <w:p w:rsidR="00AF31B5" w:rsidRPr="006707E8" w:rsidRDefault="00AF31B5" w:rsidP="00AF31B5">
      <w:pPr>
        <w:spacing w:after="0" w:line="240" w:lineRule="auto"/>
        <w:jc w:val="both"/>
        <w:rPr>
          <w:rFonts w:asciiTheme="minorHAnsi" w:hAnsiTheme="minorHAnsi" w:cs="Times New Roman"/>
          <w:sz w:val="20"/>
          <w:szCs w:val="20"/>
        </w:rPr>
      </w:pPr>
      <w:r w:rsidRPr="006707E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6707E8">
        <w:rPr>
          <w:rFonts w:asciiTheme="minorHAnsi" w:hAnsiTheme="minorHAnsi" w:cs="Times New Roman"/>
          <w:sz w:val="20"/>
          <w:szCs w:val="20"/>
        </w:rPr>
        <w:br/>
        <w:t>i administracyjnych.</w:t>
      </w:r>
    </w:p>
    <w:p w:rsidR="00AF31B5" w:rsidRPr="006707E8" w:rsidRDefault="00AF31B5" w:rsidP="00AF31B5">
      <w:pPr>
        <w:spacing w:after="0" w:line="240" w:lineRule="auto"/>
        <w:ind w:left="709" w:hanging="709"/>
        <w:jc w:val="both"/>
        <w:rPr>
          <w:rFonts w:asciiTheme="minorHAnsi" w:hAnsiTheme="minorHAnsi" w:cs="Times New Roman"/>
          <w:sz w:val="20"/>
          <w:szCs w:val="20"/>
          <w:u w:val="single"/>
        </w:rPr>
      </w:pPr>
      <w:r w:rsidRPr="006707E8">
        <w:rPr>
          <w:rFonts w:asciiTheme="minorHAnsi" w:hAnsiTheme="minorHAnsi" w:cs="Times New Roman"/>
          <w:sz w:val="20"/>
          <w:szCs w:val="20"/>
          <w:u w:val="single"/>
        </w:rPr>
        <w:t>Realizowana inwestycja winna spełniać wymagania określone w:</w:t>
      </w:r>
    </w:p>
    <w:p w:rsidR="00AF31B5" w:rsidRPr="006707E8"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6707E8">
        <w:rPr>
          <w:rFonts w:asciiTheme="minorHAnsi" w:hAnsiTheme="minorHAnsi" w:cs="Times New Roman"/>
          <w:sz w:val="20"/>
          <w:szCs w:val="20"/>
        </w:rPr>
        <w:t>dokumentacji techniczno-projektowej,</w:t>
      </w:r>
    </w:p>
    <w:p w:rsidR="00AF31B5" w:rsidRPr="006707E8"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6707E8">
        <w:rPr>
          <w:rFonts w:asciiTheme="minorHAnsi" w:hAnsiTheme="minorHAnsi" w:cs="Times New Roman"/>
          <w:sz w:val="20"/>
          <w:szCs w:val="20"/>
        </w:rPr>
        <w:t>przepisach techniczno-budowlanych (Prawo Budowlane),</w:t>
      </w:r>
    </w:p>
    <w:p w:rsidR="00AF31B5" w:rsidRPr="006707E8"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6707E8">
        <w:rPr>
          <w:rFonts w:asciiTheme="minorHAnsi" w:hAnsiTheme="minorHAnsi" w:cs="Times New Roman"/>
          <w:sz w:val="20"/>
          <w:szCs w:val="20"/>
        </w:rPr>
        <w:t>polskich normach, przenoszących normy europejskie, odnoszących się do infrastruktury technicznej,</w:t>
      </w:r>
    </w:p>
    <w:p w:rsidR="00AF31B5" w:rsidRPr="006707E8"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6707E8">
        <w:rPr>
          <w:rFonts w:asciiTheme="minorHAnsi" w:hAnsiTheme="minorHAnsi" w:cs="Times New Roman"/>
          <w:sz w:val="20"/>
          <w:szCs w:val="20"/>
        </w:rPr>
        <w:t xml:space="preserve">aprobatach technicznych i innych dokumentach normujących wprowadzenie wyrobów do obrotu </w:t>
      </w:r>
      <w:r w:rsidRPr="006707E8">
        <w:rPr>
          <w:rFonts w:asciiTheme="minorHAnsi" w:hAnsiTheme="minorHAnsi" w:cs="Times New Roman"/>
          <w:sz w:val="20"/>
          <w:szCs w:val="20"/>
        </w:rPr>
        <w:br/>
        <w:t>i stosowania w budownictwie,</w:t>
      </w:r>
    </w:p>
    <w:p w:rsidR="00AF31B5" w:rsidRPr="006707E8" w:rsidRDefault="00AF31B5" w:rsidP="00AF31B5">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6707E8">
        <w:rPr>
          <w:rFonts w:asciiTheme="minorHAnsi" w:hAnsiTheme="minorHAnsi" w:cs="Times New Roman"/>
          <w:sz w:val="20"/>
          <w:szCs w:val="20"/>
        </w:rPr>
        <w:t>pozostałych obowiązujących normach i przepisach,</w:t>
      </w:r>
    </w:p>
    <w:p w:rsidR="00AF31B5" w:rsidRPr="006707E8" w:rsidRDefault="00AF31B5" w:rsidP="00AF31B5">
      <w:pPr>
        <w:pStyle w:val="Akapitzlist"/>
        <w:suppressAutoHyphens w:val="0"/>
        <w:spacing w:after="0" w:line="240" w:lineRule="auto"/>
        <w:ind w:left="709"/>
        <w:jc w:val="both"/>
        <w:rPr>
          <w:rFonts w:asciiTheme="minorHAnsi" w:hAnsiTheme="minorHAnsi" w:cs="Times New Roman"/>
          <w:sz w:val="20"/>
          <w:szCs w:val="20"/>
        </w:rPr>
      </w:pPr>
    </w:p>
    <w:p w:rsidR="00AF31B5" w:rsidRPr="006707E8" w:rsidRDefault="00AF31B5" w:rsidP="00AF31B5">
      <w:pPr>
        <w:pStyle w:val="Akapitzlist"/>
        <w:numPr>
          <w:ilvl w:val="0"/>
          <w:numId w:val="24"/>
        </w:numPr>
        <w:spacing w:after="0" w:line="240" w:lineRule="auto"/>
        <w:ind w:left="284" w:hanging="284"/>
        <w:rPr>
          <w:rFonts w:asciiTheme="minorHAnsi" w:hAnsiTheme="minorHAnsi" w:cs="Times New Roman"/>
          <w:sz w:val="20"/>
          <w:szCs w:val="20"/>
        </w:rPr>
      </w:pPr>
      <w:r w:rsidRPr="006707E8">
        <w:rPr>
          <w:rFonts w:asciiTheme="minorHAnsi" w:hAnsiTheme="minorHAnsi" w:cs="Times New Roman"/>
          <w:sz w:val="20"/>
          <w:szCs w:val="20"/>
        </w:rPr>
        <w:t>W skład dokumentacji opisującej przedmiot zamówienia wchodzi:</w:t>
      </w:r>
    </w:p>
    <w:p w:rsidR="00AF31B5" w:rsidRPr="006707E8" w:rsidRDefault="00AF31B5" w:rsidP="00AF31B5">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6707E8">
        <w:rPr>
          <w:rFonts w:asciiTheme="minorHAnsi" w:hAnsiTheme="minorHAnsi" w:cs="Times New Roman"/>
          <w:sz w:val="20"/>
          <w:szCs w:val="20"/>
        </w:rPr>
        <w:t>Projekt budowlany.</w:t>
      </w:r>
    </w:p>
    <w:p w:rsidR="00AF31B5" w:rsidRPr="006707E8" w:rsidRDefault="00AF31B5" w:rsidP="00AF31B5">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6707E8">
        <w:rPr>
          <w:rFonts w:asciiTheme="minorHAnsi" w:hAnsiTheme="minorHAnsi" w:cs="Times New Roman"/>
          <w:sz w:val="20"/>
          <w:szCs w:val="20"/>
        </w:rPr>
        <w:t>Przedmiar robót budowlanych.</w:t>
      </w:r>
    </w:p>
    <w:p w:rsidR="00AF31B5" w:rsidRPr="006707E8" w:rsidRDefault="00AF31B5" w:rsidP="00BD036A">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6707E8">
        <w:rPr>
          <w:rFonts w:asciiTheme="minorHAnsi" w:hAnsiTheme="minorHAnsi" w:cs="Times New Roman"/>
          <w:sz w:val="20"/>
          <w:szCs w:val="20"/>
        </w:rPr>
        <w:t>Specyfikacja Techniczna Wykonania i Odbioru Robót.</w:t>
      </w:r>
    </w:p>
    <w:p w:rsidR="00AF31B5" w:rsidRPr="006707E8" w:rsidRDefault="00AF31B5" w:rsidP="00AF31B5">
      <w:pPr>
        <w:spacing w:after="0" w:line="240" w:lineRule="auto"/>
        <w:jc w:val="both"/>
        <w:rPr>
          <w:rFonts w:asciiTheme="minorHAnsi" w:hAnsiTheme="minorHAnsi" w:cs="Times New Roman"/>
          <w:sz w:val="20"/>
          <w:szCs w:val="20"/>
        </w:rPr>
      </w:pPr>
      <w:r w:rsidRPr="006707E8">
        <w:rPr>
          <w:rFonts w:asciiTheme="minorHAnsi" w:hAnsiTheme="minorHAnsi" w:cs="Times New Roman"/>
          <w:b/>
          <w:sz w:val="20"/>
          <w:szCs w:val="20"/>
        </w:rPr>
        <w:lastRenderedPageBreak/>
        <w:t xml:space="preserve">4. </w:t>
      </w:r>
      <w:r w:rsidRPr="006707E8">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AF31B5" w:rsidRPr="006707E8" w:rsidRDefault="00AF31B5" w:rsidP="00AF31B5">
      <w:pPr>
        <w:tabs>
          <w:tab w:val="left" w:pos="284"/>
        </w:tabs>
        <w:spacing w:after="0" w:line="240" w:lineRule="auto"/>
        <w:jc w:val="both"/>
        <w:rPr>
          <w:rFonts w:asciiTheme="minorHAnsi" w:hAnsiTheme="minorHAnsi" w:cs="Times New Roman"/>
          <w:sz w:val="20"/>
          <w:szCs w:val="20"/>
        </w:rPr>
      </w:pPr>
      <w:r w:rsidRPr="006707E8">
        <w:rPr>
          <w:rFonts w:asciiTheme="minorHAnsi" w:hAnsiTheme="minorHAnsi" w:cs="Times New Roman"/>
          <w:b/>
          <w:sz w:val="20"/>
          <w:szCs w:val="20"/>
        </w:rPr>
        <w:t xml:space="preserve">5. </w:t>
      </w:r>
      <w:r w:rsidRPr="006707E8">
        <w:rPr>
          <w:rFonts w:asciiTheme="minorHAnsi" w:hAnsiTheme="minorHAnsi" w:cs="Times New Roman"/>
          <w:sz w:val="20"/>
          <w:szCs w:val="20"/>
        </w:rPr>
        <w:t xml:space="preserve">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w:t>
      </w:r>
      <w:r w:rsidR="007A48BC" w:rsidRPr="006707E8">
        <w:rPr>
          <w:rFonts w:asciiTheme="minorHAnsi" w:hAnsiTheme="minorHAnsi" w:cs="Times New Roman"/>
          <w:sz w:val="20"/>
          <w:szCs w:val="20"/>
        </w:rPr>
        <w:br/>
      </w:r>
      <w:r w:rsidRPr="006707E8">
        <w:rPr>
          <w:rFonts w:asciiTheme="minorHAnsi" w:hAnsiTheme="minorHAnsi" w:cs="Times New Roman"/>
          <w:sz w:val="20"/>
          <w:szCs w:val="20"/>
        </w:rPr>
        <w:t>z przepisami prawa, zasadami BHP oraz zgodnie ze sztuką budowlaną i należytą starannością bez konieczności ponoszenia przez Zamawiającego jakichkolwiek dodatkowych kosztów.</w:t>
      </w:r>
    </w:p>
    <w:p w:rsidR="00AF31B5" w:rsidRPr="006707E8" w:rsidRDefault="00AF31B5" w:rsidP="00AF31B5">
      <w:pPr>
        <w:tabs>
          <w:tab w:val="left" w:pos="284"/>
          <w:tab w:val="left" w:pos="1843"/>
        </w:tabs>
        <w:spacing w:after="0" w:line="240" w:lineRule="auto"/>
        <w:jc w:val="both"/>
        <w:rPr>
          <w:rFonts w:asciiTheme="minorHAnsi" w:hAnsiTheme="minorHAnsi" w:cs="Times New Roman"/>
          <w:sz w:val="20"/>
          <w:szCs w:val="20"/>
        </w:rPr>
      </w:pPr>
      <w:r w:rsidRPr="006707E8">
        <w:rPr>
          <w:rFonts w:asciiTheme="minorHAnsi" w:hAnsiTheme="minorHAnsi" w:cs="Times New Roman"/>
          <w:b/>
          <w:sz w:val="20"/>
          <w:szCs w:val="20"/>
        </w:rPr>
        <w:t>6.</w:t>
      </w:r>
      <w:r w:rsidRPr="006707E8">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AF31B5" w:rsidRPr="006707E8" w:rsidRDefault="00AF31B5" w:rsidP="00AF31B5">
      <w:pPr>
        <w:autoSpaceDE w:val="0"/>
        <w:autoSpaceDN w:val="0"/>
        <w:adjustRightInd w:val="0"/>
        <w:spacing w:after="0" w:line="240" w:lineRule="auto"/>
        <w:jc w:val="both"/>
        <w:rPr>
          <w:rFonts w:asciiTheme="minorHAnsi" w:hAnsiTheme="minorHAnsi" w:cs="Times New Roman"/>
          <w:sz w:val="20"/>
          <w:szCs w:val="20"/>
        </w:rPr>
      </w:pPr>
      <w:r w:rsidRPr="006707E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AF31B5" w:rsidRPr="006707E8" w:rsidRDefault="00AF31B5" w:rsidP="001145DD">
      <w:pPr>
        <w:spacing w:before="120" w:after="0" w:line="240" w:lineRule="auto"/>
        <w:jc w:val="both"/>
        <w:rPr>
          <w:rFonts w:asciiTheme="minorHAnsi" w:hAnsiTheme="minorHAnsi" w:cs="Times New Roman"/>
          <w:sz w:val="20"/>
          <w:szCs w:val="20"/>
        </w:rPr>
      </w:pPr>
      <w:r w:rsidRPr="006707E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oraz zaakceptowane przez Zamawiającego, m.in.:</w:t>
      </w:r>
    </w:p>
    <w:p w:rsidR="00AF31B5" w:rsidRPr="006707E8" w:rsidRDefault="00AF31B5" w:rsidP="001145DD">
      <w:pPr>
        <w:spacing w:before="120" w:after="0" w:line="240" w:lineRule="auto"/>
        <w:jc w:val="both"/>
        <w:rPr>
          <w:rFonts w:asciiTheme="minorHAnsi" w:hAnsiTheme="minorHAnsi" w:cs="Times New Roman"/>
          <w:sz w:val="20"/>
          <w:szCs w:val="20"/>
        </w:rPr>
      </w:pPr>
      <w:r w:rsidRPr="006707E8">
        <w:rPr>
          <w:rFonts w:asciiTheme="minorHAnsi" w:hAnsiTheme="minorHAnsi" w:cs="Times New Roman"/>
          <w:sz w:val="20"/>
          <w:szCs w:val="20"/>
        </w:rPr>
        <w:t>- powodujące obniżenie kosztu ponoszonego przez Zamawiającego na eksploatację i konserwację wykonanego przedmiotu umowy;</w:t>
      </w:r>
    </w:p>
    <w:p w:rsidR="00AF31B5" w:rsidRPr="006707E8" w:rsidRDefault="00AF31B5" w:rsidP="001145DD">
      <w:pPr>
        <w:spacing w:before="120" w:after="0" w:line="240" w:lineRule="auto"/>
        <w:jc w:val="both"/>
        <w:rPr>
          <w:rFonts w:asciiTheme="minorHAnsi" w:hAnsiTheme="minorHAnsi" w:cs="Times New Roman"/>
          <w:sz w:val="20"/>
          <w:szCs w:val="20"/>
        </w:rPr>
      </w:pPr>
      <w:r w:rsidRPr="006707E8">
        <w:rPr>
          <w:rFonts w:asciiTheme="minorHAnsi" w:hAnsiTheme="minorHAnsi" w:cs="Times New Roman"/>
          <w:sz w:val="20"/>
          <w:szCs w:val="20"/>
        </w:rPr>
        <w:t>- powodujące poprawienie parametrów technicznych.</w:t>
      </w:r>
    </w:p>
    <w:p w:rsidR="00AF31B5" w:rsidRPr="006707E8" w:rsidRDefault="00AF31B5" w:rsidP="00AF31B5">
      <w:pPr>
        <w:spacing w:before="120" w:after="0" w:line="240" w:lineRule="auto"/>
        <w:jc w:val="both"/>
        <w:rPr>
          <w:rFonts w:asciiTheme="minorHAnsi" w:hAnsiTheme="minorHAnsi" w:cs="Times New Roman"/>
          <w:sz w:val="20"/>
          <w:szCs w:val="20"/>
        </w:rPr>
      </w:pPr>
      <w:r w:rsidRPr="006707E8">
        <w:rPr>
          <w:rFonts w:asciiTheme="minorHAnsi" w:hAnsiTheme="minorHAnsi" w:cs="Times New Roman"/>
          <w:b/>
          <w:sz w:val="20"/>
          <w:szCs w:val="20"/>
        </w:rPr>
        <w:t xml:space="preserve">7. </w:t>
      </w:r>
      <w:r w:rsidRPr="006707E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A34804" w:rsidRPr="006707E8" w:rsidRDefault="00A34804" w:rsidP="00AF31B5">
      <w:pPr>
        <w:spacing w:before="120" w:after="0" w:line="240" w:lineRule="auto"/>
        <w:jc w:val="both"/>
        <w:rPr>
          <w:rFonts w:asciiTheme="minorHAnsi" w:hAnsiTheme="minorHAnsi" w:cs="Times New Roman"/>
          <w:sz w:val="20"/>
          <w:szCs w:val="20"/>
        </w:rPr>
      </w:pPr>
      <w:r w:rsidRPr="006707E8">
        <w:rPr>
          <w:rFonts w:asciiTheme="minorHAnsi" w:hAnsiTheme="minorHAnsi" w:cs="Times New Roman"/>
          <w:b/>
          <w:sz w:val="20"/>
          <w:szCs w:val="20"/>
        </w:rPr>
        <w:t xml:space="preserve">8. </w:t>
      </w:r>
      <w:r w:rsidRPr="006707E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w:t>
      </w:r>
      <w:r w:rsidR="00800FE5" w:rsidRPr="006707E8">
        <w:rPr>
          <w:rFonts w:asciiTheme="minorHAnsi" w:hAnsiTheme="minorHAnsi" w:cs="Times New Roman"/>
          <w:sz w:val="20"/>
          <w:szCs w:val="20"/>
        </w:rPr>
        <w:t xml:space="preserve">y </w:t>
      </w:r>
      <w:r w:rsidRPr="006707E8">
        <w:rPr>
          <w:rFonts w:asciiTheme="minorHAnsi" w:hAnsiTheme="minorHAnsi" w:cs="Times New Roman"/>
          <w:sz w:val="20"/>
          <w:szCs w:val="20"/>
        </w:rPr>
        <w:t xml:space="preserve">i wykonania w zamian robót dodatkowych/zamiennych lub zmiany wynagrodzenia, zgodnie z zasadami określonymi w § </w:t>
      </w:r>
      <w:r w:rsidR="003153D3" w:rsidRPr="006707E8">
        <w:rPr>
          <w:rFonts w:asciiTheme="minorHAnsi" w:hAnsiTheme="minorHAnsi" w:cs="Times New Roman"/>
          <w:sz w:val="20"/>
          <w:szCs w:val="20"/>
        </w:rPr>
        <w:t>8</w:t>
      </w:r>
      <w:r w:rsidRPr="006707E8">
        <w:rPr>
          <w:rFonts w:asciiTheme="minorHAnsi" w:hAnsiTheme="minorHAnsi" w:cs="Times New Roman"/>
          <w:sz w:val="20"/>
          <w:szCs w:val="20"/>
        </w:rPr>
        <w:t xml:space="preserve"> ust. 5 umowy.</w:t>
      </w:r>
    </w:p>
    <w:p w:rsidR="00A34804" w:rsidRPr="006707E8" w:rsidRDefault="00A34804" w:rsidP="00A34804">
      <w:pPr>
        <w:tabs>
          <w:tab w:val="left" w:pos="284"/>
        </w:tabs>
        <w:spacing w:after="0" w:line="240" w:lineRule="auto"/>
        <w:jc w:val="both"/>
        <w:rPr>
          <w:rFonts w:asciiTheme="minorHAnsi" w:hAnsiTheme="minorHAnsi" w:cs="Times New Roman"/>
          <w:sz w:val="20"/>
          <w:szCs w:val="20"/>
        </w:rPr>
      </w:pPr>
      <w:r w:rsidRPr="006707E8">
        <w:rPr>
          <w:rFonts w:asciiTheme="minorHAnsi" w:hAnsiTheme="minorHAnsi" w:cs="Times New Roman"/>
          <w:b/>
          <w:sz w:val="20"/>
          <w:szCs w:val="20"/>
        </w:rPr>
        <w:t xml:space="preserve">9. Wykonawca w ciągu 7 dni </w:t>
      </w:r>
      <w:r w:rsidRPr="006707E8">
        <w:rPr>
          <w:rFonts w:asciiTheme="minorHAnsi" w:hAnsiTheme="minorHAnsi" w:cs="Times New Roman"/>
          <w:sz w:val="20"/>
          <w:szCs w:val="20"/>
        </w:rPr>
        <w:t>od daty</w:t>
      </w:r>
      <w:r w:rsidRPr="006707E8">
        <w:rPr>
          <w:rFonts w:asciiTheme="minorHAnsi" w:hAnsiTheme="minorHAnsi" w:cs="Times New Roman"/>
          <w:b/>
          <w:sz w:val="20"/>
          <w:szCs w:val="20"/>
        </w:rPr>
        <w:t xml:space="preserve"> </w:t>
      </w:r>
      <w:r w:rsidRPr="006707E8">
        <w:rPr>
          <w:rFonts w:asciiTheme="minorHAnsi" w:hAnsiTheme="minorHAnsi" w:cs="Times New Roman"/>
          <w:sz w:val="20"/>
          <w:szCs w:val="20"/>
        </w:rPr>
        <w:t xml:space="preserve">podpisania umowy przedłoży Zamawiającemu </w:t>
      </w:r>
      <w:r w:rsidRPr="006707E8">
        <w:rPr>
          <w:rFonts w:asciiTheme="minorHAnsi" w:hAnsiTheme="minorHAnsi" w:cs="Times New Roman"/>
          <w:b/>
          <w:sz w:val="20"/>
          <w:szCs w:val="20"/>
          <w:u w:val="single"/>
        </w:rPr>
        <w:t>kosztorys wykonawczy</w:t>
      </w:r>
      <w:r w:rsidRPr="006707E8">
        <w:rPr>
          <w:rFonts w:asciiTheme="minorHAnsi" w:hAnsiTheme="minorHAnsi" w:cs="Times New Roman"/>
          <w:sz w:val="20"/>
          <w:szCs w:val="20"/>
        </w:rPr>
        <w:t xml:space="preserve">, </w:t>
      </w:r>
      <w:r w:rsidR="00081E62" w:rsidRPr="006707E8">
        <w:rPr>
          <w:rFonts w:asciiTheme="minorHAnsi" w:hAnsiTheme="minorHAnsi" w:cs="Times New Roman"/>
          <w:sz w:val="20"/>
          <w:szCs w:val="20"/>
        </w:rPr>
        <w:br/>
      </w:r>
      <w:r w:rsidRPr="006707E8">
        <w:rPr>
          <w:rFonts w:asciiTheme="minorHAnsi" w:hAnsiTheme="minorHAnsi" w:cs="Times New Roman"/>
          <w:sz w:val="20"/>
          <w:szCs w:val="20"/>
        </w:rPr>
        <w:t>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AF31B5" w:rsidRPr="006707E8" w:rsidRDefault="00AF31B5" w:rsidP="00AF31B5">
      <w:pPr>
        <w:spacing w:before="120" w:after="0" w:line="240" w:lineRule="auto"/>
        <w:contextualSpacing/>
        <w:rPr>
          <w:rFonts w:asciiTheme="minorHAnsi" w:hAnsiTheme="minorHAnsi" w:cs="Times New Roman"/>
          <w:sz w:val="20"/>
          <w:szCs w:val="20"/>
        </w:rPr>
      </w:pPr>
    </w:p>
    <w:p w:rsidR="00AF31B5" w:rsidRPr="006707E8" w:rsidRDefault="00AF31B5" w:rsidP="00AF31B5">
      <w:pPr>
        <w:spacing w:before="120" w:after="0" w:line="240" w:lineRule="auto"/>
        <w:contextualSpacing/>
        <w:jc w:val="center"/>
        <w:rPr>
          <w:rFonts w:asciiTheme="minorHAnsi" w:hAnsiTheme="minorHAnsi" w:cs="Times New Roman"/>
          <w:b/>
          <w:sz w:val="20"/>
          <w:szCs w:val="20"/>
        </w:rPr>
      </w:pPr>
      <w:r w:rsidRPr="006707E8">
        <w:rPr>
          <w:rFonts w:asciiTheme="minorHAnsi" w:hAnsiTheme="minorHAnsi" w:cs="Times New Roman"/>
          <w:b/>
          <w:sz w:val="20"/>
          <w:szCs w:val="20"/>
        </w:rPr>
        <w:t>§ 2</w:t>
      </w:r>
    </w:p>
    <w:p w:rsidR="00AF31B5" w:rsidRPr="006707E8" w:rsidRDefault="00AF31B5" w:rsidP="00AF31B5">
      <w:pPr>
        <w:spacing w:before="120" w:after="0" w:line="240" w:lineRule="auto"/>
        <w:contextualSpacing/>
        <w:jc w:val="center"/>
        <w:rPr>
          <w:rFonts w:asciiTheme="minorHAnsi" w:hAnsiTheme="minorHAnsi" w:cs="Times New Roman"/>
          <w:b/>
          <w:sz w:val="20"/>
          <w:szCs w:val="20"/>
        </w:rPr>
      </w:pPr>
      <w:r w:rsidRPr="006707E8">
        <w:rPr>
          <w:rFonts w:asciiTheme="minorHAnsi" w:hAnsiTheme="minorHAnsi" w:cs="Times New Roman"/>
          <w:b/>
          <w:sz w:val="20"/>
          <w:szCs w:val="20"/>
        </w:rPr>
        <w:t>Termin wykonania zamówienia</w:t>
      </w:r>
    </w:p>
    <w:p w:rsidR="00AF31B5" w:rsidRPr="006707E8" w:rsidRDefault="00AF31B5" w:rsidP="00AF31B5">
      <w:pPr>
        <w:numPr>
          <w:ilvl w:val="0"/>
          <w:numId w:val="4"/>
        </w:numPr>
        <w:tabs>
          <w:tab w:val="num" w:pos="284"/>
        </w:tabs>
        <w:suppressAutoHyphens w:val="0"/>
        <w:spacing w:after="0" w:line="240" w:lineRule="auto"/>
        <w:ind w:left="284" w:hanging="284"/>
        <w:jc w:val="both"/>
        <w:rPr>
          <w:rFonts w:cs="Times New Roman"/>
          <w:sz w:val="20"/>
          <w:szCs w:val="20"/>
        </w:rPr>
      </w:pPr>
      <w:r w:rsidRPr="006707E8">
        <w:rPr>
          <w:rFonts w:cs="Times New Roman"/>
          <w:sz w:val="20"/>
          <w:szCs w:val="20"/>
        </w:rPr>
        <w:t xml:space="preserve">Termin rozpoczęcia wykonywania przedmiotu umowy nastąpi w terminie określonym w harmonogramie </w:t>
      </w:r>
      <w:r w:rsidRPr="006707E8">
        <w:rPr>
          <w:rFonts w:asciiTheme="minorHAnsi" w:hAnsiTheme="minorHAnsi" w:cs="Times New Roman"/>
          <w:sz w:val="20"/>
          <w:szCs w:val="20"/>
        </w:rPr>
        <w:t xml:space="preserve"> rzeczowo-finansowy</w:t>
      </w:r>
      <w:r w:rsidRPr="006707E8">
        <w:rPr>
          <w:rFonts w:cs="Times New Roman"/>
          <w:sz w:val="20"/>
          <w:szCs w:val="20"/>
        </w:rPr>
        <w:t>m</w:t>
      </w:r>
      <w:r w:rsidRPr="006707E8">
        <w:rPr>
          <w:rFonts w:asciiTheme="minorHAnsi" w:hAnsiTheme="minorHAnsi" w:cs="Times New Roman"/>
          <w:sz w:val="20"/>
          <w:szCs w:val="20"/>
        </w:rPr>
        <w:t xml:space="preserve"> robót,</w:t>
      </w:r>
      <w:r w:rsidRPr="006707E8">
        <w:rPr>
          <w:rFonts w:cs="Times New Roman"/>
          <w:sz w:val="20"/>
          <w:szCs w:val="20"/>
        </w:rPr>
        <w:t>.</w:t>
      </w:r>
    </w:p>
    <w:p w:rsidR="00AF31B5" w:rsidRPr="006707E8" w:rsidRDefault="007347EE" w:rsidP="007347EE">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b/>
          <w:bCs/>
          <w:sz w:val="20"/>
          <w:szCs w:val="20"/>
        </w:rPr>
      </w:pPr>
      <w:r w:rsidRPr="006707E8">
        <w:rPr>
          <w:rFonts w:asciiTheme="minorHAnsi" w:hAnsiTheme="minorHAnsi" w:cs="Times New Roman"/>
          <w:bCs/>
          <w:sz w:val="20"/>
          <w:szCs w:val="20"/>
        </w:rPr>
        <w:t>Termin zakończenia robót budowlanych na</w:t>
      </w:r>
      <w:r w:rsidR="003200D4" w:rsidRPr="006707E8">
        <w:rPr>
          <w:rFonts w:asciiTheme="minorHAnsi" w:hAnsiTheme="minorHAnsi" w:cs="Times New Roman"/>
          <w:bCs/>
          <w:sz w:val="20"/>
          <w:szCs w:val="20"/>
        </w:rPr>
        <w:t xml:space="preserve">stąpi nie później niż </w:t>
      </w:r>
      <w:r w:rsidR="009845AE" w:rsidRPr="006707E8">
        <w:rPr>
          <w:rFonts w:asciiTheme="minorHAnsi" w:hAnsiTheme="minorHAnsi" w:cs="Times New Roman"/>
          <w:b/>
          <w:bCs/>
          <w:sz w:val="20"/>
          <w:szCs w:val="20"/>
        </w:rPr>
        <w:t>do dnia</w:t>
      </w:r>
      <w:r w:rsidR="004F7AB0" w:rsidRPr="006707E8">
        <w:rPr>
          <w:rFonts w:asciiTheme="minorHAnsi" w:hAnsiTheme="minorHAnsi" w:cs="Times New Roman"/>
          <w:b/>
          <w:bCs/>
          <w:sz w:val="20"/>
          <w:szCs w:val="20"/>
        </w:rPr>
        <w:t xml:space="preserve"> </w:t>
      </w:r>
      <w:r w:rsidR="009845AE" w:rsidRPr="006707E8">
        <w:rPr>
          <w:rFonts w:asciiTheme="minorHAnsi" w:hAnsiTheme="minorHAnsi" w:cs="Times New Roman"/>
          <w:b/>
          <w:bCs/>
          <w:sz w:val="20"/>
          <w:szCs w:val="20"/>
        </w:rPr>
        <w:t>30</w:t>
      </w:r>
      <w:r w:rsidR="003200D4" w:rsidRPr="006707E8">
        <w:rPr>
          <w:rFonts w:asciiTheme="minorHAnsi" w:hAnsiTheme="minorHAnsi" w:cs="Times New Roman"/>
          <w:b/>
          <w:bCs/>
          <w:sz w:val="20"/>
          <w:szCs w:val="20"/>
        </w:rPr>
        <w:t xml:space="preserve"> listopada 2020r.</w:t>
      </w:r>
    </w:p>
    <w:p w:rsidR="00AF31B5" w:rsidRPr="006707E8" w:rsidRDefault="00AF31B5" w:rsidP="00AF31B5">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6707E8">
        <w:rPr>
          <w:rFonts w:asciiTheme="minorHAnsi" w:hAnsiTheme="minorHAnsi" w:cs="Times New Roman"/>
          <w:sz w:val="20"/>
          <w:szCs w:val="20"/>
        </w:rPr>
        <w:t xml:space="preserve">Terminy wykonania poszczególnych etapów </w:t>
      </w:r>
      <w:r w:rsidR="00C13AB3" w:rsidRPr="006707E8">
        <w:rPr>
          <w:rFonts w:asciiTheme="minorHAnsi" w:hAnsiTheme="minorHAnsi" w:cs="Times New Roman"/>
          <w:sz w:val="20"/>
          <w:szCs w:val="20"/>
        </w:rPr>
        <w:t>przedmiotu umowy</w:t>
      </w:r>
      <w:r w:rsidRPr="006707E8">
        <w:rPr>
          <w:rFonts w:asciiTheme="minorHAnsi" w:hAnsiTheme="minorHAnsi" w:cs="Times New Roman"/>
          <w:sz w:val="20"/>
          <w:szCs w:val="20"/>
        </w:rPr>
        <w:t xml:space="preserve"> określi Harmonogram rzeczowo-finansowy robót</w:t>
      </w:r>
      <w:r w:rsidR="00C13AB3" w:rsidRPr="006707E8">
        <w:rPr>
          <w:rFonts w:asciiTheme="minorHAnsi" w:hAnsiTheme="minorHAnsi" w:cs="Times New Roman"/>
          <w:sz w:val="20"/>
          <w:szCs w:val="20"/>
        </w:rPr>
        <w:t>, wykonany przez Wykonawcę i zatwierdzony przez Zamawiającego.</w:t>
      </w:r>
    </w:p>
    <w:p w:rsidR="00AF31B5" w:rsidRPr="006707E8" w:rsidRDefault="00AF31B5" w:rsidP="00AF31B5">
      <w:pPr>
        <w:suppressAutoHyphens w:val="0"/>
        <w:spacing w:after="0" w:line="240" w:lineRule="auto"/>
        <w:jc w:val="both"/>
        <w:rPr>
          <w:rFonts w:asciiTheme="minorHAnsi" w:hAnsiTheme="minorHAnsi" w:cs="Times New Roman"/>
          <w:b/>
          <w:bCs/>
          <w:sz w:val="20"/>
          <w:szCs w:val="20"/>
        </w:rPr>
      </w:pPr>
    </w:p>
    <w:p w:rsidR="00AF31B5" w:rsidRPr="006707E8" w:rsidRDefault="00AF31B5" w:rsidP="00AF31B5">
      <w:pPr>
        <w:suppressAutoHyphens w:val="0"/>
        <w:spacing w:after="0" w:line="240" w:lineRule="auto"/>
        <w:contextualSpacing/>
        <w:jc w:val="center"/>
        <w:rPr>
          <w:rFonts w:asciiTheme="minorHAnsi" w:hAnsiTheme="minorHAnsi" w:cs="Times New Roman"/>
          <w:b/>
          <w:bCs/>
          <w:sz w:val="20"/>
          <w:szCs w:val="20"/>
        </w:rPr>
      </w:pPr>
      <w:r w:rsidRPr="006707E8">
        <w:rPr>
          <w:rFonts w:asciiTheme="minorHAnsi" w:hAnsiTheme="minorHAnsi" w:cs="Times New Roman"/>
          <w:b/>
          <w:sz w:val="20"/>
          <w:szCs w:val="20"/>
        </w:rPr>
        <w:t>§ 3</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AF31B5" w:rsidRPr="00136F4A" w:rsidRDefault="00AF31B5" w:rsidP="00AF31B5">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lastRenderedPageBreak/>
        <w:t>Wprowadzenie i protokolarne przekazanie Wykonawcy terenu robót  w terminie do 7 dni, licząc od dnia podpisania umowy;</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AF31B5" w:rsidRPr="00136F4A" w:rsidRDefault="00AF31B5" w:rsidP="00AF31B5">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AF31B5" w:rsidRPr="00136F4A" w:rsidRDefault="00AF31B5" w:rsidP="00AF31B5">
      <w:pPr>
        <w:numPr>
          <w:ilvl w:val="1"/>
          <w:numId w:val="5"/>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AF31B5" w:rsidRPr="00136F4A" w:rsidRDefault="00AF31B5" w:rsidP="00AF31B5">
      <w:pPr>
        <w:spacing w:after="0" w:line="240" w:lineRule="auto"/>
        <w:jc w:val="both"/>
        <w:rPr>
          <w:rFonts w:asciiTheme="minorHAnsi" w:hAnsiTheme="minorHAnsi" w:cs="Times New Roman"/>
          <w:spacing w:val="-4"/>
          <w:w w:val="105"/>
          <w:sz w:val="20"/>
          <w:szCs w:val="20"/>
        </w:rPr>
      </w:pPr>
    </w:p>
    <w:p w:rsidR="00AF31B5" w:rsidRPr="00136F4A" w:rsidRDefault="00AF31B5" w:rsidP="00AF31B5">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AF31B5" w:rsidRPr="00136F4A" w:rsidRDefault="00AF31B5" w:rsidP="00AF31B5">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AF31B5" w:rsidRPr="00136F4A" w:rsidRDefault="00AF31B5" w:rsidP="00AF31B5">
      <w:pPr>
        <w:numPr>
          <w:ilvl w:val="0"/>
          <w:numId w:val="7"/>
        </w:numPr>
        <w:tabs>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AF31B5" w:rsidRPr="00136F4A" w:rsidRDefault="00AF31B5" w:rsidP="00AF31B5">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AF31B5" w:rsidRPr="00136F4A" w:rsidRDefault="00AF31B5" w:rsidP="00AF31B5">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AF31B5" w:rsidRPr="00136F4A" w:rsidRDefault="00AF31B5" w:rsidP="00AF31B5">
      <w:pPr>
        <w:numPr>
          <w:ilvl w:val="0"/>
          <w:numId w:val="7"/>
        </w:numPr>
        <w:tabs>
          <w:tab w:val="num"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AF31B5" w:rsidRPr="00136F4A" w:rsidRDefault="00AF31B5" w:rsidP="00AF31B5">
      <w:pPr>
        <w:numPr>
          <w:ilvl w:val="0"/>
          <w:numId w:val="7"/>
        </w:numPr>
        <w:tabs>
          <w:tab w:val="left" w:pos="851"/>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AF31B5" w:rsidRPr="00136F4A" w:rsidRDefault="00AF31B5" w:rsidP="00AF31B5">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lastRenderedPageBreak/>
        <w:t xml:space="preserve">Uporządkowanie terenu budowy po zakończeniu robót, zaplecza budowy, jak również terenów sąsiadujących zajętych lub użytkowanych przez Wykonawcę </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AF31B5" w:rsidRPr="00136F4A" w:rsidRDefault="00AF31B5" w:rsidP="00AF31B5">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w:t>
      </w:r>
      <w:r w:rsidR="00081E62">
        <w:rPr>
          <w:rFonts w:asciiTheme="minorHAnsi" w:hAnsiTheme="minorHAnsi" w:cs="Times New Roman"/>
          <w:sz w:val="20"/>
          <w:szCs w:val="20"/>
        </w:rPr>
        <w:br/>
      </w:r>
      <w:r w:rsidRPr="00136F4A">
        <w:rPr>
          <w:rFonts w:asciiTheme="minorHAnsi" w:hAnsiTheme="minorHAnsi" w:cs="Times New Roman"/>
          <w:sz w:val="20"/>
          <w:szCs w:val="20"/>
        </w:rPr>
        <w:t xml:space="preserve">Na każde żądanie Zamawiającego Wykonawca jest obowiązany okazać aktualną opłaconą polisę ubezpieczeniową lub inny dokument potwierdzający posiadanie aktualnego ubezpieczenia; </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 xml:space="preserve">Osoby wskazane do pełnienia funkcji kierownika budowy/robót </w:t>
      </w:r>
      <w:r>
        <w:rPr>
          <w:rFonts w:asciiTheme="minorHAnsi" w:hAnsiTheme="minorHAnsi" w:cs="Times New Roman"/>
          <w:b/>
          <w:sz w:val="20"/>
          <w:szCs w:val="20"/>
        </w:rPr>
        <w:t>po</w:t>
      </w:r>
      <w:r w:rsidRPr="00136F4A">
        <w:rPr>
          <w:rFonts w:asciiTheme="minorHAnsi" w:hAnsiTheme="minorHAnsi" w:cs="Times New Roman"/>
          <w:b/>
          <w:sz w:val="20"/>
          <w:szCs w:val="20"/>
        </w:rPr>
        <w:t>winny przebywać na budowie w trakcie realizacji robót, którymi kierują, w celu zapewnienia skutecznego nadzoru;</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zobowiązuje się wyznaczyć do kierowania robotami (kierownik budowy i kierownik robót) </w:t>
      </w:r>
      <w:r w:rsidR="00081E62">
        <w:rPr>
          <w:rFonts w:asciiTheme="minorHAnsi" w:hAnsiTheme="minorHAnsi" w:cs="Times New Roman"/>
          <w:sz w:val="20"/>
          <w:szCs w:val="20"/>
        </w:rPr>
        <w:br/>
      </w:r>
      <w:r w:rsidRPr="00136F4A">
        <w:rPr>
          <w:rFonts w:asciiTheme="minorHAnsi" w:hAnsiTheme="minorHAnsi" w:cs="Times New Roman"/>
          <w:sz w:val="20"/>
          <w:szCs w:val="20"/>
        </w:rPr>
        <w:t>i wykonywania przedmiotu umowy osoby spełniające wymagania określone w S.I.W.Z. oraz wskazane w Ofercie Wykonawcy;</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AF31B5" w:rsidRPr="00136F4A" w:rsidRDefault="00AF31B5" w:rsidP="00AF31B5">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AF31B5" w:rsidRPr="00136F4A" w:rsidRDefault="00AF31B5" w:rsidP="00AF31B5">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AF31B5" w:rsidRPr="001145DD" w:rsidRDefault="00AF31B5" w:rsidP="001145DD">
      <w:pPr>
        <w:pStyle w:val="Tekstpodstawowywcity"/>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Skompletowana dokumentacja powykonawcza</w:t>
      </w:r>
      <w:r w:rsidR="0065619C">
        <w:rPr>
          <w:rFonts w:asciiTheme="minorHAnsi" w:hAnsiTheme="minorHAnsi" w:cs="Times New Roman"/>
          <w:spacing w:val="-2"/>
          <w:w w:val="105"/>
          <w:sz w:val="20"/>
          <w:szCs w:val="20"/>
        </w:rPr>
        <w:t xml:space="preserve">, w tym inwentaryzacja powykonawcza /poprzez ujawnienie zrealizowanego przedmiotu umowy </w:t>
      </w:r>
      <w:r w:rsidR="00A82DB0">
        <w:rPr>
          <w:rFonts w:asciiTheme="minorHAnsi" w:hAnsiTheme="minorHAnsi" w:cs="Times New Roman"/>
          <w:spacing w:val="-2"/>
          <w:w w:val="105"/>
          <w:sz w:val="20"/>
          <w:szCs w:val="20"/>
        </w:rPr>
        <w:t xml:space="preserve">(wykonanej sieci wodociągowej) </w:t>
      </w:r>
      <w:r w:rsidR="0065619C">
        <w:rPr>
          <w:rFonts w:asciiTheme="minorHAnsi" w:hAnsiTheme="minorHAnsi" w:cs="Times New Roman"/>
          <w:spacing w:val="-2"/>
          <w:w w:val="105"/>
          <w:sz w:val="20"/>
          <w:szCs w:val="20"/>
        </w:rPr>
        <w:t xml:space="preserve">w ewidencji geodezyjnej Starostwa Tomaszowskiego/ </w:t>
      </w:r>
      <w:r w:rsidRPr="00136F4A">
        <w:rPr>
          <w:rFonts w:asciiTheme="minorHAnsi" w:hAnsiTheme="minorHAnsi" w:cs="Times New Roman"/>
          <w:spacing w:val="-2"/>
          <w:w w:val="105"/>
          <w:sz w:val="20"/>
          <w:szCs w:val="20"/>
        </w:rPr>
        <w:t xml:space="preserve">zostanie przekazana Zamawiającemu </w:t>
      </w:r>
      <w:r w:rsidRPr="00136F4A">
        <w:rPr>
          <w:rFonts w:asciiTheme="minorHAnsi" w:hAnsiTheme="minorHAnsi" w:cs="Times New Roman"/>
          <w:spacing w:val="-4"/>
          <w:w w:val="105"/>
          <w:sz w:val="20"/>
          <w:szCs w:val="20"/>
        </w:rPr>
        <w:t>podczas odbioru końcowego robót.</w:t>
      </w:r>
    </w:p>
    <w:p w:rsidR="00AF31B5" w:rsidRPr="00C42062" w:rsidRDefault="00AF31B5" w:rsidP="00AF31B5">
      <w:pPr>
        <w:spacing w:before="120"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 5</w:t>
      </w:r>
    </w:p>
    <w:p w:rsidR="00AF31B5" w:rsidRPr="00C42062" w:rsidRDefault="00AF31B5" w:rsidP="00AF31B5">
      <w:pPr>
        <w:pStyle w:val="Tekstpodstawowywcity"/>
        <w:spacing w:after="0" w:line="240" w:lineRule="auto"/>
        <w:contextualSpacing/>
        <w:jc w:val="center"/>
        <w:rPr>
          <w:rFonts w:asciiTheme="minorHAnsi" w:hAnsiTheme="minorHAnsi" w:cs="Times New Roman"/>
          <w:b/>
          <w:sz w:val="20"/>
          <w:szCs w:val="20"/>
        </w:rPr>
      </w:pPr>
      <w:r w:rsidRPr="00C42062">
        <w:rPr>
          <w:rFonts w:asciiTheme="minorHAnsi" w:hAnsiTheme="minorHAnsi" w:cs="Times New Roman"/>
          <w:b/>
          <w:sz w:val="20"/>
          <w:szCs w:val="20"/>
        </w:rPr>
        <w:t>Potencjał Wykonawcy</w:t>
      </w:r>
    </w:p>
    <w:p w:rsidR="00AF31B5" w:rsidRPr="00136F4A" w:rsidRDefault="00AF31B5" w:rsidP="00AF31B5">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w:t>
      </w:r>
      <w:r w:rsidR="00081E62">
        <w:rPr>
          <w:rFonts w:asciiTheme="minorHAnsi" w:hAnsiTheme="minorHAnsi" w:cs="Times New Roman"/>
          <w:spacing w:val="3"/>
          <w:w w:val="105"/>
          <w:sz w:val="20"/>
          <w:szCs w:val="20"/>
        </w:rPr>
        <w:br/>
        <w:t>-</w:t>
      </w:r>
      <w:r w:rsidRPr="00136F4A">
        <w:rPr>
          <w:rFonts w:asciiTheme="minorHAnsi" w:hAnsiTheme="minorHAnsi" w:cs="Times New Roman"/>
          <w:spacing w:val="3"/>
          <w:w w:val="105"/>
          <w:sz w:val="20"/>
          <w:szCs w:val="20"/>
        </w:rPr>
        <w:t xml:space="preserve"> personel posiadający zdolności, doświadczenie, wiedzę oraz wymagane uprawnienia, w zakresie niezbędnym do wykonania przedmiotu Umowy, zgodnie ze złożoną Ofertą.</w:t>
      </w:r>
    </w:p>
    <w:p w:rsidR="00AF31B5" w:rsidRPr="00136F4A" w:rsidRDefault="00AF31B5" w:rsidP="00AF31B5">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AF31B5" w:rsidRPr="00136F4A" w:rsidRDefault="00AF31B5" w:rsidP="00AF31B5">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AF31B5" w:rsidRPr="00AB0EED" w:rsidRDefault="00AF31B5" w:rsidP="00AF31B5">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lastRenderedPageBreak/>
        <w:t>§ 6</w:t>
      </w:r>
    </w:p>
    <w:p w:rsidR="00B12A97" w:rsidRPr="00B12A97" w:rsidRDefault="00AF31B5" w:rsidP="00B12A97">
      <w:pPr>
        <w:pStyle w:val="Tekstpodstawowywcity"/>
        <w:spacing w:after="0" w:line="240" w:lineRule="auto"/>
        <w:ind w:left="0"/>
        <w:jc w:val="center"/>
        <w:rPr>
          <w:rFonts w:asciiTheme="minorHAnsi" w:hAnsiTheme="minorHAnsi" w:cs="Times New Roman"/>
          <w:b/>
          <w:sz w:val="20"/>
          <w:szCs w:val="20"/>
        </w:rPr>
      </w:pPr>
      <w:r w:rsidRPr="00AB0EED">
        <w:rPr>
          <w:rFonts w:asciiTheme="minorHAnsi" w:hAnsiTheme="minorHAnsi" w:cs="Times New Roman"/>
          <w:b/>
          <w:sz w:val="20"/>
          <w:szCs w:val="20"/>
        </w:rPr>
        <w:t>Harmonogram rzeczowo-finansowy</w:t>
      </w:r>
    </w:p>
    <w:p w:rsidR="00AF31B5" w:rsidRPr="00AB0EED" w:rsidRDefault="00AF31B5" w:rsidP="00AF31B5">
      <w:pPr>
        <w:pStyle w:val="Tekstpodstawowywcity"/>
        <w:spacing w:after="0" w:line="240" w:lineRule="auto"/>
        <w:ind w:left="0"/>
        <w:contextualSpacing/>
        <w:jc w:val="both"/>
        <w:rPr>
          <w:rFonts w:asciiTheme="minorHAnsi" w:hAnsiTheme="minorHAnsi" w:cs="Times New Roman"/>
          <w:b/>
          <w:sz w:val="20"/>
          <w:szCs w:val="20"/>
        </w:rPr>
      </w:pPr>
      <w:r w:rsidRPr="00AB0EED">
        <w:rPr>
          <w:rFonts w:asciiTheme="minorHAnsi" w:hAnsiTheme="minorHAnsi" w:cs="Times New Roman"/>
          <w:b/>
          <w:spacing w:val="3"/>
          <w:w w:val="105"/>
          <w:sz w:val="20"/>
          <w:szCs w:val="20"/>
        </w:rPr>
        <w:t>1</w:t>
      </w:r>
      <w:r w:rsidRPr="00AB0EED">
        <w:rPr>
          <w:rFonts w:asciiTheme="minorHAnsi" w:hAnsiTheme="minorHAnsi" w:cs="Times New Roman"/>
          <w:spacing w:val="3"/>
          <w:w w:val="105"/>
          <w:sz w:val="20"/>
          <w:szCs w:val="20"/>
        </w:rPr>
        <w:t xml:space="preserve">. W terminie 7 dni roboczych od dnia zawarcia Umowy Wykonawca wykona i przedstawi Zamawiającemu do zatwierdzenia </w:t>
      </w:r>
      <w:r w:rsidRPr="00AB0EED">
        <w:rPr>
          <w:rFonts w:asciiTheme="minorHAnsi" w:hAnsiTheme="minorHAnsi" w:cs="Times New Roman"/>
          <w:b/>
          <w:spacing w:val="3"/>
          <w:w w:val="105"/>
          <w:sz w:val="20"/>
          <w:szCs w:val="20"/>
          <w:u w:val="single"/>
        </w:rPr>
        <w:t>Harmonogram rzeczowo — finansowy</w:t>
      </w:r>
      <w:r w:rsidRPr="006C65AC">
        <w:rPr>
          <w:rFonts w:asciiTheme="minorHAnsi" w:hAnsiTheme="minorHAnsi" w:cs="Times New Roman"/>
          <w:spacing w:val="3"/>
          <w:w w:val="105"/>
          <w:sz w:val="20"/>
          <w:szCs w:val="20"/>
          <w:u w:val="single"/>
        </w:rPr>
        <w:t>,</w:t>
      </w:r>
      <w:r w:rsidRPr="00AB0EED">
        <w:rPr>
          <w:rFonts w:asciiTheme="minorHAnsi" w:hAnsiTheme="minorHAnsi" w:cs="Times New Roman"/>
          <w:spacing w:val="3"/>
          <w:w w:val="105"/>
          <w:sz w:val="20"/>
          <w:szCs w:val="20"/>
        </w:rPr>
        <w:t xml:space="preserve"> zgodnie z którym będzie realizowany przedmiot Umowy </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AF31B5" w:rsidRPr="00136F4A" w:rsidRDefault="00AF31B5" w:rsidP="00AF31B5">
      <w:pPr>
        <w:numPr>
          <w:ilvl w:val="0"/>
          <w:numId w:val="8"/>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AF31B5" w:rsidRPr="00136F4A" w:rsidRDefault="00AF31B5" w:rsidP="00AF31B5">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xml:space="preserve">. Pisemne potwierdzenie przez Zamawiającego w terminie 3 dni roboczych od przekazania poprawionego harmonogramu lub brak zgłoszenia uwag w tym terminie  będą uważane przez Strony </w:t>
      </w:r>
      <w:r w:rsidR="007A48BC">
        <w:rPr>
          <w:rFonts w:asciiTheme="minorHAnsi" w:hAnsiTheme="minorHAnsi" w:cs="Times New Roman"/>
          <w:spacing w:val="3"/>
          <w:w w:val="105"/>
          <w:sz w:val="20"/>
          <w:szCs w:val="20"/>
        </w:rPr>
        <w:br/>
      </w:r>
      <w:r w:rsidRPr="00136F4A">
        <w:rPr>
          <w:rFonts w:asciiTheme="minorHAnsi" w:hAnsiTheme="minorHAnsi" w:cs="Times New Roman"/>
          <w:spacing w:val="3"/>
          <w:w w:val="105"/>
          <w:sz w:val="20"/>
          <w:szCs w:val="20"/>
        </w:rPr>
        <w:t>za zatwierdzenie Harmonogramu rzeczowo - finansowego.</w:t>
      </w:r>
    </w:p>
    <w:p w:rsidR="00AF31B5" w:rsidRPr="00136F4A" w:rsidRDefault="00AF31B5" w:rsidP="00AF31B5">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AF31B5" w:rsidRDefault="00AF31B5" w:rsidP="00081E62">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BD036A" w:rsidRPr="00081E62" w:rsidRDefault="00BD036A" w:rsidP="00081E62">
      <w:pPr>
        <w:spacing w:after="0" w:line="240" w:lineRule="auto"/>
        <w:ind w:right="72"/>
        <w:contextualSpacing/>
        <w:jc w:val="both"/>
        <w:rPr>
          <w:rFonts w:asciiTheme="minorHAnsi" w:hAnsiTheme="minorHAnsi" w:cs="Times New Roman"/>
          <w:spacing w:val="-7"/>
          <w:w w:val="105"/>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AF31B5" w:rsidRPr="00136F4A" w:rsidRDefault="00AF31B5" w:rsidP="00AF31B5">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Pr>
          <w:rFonts w:asciiTheme="minorHAnsi" w:hAnsiTheme="minorHAnsi" w:cs="Times New Roman"/>
          <w:spacing w:val="-1"/>
          <w:sz w:val="20"/>
          <w:szCs w:val="20"/>
        </w:rPr>
        <w:t>. o odpadach (t.j. Dz. U. z 2018 r. poz. 992</w:t>
      </w:r>
      <w:r w:rsidRPr="00136F4A">
        <w:rPr>
          <w:rFonts w:asciiTheme="minorHAnsi" w:hAnsiTheme="minorHAnsi" w:cs="Times New Roman"/>
          <w:spacing w:val="-1"/>
          <w:sz w:val="20"/>
          <w:szCs w:val="20"/>
        </w:rPr>
        <w:t xml:space="preserve"> ze zm.).</w:t>
      </w:r>
    </w:p>
    <w:p w:rsidR="00AF31B5" w:rsidRPr="00136F4A" w:rsidRDefault="00AF31B5" w:rsidP="00AF31B5">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AF31B5" w:rsidRPr="00136F4A" w:rsidRDefault="00AF31B5" w:rsidP="00AF31B5">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AF31B5" w:rsidRDefault="00AF31B5" w:rsidP="00AF31B5">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AF31B5" w:rsidRPr="00136F4A" w:rsidRDefault="00AF31B5" w:rsidP="00AF31B5">
      <w:pPr>
        <w:spacing w:before="108" w:after="0" w:line="240" w:lineRule="auto"/>
        <w:contextualSpacing/>
        <w:jc w:val="both"/>
        <w:rPr>
          <w:rFonts w:asciiTheme="minorHAnsi" w:hAnsiTheme="minorHAnsi" w:cs="Times New Roman"/>
          <w:spacing w:val="1"/>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AF31B5"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AF31B5" w:rsidRPr="00136F4A" w:rsidRDefault="00AF31B5" w:rsidP="00AF31B5">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AF31B5" w:rsidRPr="00136F4A" w:rsidRDefault="00AF31B5" w:rsidP="00AF31B5">
      <w:pPr>
        <w:spacing w:after="0" w:line="240" w:lineRule="auto"/>
        <w:jc w:val="both"/>
        <w:rPr>
          <w:rFonts w:asciiTheme="minorHAnsi" w:hAnsiTheme="minorHAnsi" w:cs="Times New Roman"/>
          <w:sz w:val="20"/>
          <w:szCs w:val="20"/>
        </w:rPr>
      </w:pP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005A2F73">
        <w:rPr>
          <w:rFonts w:asciiTheme="minorHAnsi" w:hAnsiTheme="minorHAnsi" w:cs="Times New Roman"/>
          <w:b/>
          <w:sz w:val="20"/>
          <w:szCs w:val="20"/>
        </w:rPr>
        <w:t>……………………………………………….</w:t>
      </w:r>
      <w:r w:rsidR="002424C0">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00081E62">
        <w:rPr>
          <w:rFonts w:asciiTheme="minorHAnsi" w:hAnsiTheme="minorHAnsi" w:cs="Times New Roman"/>
          <w:spacing w:val="1"/>
          <w:sz w:val="20"/>
          <w:szCs w:val="20"/>
        </w:rPr>
        <w:t xml:space="preserve"> </w:t>
      </w:r>
      <w:r w:rsidR="002424C0">
        <w:rPr>
          <w:rFonts w:asciiTheme="minorHAnsi" w:hAnsiTheme="minorHAnsi" w:cs="Times New Roman"/>
          <w:spacing w:val="1"/>
          <w:sz w:val="20"/>
          <w:szCs w:val="20"/>
        </w:rPr>
        <w:t>………</w:t>
      </w:r>
      <w:r w:rsidR="005A2F73">
        <w:rPr>
          <w:rFonts w:asciiTheme="minorHAnsi" w:hAnsiTheme="minorHAnsi" w:cs="Times New Roman"/>
          <w:spacing w:val="1"/>
          <w:sz w:val="20"/>
          <w:szCs w:val="20"/>
        </w:rPr>
        <w:t>…………………</w:t>
      </w:r>
      <w:r w:rsidR="002424C0">
        <w:rPr>
          <w:rFonts w:asciiTheme="minorHAnsi" w:hAnsiTheme="minorHAnsi" w:cs="Times New Roman"/>
          <w:spacing w:val="1"/>
          <w:sz w:val="20"/>
          <w:szCs w:val="20"/>
        </w:rPr>
        <w:t>………………….</w:t>
      </w:r>
      <w:r w:rsidR="00081E62">
        <w:rPr>
          <w:rFonts w:asciiTheme="minorHAnsi" w:hAnsiTheme="minorHAnsi" w:cs="Times New Roman"/>
          <w:spacing w:val="1"/>
          <w:sz w:val="20"/>
          <w:szCs w:val="20"/>
        </w:rPr>
        <w:t xml:space="preserve"> złotych 00/100</w:t>
      </w:r>
      <w:r w:rsidRPr="00136F4A">
        <w:rPr>
          <w:rFonts w:asciiTheme="minorHAnsi" w:hAnsiTheme="minorHAnsi" w:cs="Times New Roman"/>
          <w:sz w:val="20"/>
          <w:szCs w:val="20"/>
        </w:rPr>
        <w:t>)</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00081E62">
        <w:rPr>
          <w:rFonts w:asciiTheme="minorHAnsi" w:hAnsiTheme="minorHAnsi" w:cs="Times New Roman"/>
          <w:b/>
          <w:sz w:val="20"/>
          <w:szCs w:val="20"/>
        </w:rPr>
        <w:t>23</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002424C0">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00081E62">
        <w:rPr>
          <w:rFonts w:asciiTheme="minorHAnsi" w:hAnsiTheme="minorHAnsi" w:cs="Times New Roman"/>
          <w:spacing w:val="1"/>
          <w:sz w:val="20"/>
          <w:szCs w:val="20"/>
        </w:rPr>
        <w:t xml:space="preserve"> </w:t>
      </w:r>
      <w:r w:rsidR="002424C0">
        <w:rPr>
          <w:rFonts w:asciiTheme="minorHAnsi" w:hAnsiTheme="minorHAnsi" w:cs="Times New Roman"/>
          <w:spacing w:val="1"/>
          <w:sz w:val="20"/>
          <w:szCs w:val="20"/>
        </w:rPr>
        <w:t xml:space="preserve"> ……………………………………………………………..</w:t>
      </w:r>
      <w:r w:rsidR="00081E62">
        <w:rPr>
          <w:rFonts w:asciiTheme="minorHAnsi" w:hAnsiTheme="minorHAnsi" w:cs="Times New Roman"/>
          <w:spacing w:val="1"/>
          <w:sz w:val="20"/>
          <w:szCs w:val="20"/>
        </w:rPr>
        <w:t>/100</w:t>
      </w:r>
      <w:r w:rsidRPr="00136F4A">
        <w:rPr>
          <w:rFonts w:asciiTheme="minorHAnsi" w:hAnsiTheme="minorHAnsi" w:cs="Times New Roman"/>
          <w:sz w:val="20"/>
          <w:szCs w:val="20"/>
        </w:rPr>
        <w:t>)</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002424C0">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AF31B5" w:rsidRPr="00136F4A" w:rsidRDefault="00AF31B5" w:rsidP="00AF31B5">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00081E62">
        <w:rPr>
          <w:rFonts w:asciiTheme="minorHAnsi" w:hAnsiTheme="minorHAnsi" w:cs="Times New Roman"/>
          <w:spacing w:val="1"/>
          <w:sz w:val="20"/>
          <w:szCs w:val="20"/>
        </w:rPr>
        <w:t xml:space="preserve"> </w:t>
      </w:r>
      <w:r w:rsidR="002424C0">
        <w:rPr>
          <w:rFonts w:asciiTheme="minorHAnsi" w:hAnsiTheme="minorHAnsi" w:cs="Times New Roman"/>
          <w:spacing w:val="1"/>
          <w:sz w:val="20"/>
          <w:szCs w:val="20"/>
        </w:rPr>
        <w:t>………………………………………………………………</w:t>
      </w:r>
      <w:r w:rsidR="00081E62">
        <w:rPr>
          <w:rFonts w:asciiTheme="minorHAnsi" w:hAnsiTheme="minorHAnsi" w:cs="Times New Roman"/>
          <w:spacing w:val="1"/>
          <w:sz w:val="20"/>
          <w:szCs w:val="20"/>
        </w:rPr>
        <w:t>/100</w:t>
      </w:r>
      <w:r w:rsidRPr="00136F4A">
        <w:rPr>
          <w:rFonts w:asciiTheme="minorHAnsi" w:hAnsiTheme="minorHAnsi" w:cs="Times New Roman"/>
          <w:sz w:val="20"/>
          <w:szCs w:val="20"/>
        </w:rPr>
        <w:t>)</w:t>
      </w:r>
    </w:p>
    <w:p w:rsidR="00AF31B5" w:rsidRPr="00136F4A" w:rsidRDefault="00AF31B5" w:rsidP="00AF31B5">
      <w:pPr>
        <w:spacing w:after="0" w:line="240" w:lineRule="auto"/>
        <w:jc w:val="both"/>
        <w:rPr>
          <w:rFonts w:asciiTheme="minorHAnsi" w:hAnsiTheme="minorHAnsi" w:cs="Times New Roman"/>
          <w:b/>
          <w:sz w:val="20"/>
          <w:szCs w:val="20"/>
        </w:rPr>
      </w:pP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w:t>
      </w:r>
      <w:r w:rsidRPr="00136F4A">
        <w:rPr>
          <w:rFonts w:asciiTheme="minorHAnsi" w:hAnsiTheme="minorHAnsi" w:cs="Times New Roman"/>
          <w:sz w:val="20"/>
          <w:szCs w:val="20"/>
        </w:rPr>
        <w:lastRenderedPageBreak/>
        <w:t>koszty utrzymania zaplecza budowy, koszty organizacji ruchu na czas budowy, koszty zagospodarowania odpadów, obsługi geodezyjnej (w tym tyczenie, szkice/obmiary, obmiary powykonawcze, inwentaryzacja powykonawcza</w:t>
      </w:r>
      <w:r w:rsidR="00B40EA6">
        <w:rPr>
          <w:rFonts w:asciiTheme="minorHAnsi" w:hAnsiTheme="minorHAnsi" w:cs="Times New Roman"/>
          <w:sz w:val="20"/>
          <w:szCs w:val="20"/>
        </w:rPr>
        <w:t>, ujawnienie w ewidencji geodezyjnej wybudowanej sieci wodociągowej</w:t>
      </w:r>
      <w:r w:rsidRPr="00136F4A">
        <w:rPr>
          <w:rFonts w:asciiTheme="minorHAnsi" w:hAnsiTheme="minorHAnsi" w:cs="Times New Roman"/>
          <w:sz w:val="20"/>
          <w:szCs w:val="20"/>
        </w:rPr>
        <w:t xml:space="preserve"> itp.), koszty związane z odbiorami robót, koszt wykonania dokumentacji powykonawczej oraz inne koszty wynikające z niniejszej umowy.</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tytułu oszacowania wszelkich kosztów związanych z realizacją przedmiotu umowy. Niedoszacowanie, pominięcie oraz brak rozpoznania zakresu przedmiotu umowy nie może być podstawą do żądania zmiany wynagrodzeni</w:t>
      </w:r>
      <w:r w:rsidR="00081E62">
        <w:rPr>
          <w:rFonts w:asciiTheme="minorHAnsi" w:hAnsiTheme="minorHAnsi" w:cs="Times New Roman"/>
          <w:sz w:val="20"/>
          <w:szCs w:val="20"/>
        </w:rPr>
        <w:t xml:space="preserve">a ryczałtowego określonego </w:t>
      </w:r>
      <w:r w:rsidRPr="00136F4A">
        <w:rPr>
          <w:rFonts w:asciiTheme="minorHAnsi" w:hAnsiTheme="minorHAnsi" w:cs="Times New Roman"/>
          <w:sz w:val="20"/>
          <w:szCs w:val="20"/>
        </w:rPr>
        <w:t>w ust. 1 niniejszego paragrafu.</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AF31B5" w:rsidRPr="00136F4A"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Pzp, czyli w sytuacji wystąpienia robót zamiennych, robót dodatkowych lub robót niezbędnych do wykonania, ustala się następujące zasady ich zlecania i rozliczania:</w:t>
      </w:r>
    </w:p>
    <w:p w:rsidR="00AF31B5" w:rsidRPr="00136F4A" w:rsidRDefault="00AF31B5" w:rsidP="00AF31B5">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AF31B5" w:rsidRPr="00136F4A" w:rsidRDefault="00AF31B5" w:rsidP="00AF31B5">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AF31B5" w:rsidRPr="00136F4A"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AF31B5" w:rsidRPr="006707E8" w:rsidRDefault="00AF31B5" w:rsidP="00AF31B5">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nakłady rzeczowe zostaną ustalone na podstawie Katalogów Nakładów </w:t>
      </w:r>
      <w:r w:rsidRPr="006707E8">
        <w:rPr>
          <w:rFonts w:asciiTheme="minorHAnsi" w:hAnsiTheme="minorHAnsi" w:cs="Times New Roman"/>
          <w:sz w:val="20"/>
          <w:szCs w:val="20"/>
        </w:rPr>
        <w:t>Rzeczowych, w przypadku braku odpowiednich cenników – wycena indywidualna Wykonawcy</w:t>
      </w:r>
      <w:r w:rsidR="00B40EA6" w:rsidRPr="006707E8">
        <w:rPr>
          <w:rFonts w:asciiTheme="minorHAnsi" w:hAnsiTheme="minorHAnsi" w:cs="Times New Roman"/>
          <w:sz w:val="20"/>
          <w:szCs w:val="20"/>
        </w:rPr>
        <w:t>.</w:t>
      </w:r>
    </w:p>
    <w:p w:rsidR="00A34804" w:rsidRPr="006707E8" w:rsidRDefault="00AF31B5" w:rsidP="00320010">
      <w:pPr>
        <w:numPr>
          <w:ilvl w:val="0"/>
          <w:numId w:val="9"/>
        </w:numPr>
        <w:spacing w:after="0" w:line="240" w:lineRule="auto"/>
        <w:ind w:left="284" w:hanging="284"/>
        <w:jc w:val="both"/>
        <w:rPr>
          <w:rFonts w:asciiTheme="minorHAnsi" w:hAnsiTheme="minorHAnsi" w:cs="Times New Roman"/>
          <w:b/>
          <w:bCs/>
          <w:sz w:val="20"/>
          <w:szCs w:val="20"/>
        </w:rPr>
      </w:pPr>
      <w:r w:rsidRPr="006707E8">
        <w:rPr>
          <w:rFonts w:asciiTheme="minorHAnsi" w:hAnsiTheme="minorHAnsi" w:cs="Times New Roman"/>
          <w:b/>
          <w:sz w:val="20"/>
          <w:szCs w:val="20"/>
        </w:rPr>
        <w:t xml:space="preserve">Rozliczenie pomiędzy Stronami za wykonane roboty </w:t>
      </w:r>
      <w:r w:rsidR="00320010" w:rsidRPr="006707E8">
        <w:rPr>
          <w:rFonts w:asciiTheme="minorHAnsi" w:hAnsiTheme="minorHAnsi" w:cs="Times New Roman"/>
          <w:b/>
          <w:sz w:val="20"/>
          <w:szCs w:val="20"/>
        </w:rPr>
        <w:t>nastąpi</w:t>
      </w:r>
      <w:r w:rsidR="00A34804" w:rsidRPr="006707E8">
        <w:rPr>
          <w:rFonts w:asciiTheme="minorHAnsi" w:hAnsiTheme="minorHAnsi" w:cs="Times New Roman"/>
          <w:b/>
          <w:sz w:val="20"/>
          <w:szCs w:val="20"/>
        </w:rPr>
        <w:t xml:space="preserve"> po zakończeniu i od</w:t>
      </w:r>
      <w:r w:rsidR="00320010" w:rsidRPr="006707E8">
        <w:rPr>
          <w:rFonts w:asciiTheme="minorHAnsi" w:hAnsiTheme="minorHAnsi" w:cs="Times New Roman"/>
          <w:b/>
          <w:sz w:val="20"/>
          <w:szCs w:val="20"/>
        </w:rPr>
        <w:t>ebraniu wszystkich</w:t>
      </w:r>
      <w:r w:rsidR="00A34804" w:rsidRPr="006707E8">
        <w:rPr>
          <w:rFonts w:asciiTheme="minorHAnsi" w:hAnsiTheme="minorHAnsi" w:cs="Times New Roman"/>
          <w:b/>
          <w:sz w:val="20"/>
          <w:szCs w:val="20"/>
        </w:rPr>
        <w:t xml:space="preserve"> wykonanych robót i uzyska</w:t>
      </w:r>
      <w:r w:rsidR="007347EE" w:rsidRPr="006707E8">
        <w:rPr>
          <w:rFonts w:asciiTheme="minorHAnsi" w:hAnsiTheme="minorHAnsi" w:cs="Times New Roman"/>
          <w:b/>
          <w:sz w:val="20"/>
          <w:szCs w:val="20"/>
        </w:rPr>
        <w:t>niu decyzji na użytkowanie</w:t>
      </w:r>
      <w:r w:rsidR="00A34804" w:rsidRPr="006707E8">
        <w:rPr>
          <w:rFonts w:asciiTheme="minorHAnsi" w:hAnsiTheme="minorHAnsi" w:cs="Times New Roman"/>
          <w:b/>
          <w:sz w:val="20"/>
          <w:szCs w:val="20"/>
        </w:rPr>
        <w:t xml:space="preserve">,  na podstawie zatwierdzonego protokołu  końcowego odbioru robót.  </w:t>
      </w:r>
    </w:p>
    <w:p w:rsidR="00AF31B5" w:rsidRPr="006707E8" w:rsidRDefault="006C65AC" w:rsidP="00AF31B5">
      <w:pPr>
        <w:numPr>
          <w:ilvl w:val="0"/>
          <w:numId w:val="9"/>
        </w:numPr>
        <w:spacing w:after="0" w:line="240" w:lineRule="auto"/>
        <w:ind w:left="284" w:hanging="284"/>
        <w:jc w:val="both"/>
        <w:rPr>
          <w:rFonts w:asciiTheme="minorHAnsi" w:hAnsiTheme="minorHAnsi" w:cs="Times New Roman"/>
          <w:bCs/>
          <w:sz w:val="20"/>
          <w:szCs w:val="20"/>
        </w:rPr>
      </w:pPr>
      <w:r w:rsidRPr="006707E8">
        <w:rPr>
          <w:rFonts w:asciiTheme="minorHAnsi" w:hAnsiTheme="minorHAnsi" w:cs="Times New Roman"/>
          <w:sz w:val="20"/>
          <w:szCs w:val="20"/>
        </w:rPr>
        <w:t xml:space="preserve">Za termin </w:t>
      </w:r>
      <w:r w:rsidR="00AF31B5" w:rsidRPr="006707E8">
        <w:rPr>
          <w:rFonts w:asciiTheme="minorHAnsi" w:hAnsiTheme="minorHAnsi" w:cs="Times New Roman"/>
          <w:sz w:val="20"/>
          <w:szCs w:val="20"/>
        </w:rPr>
        <w:t>odbioru robót uznaje się datę podpisania protokołu</w:t>
      </w:r>
      <w:r w:rsidR="001A1930" w:rsidRPr="006707E8">
        <w:rPr>
          <w:rFonts w:asciiTheme="minorHAnsi" w:hAnsiTheme="minorHAnsi" w:cs="Times New Roman"/>
          <w:sz w:val="20"/>
          <w:szCs w:val="20"/>
        </w:rPr>
        <w:t xml:space="preserve"> odbioru </w:t>
      </w:r>
      <w:r w:rsidR="00AF31B5" w:rsidRPr="006707E8">
        <w:rPr>
          <w:rFonts w:asciiTheme="minorHAnsi" w:hAnsiTheme="minorHAnsi" w:cs="Times New Roman"/>
          <w:sz w:val="20"/>
          <w:szCs w:val="20"/>
        </w:rPr>
        <w:t xml:space="preserve"> końcowego robót.</w:t>
      </w:r>
    </w:p>
    <w:p w:rsidR="00AF31B5" w:rsidRPr="006707E8" w:rsidRDefault="006C65AC" w:rsidP="00AF31B5">
      <w:pPr>
        <w:numPr>
          <w:ilvl w:val="0"/>
          <w:numId w:val="9"/>
        </w:numPr>
        <w:spacing w:after="0" w:line="240" w:lineRule="auto"/>
        <w:ind w:left="284" w:hanging="284"/>
        <w:jc w:val="both"/>
        <w:rPr>
          <w:rFonts w:asciiTheme="minorHAnsi" w:hAnsiTheme="minorHAnsi" w:cs="Times New Roman"/>
          <w:bCs/>
          <w:sz w:val="20"/>
          <w:szCs w:val="20"/>
        </w:rPr>
      </w:pPr>
      <w:r w:rsidRPr="006707E8">
        <w:rPr>
          <w:rFonts w:asciiTheme="minorHAnsi" w:hAnsiTheme="minorHAnsi" w:cs="Times New Roman"/>
          <w:sz w:val="20"/>
          <w:szCs w:val="20"/>
        </w:rPr>
        <w:t xml:space="preserve">Protokół </w:t>
      </w:r>
      <w:r w:rsidR="00AF31B5" w:rsidRPr="006707E8">
        <w:rPr>
          <w:rFonts w:asciiTheme="minorHAnsi" w:hAnsiTheme="minorHAnsi" w:cs="Times New Roman"/>
          <w:sz w:val="20"/>
          <w:szCs w:val="20"/>
        </w:rPr>
        <w:t xml:space="preserve">końcowy odbioru robót sporządzony będzie na podstawie zatwierdzonego kosztorysu powykonawczego – zakres prac zgodny z </w:t>
      </w:r>
      <w:r w:rsidR="00AF31B5" w:rsidRPr="006707E8">
        <w:rPr>
          <w:rFonts w:asciiTheme="minorHAnsi" w:hAnsiTheme="minorHAnsi" w:cs="Times New Roman"/>
          <w:bCs/>
          <w:sz w:val="20"/>
          <w:szCs w:val="20"/>
        </w:rPr>
        <w:t xml:space="preserve"> Harmonogramem Rzeczowo-Finansowym Robót. </w:t>
      </w:r>
    </w:p>
    <w:p w:rsidR="00AF31B5" w:rsidRPr="006707E8"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6707E8">
        <w:rPr>
          <w:rFonts w:asciiTheme="minorHAnsi" w:hAnsiTheme="minorHAnsi" w:cs="Times New Roman"/>
          <w:sz w:val="20"/>
          <w:szCs w:val="20"/>
        </w:rPr>
        <w:t xml:space="preserve">Wykonawca oświadcza, że jest płatnikiem podatku VAT, uprawnionym do wystawienia faktury VAT. </w:t>
      </w:r>
    </w:p>
    <w:p w:rsidR="00AF31B5" w:rsidRPr="006707E8" w:rsidRDefault="00AF31B5" w:rsidP="00AF31B5">
      <w:pPr>
        <w:numPr>
          <w:ilvl w:val="0"/>
          <w:numId w:val="9"/>
        </w:numPr>
        <w:spacing w:after="0" w:line="240" w:lineRule="auto"/>
        <w:ind w:left="284" w:hanging="284"/>
        <w:jc w:val="both"/>
        <w:rPr>
          <w:rFonts w:asciiTheme="minorHAnsi" w:hAnsiTheme="minorHAnsi" w:cs="Times New Roman"/>
          <w:sz w:val="20"/>
          <w:szCs w:val="20"/>
        </w:rPr>
      </w:pPr>
      <w:r w:rsidRPr="006707E8">
        <w:rPr>
          <w:rFonts w:asciiTheme="minorHAnsi" w:hAnsiTheme="minorHAnsi" w:cs="Times New Roman"/>
          <w:sz w:val="20"/>
          <w:szCs w:val="20"/>
        </w:rPr>
        <w:t xml:space="preserve">Strony ustalają, że </w:t>
      </w:r>
      <w:r w:rsidR="001E02C8" w:rsidRPr="006707E8">
        <w:rPr>
          <w:rFonts w:asciiTheme="minorHAnsi" w:hAnsiTheme="minorHAnsi" w:cs="Times New Roman"/>
          <w:sz w:val="20"/>
          <w:szCs w:val="20"/>
        </w:rPr>
        <w:t xml:space="preserve">nabywcą </w:t>
      </w:r>
      <w:r w:rsidR="001A1930" w:rsidRPr="006707E8">
        <w:rPr>
          <w:rFonts w:asciiTheme="minorHAnsi" w:hAnsiTheme="minorHAnsi" w:cs="Times New Roman"/>
          <w:sz w:val="20"/>
          <w:szCs w:val="20"/>
        </w:rPr>
        <w:t xml:space="preserve">dla </w:t>
      </w:r>
      <w:r w:rsidR="001E02C8" w:rsidRPr="006707E8">
        <w:rPr>
          <w:rFonts w:asciiTheme="minorHAnsi" w:hAnsiTheme="minorHAnsi" w:cs="Times New Roman"/>
          <w:sz w:val="20"/>
          <w:szCs w:val="20"/>
        </w:rPr>
        <w:t>wystawionej</w:t>
      </w:r>
      <w:r w:rsidR="001A1930" w:rsidRPr="006707E8">
        <w:rPr>
          <w:rFonts w:asciiTheme="minorHAnsi" w:hAnsiTheme="minorHAnsi" w:cs="Times New Roman"/>
          <w:sz w:val="20"/>
          <w:szCs w:val="20"/>
        </w:rPr>
        <w:t xml:space="preserve"> faktury </w:t>
      </w:r>
      <w:r w:rsidRPr="006707E8">
        <w:rPr>
          <w:rFonts w:asciiTheme="minorHAnsi" w:hAnsiTheme="minorHAnsi" w:cs="Times New Roman"/>
          <w:sz w:val="20"/>
          <w:szCs w:val="20"/>
        </w:rPr>
        <w:t xml:space="preserve"> będzie:</w:t>
      </w:r>
    </w:p>
    <w:p w:rsidR="00AF31B5" w:rsidRPr="006707E8" w:rsidRDefault="00AF31B5" w:rsidP="00AF31B5">
      <w:pPr>
        <w:spacing w:after="0" w:line="240" w:lineRule="auto"/>
        <w:jc w:val="both"/>
        <w:rPr>
          <w:rFonts w:asciiTheme="minorHAnsi" w:hAnsiTheme="minorHAnsi" w:cs="Times New Roman"/>
          <w:sz w:val="20"/>
          <w:szCs w:val="20"/>
        </w:rPr>
      </w:pPr>
      <w:r w:rsidRPr="006707E8">
        <w:rPr>
          <w:rFonts w:asciiTheme="minorHAnsi" w:hAnsiTheme="minorHAnsi" w:cs="Times New Roman"/>
          <w:sz w:val="20"/>
          <w:szCs w:val="20"/>
        </w:rPr>
        <w:t>Gmina Tomaszów Mazowiecki</w:t>
      </w:r>
      <w:r w:rsidR="00B40EA6" w:rsidRPr="006707E8">
        <w:rPr>
          <w:rFonts w:asciiTheme="minorHAnsi" w:hAnsiTheme="minorHAnsi" w:cs="Times New Roman"/>
          <w:sz w:val="20"/>
          <w:szCs w:val="20"/>
        </w:rPr>
        <w:t xml:space="preserve"> – Gminny  Zakład  Komunalny</w:t>
      </w:r>
      <w:r w:rsidRPr="006707E8">
        <w:rPr>
          <w:rFonts w:asciiTheme="minorHAnsi" w:hAnsiTheme="minorHAnsi" w:cs="Times New Roman"/>
          <w:sz w:val="20"/>
          <w:szCs w:val="20"/>
        </w:rPr>
        <w:t xml:space="preserve"> z siedzibą przy ul. Prezydenta I. Mościckiego 4, 97-200 Tomaszów Mazowiecki NIP </w:t>
      </w:r>
      <w:r w:rsidR="00EC75C3" w:rsidRPr="006707E8">
        <w:rPr>
          <w:rFonts w:asciiTheme="minorHAnsi" w:hAnsiTheme="minorHAnsi" w:cs="Times New Roman"/>
          <w:sz w:val="20"/>
          <w:szCs w:val="20"/>
        </w:rPr>
        <w:t>773-22-82-071.</w:t>
      </w:r>
    </w:p>
    <w:p w:rsidR="00AF31B5" w:rsidRPr="006707E8" w:rsidRDefault="00AF31B5" w:rsidP="00AF31B5">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6707E8">
        <w:rPr>
          <w:rFonts w:asciiTheme="minorHAnsi" w:hAnsiTheme="minorHAnsi" w:cs="Times New Roman"/>
          <w:b/>
          <w:spacing w:val="-2"/>
          <w:w w:val="105"/>
          <w:sz w:val="20"/>
          <w:szCs w:val="20"/>
        </w:rPr>
        <w:t>10.</w:t>
      </w:r>
      <w:r w:rsidRPr="006707E8">
        <w:rPr>
          <w:rFonts w:asciiTheme="minorHAnsi" w:hAnsiTheme="minorHAnsi" w:cs="Times New Roman"/>
          <w:spacing w:val="-2"/>
          <w:w w:val="105"/>
          <w:sz w:val="20"/>
          <w:szCs w:val="20"/>
        </w:rPr>
        <w:t xml:space="preserve"> Wykonawca zobowiązany jest dokonywać należnej, terminowej zapłaty podwykonawcom oraz </w:t>
      </w:r>
      <w:r w:rsidRPr="006707E8">
        <w:rPr>
          <w:rFonts w:asciiTheme="minorHAnsi" w:hAnsiTheme="minorHAnsi" w:cs="Times New Roman"/>
          <w:spacing w:val="-5"/>
          <w:w w:val="105"/>
          <w:sz w:val="20"/>
          <w:szCs w:val="20"/>
        </w:rPr>
        <w:t xml:space="preserve">dalszym podwykonawcom, jak również kompletować i przekazywać Zamawiającemu dokumenty </w:t>
      </w:r>
      <w:r w:rsidRPr="006707E8">
        <w:rPr>
          <w:rFonts w:asciiTheme="minorHAnsi" w:hAnsiTheme="minorHAnsi" w:cs="Times New Roman"/>
          <w:spacing w:val="9"/>
          <w:w w:val="105"/>
          <w:sz w:val="20"/>
          <w:szCs w:val="20"/>
        </w:rPr>
        <w:t xml:space="preserve">niezbędne do potwierdzenia regulowania należności podwykonawców oraz dalszych </w:t>
      </w:r>
      <w:r w:rsidRPr="006707E8">
        <w:rPr>
          <w:rFonts w:asciiTheme="minorHAnsi" w:hAnsiTheme="minorHAnsi" w:cs="Times New Roman"/>
          <w:spacing w:val="-6"/>
          <w:w w:val="105"/>
          <w:sz w:val="20"/>
          <w:szCs w:val="20"/>
        </w:rPr>
        <w:t>podwykonawców,</w:t>
      </w:r>
      <w:r w:rsidRPr="006707E8">
        <w:rPr>
          <w:rFonts w:asciiTheme="minorHAnsi" w:hAnsiTheme="minorHAnsi" w:cs="Times New Roman"/>
          <w:bCs/>
          <w:sz w:val="20"/>
          <w:szCs w:val="20"/>
        </w:rPr>
        <w:t xml:space="preserve"> o których mowa w art. 143c ust. 1, biorących udział w realizacji odebranych robót budowlanych.</w:t>
      </w:r>
    </w:p>
    <w:p w:rsidR="00AF31B5" w:rsidRPr="006707E8" w:rsidRDefault="00AF31B5" w:rsidP="00AF31B5">
      <w:pPr>
        <w:pStyle w:val="Tekstpodstawowywcity"/>
        <w:suppressAutoHyphens w:val="0"/>
        <w:spacing w:after="0" w:line="240" w:lineRule="auto"/>
        <w:ind w:left="0"/>
        <w:jc w:val="both"/>
        <w:rPr>
          <w:rFonts w:asciiTheme="minorHAnsi" w:hAnsiTheme="minorHAnsi" w:cs="Times New Roman"/>
          <w:sz w:val="20"/>
          <w:szCs w:val="20"/>
        </w:rPr>
      </w:pPr>
      <w:r w:rsidRPr="006707E8">
        <w:rPr>
          <w:rFonts w:asciiTheme="minorHAnsi" w:hAnsiTheme="minorHAnsi" w:cs="Times New Roman"/>
          <w:b/>
          <w:spacing w:val="8"/>
          <w:w w:val="105"/>
          <w:sz w:val="20"/>
          <w:szCs w:val="20"/>
        </w:rPr>
        <w:t>11.</w:t>
      </w:r>
      <w:r w:rsidRPr="006707E8">
        <w:rPr>
          <w:rFonts w:asciiTheme="minorHAnsi" w:hAnsiTheme="minorHAnsi" w:cs="Times New Roman"/>
          <w:spacing w:val="8"/>
          <w:w w:val="105"/>
          <w:sz w:val="20"/>
          <w:szCs w:val="20"/>
        </w:rPr>
        <w:t xml:space="preserve"> Po zakończeniu robót, najpóźniej w dniu odbioru końcowego, opracować i przekazać </w:t>
      </w:r>
      <w:r w:rsidRPr="006707E8">
        <w:rPr>
          <w:rFonts w:asciiTheme="minorHAnsi" w:hAnsiTheme="minorHAnsi" w:cs="Times New Roman"/>
          <w:spacing w:val="-6"/>
          <w:w w:val="105"/>
          <w:sz w:val="20"/>
          <w:szCs w:val="20"/>
        </w:rPr>
        <w:t xml:space="preserve">Zamawiającemu raport z rozliczenia podwykonawców i dalszych podwykonawców zawierający co </w:t>
      </w:r>
      <w:r w:rsidRPr="006707E8">
        <w:rPr>
          <w:rFonts w:asciiTheme="minorHAnsi" w:hAnsiTheme="minorHAnsi" w:cs="Times New Roman"/>
          <w:w w:val="105"/>
          <w:sz w:val="20"/>
          <w:szCs w:val="20"/>
        </w:rPr>
        <w:t>najmniej:</w:t>
      </w:r>
    </w:p>
    <w:p w:rsidR="00AF31B5" w:rsidRPr="00935602" w:rsidRDefault="00AF31B5" w:rsidP="00AF31B5">
      <w:pPr>
        <w:pStyle w:val="Tekstpodstawowywcity"/>
        <w:numPr>
          <w:ilvl w:val="1"/>
          <w:numId w:val="9"/>
        </w:numPr>
        <w:suppressAutoHyphens w:val="0"/>
        <w:spacing w:after="0" w:line="240" w:lineRule="auto"/>
        <w:ind w:left="426" w:hanging="284"/>
        <w:jc w:val="both"/>
        <w:rPr>
          <w:rFonts w:asciiTheme="minorHAnsi" w:hAnsiTheme="minorHAnsi" w:cs="Times New Roman"/>
          <w:sz w:val="20"/>
          <w:szCs w:val="20"/>
        </w:rPr>
      </w:pPr>
      <w:r w:rsidRPr="006707E8">
        <w:rPr>
          <w:rFonts w:asciiTheme="minorHAnsi" w:hAnsiTheme="minorHAnsi" w:cs="Times New Roman"/>
          <w:spacing w:val="-3"/>
          <w:w w:val="105"/>
          <w:sz w:val="20"/>
          <w:szCs w:val="20"/>
        </w:rPr>
        <w:t xml:space="preserve">wykaz podwykonawców/dalszych podwykonawców, którzy zawarli zaakceptowaną przez </w:t>
      </w:r>
      <w:r w:rsidRPr="006707E8">
        <w:rPr>
          <w:rFonts w:asciiTheme="minorHAnsi" w:hAnsiTheme="minorHAnsi" w:cs="Times New Roman"/>
          <w:spacing w:val="-2"/>
          <w:w w:val="105"/>
          <w:sz w:val="20"/>
          <w:szCs w:val="20"/>
        </w:rPr>
        <w:t>Zamawiającego umowę o podwykonawstwo, której przedmiotem są roboty budowlane, lub którz</w:t>
      </w:r>
      <w:r w:rsidRPr="00136F4A">
        <w:rPr>
          <w:rFonts w:asciiTheme="minorHAnsi" w:hAnsiTheme="minorHAnsi" w:cs="Times New Roman"/>
          <w:spacing w:val="-2"/>
          <w:w w:val="105"/>
          <w:sz w:val="20"/>
          <w:szCs w:val="20"/>
        </w:rPr>
        <w:t xml:space="preserve">y zawarli przedłożoną Zamawiającemu umowę o podwykonawstwo, której przedmiotem </w:t>
      </w:r>
      <w:r w:rsidRPr="00136F4A">
        <w:rPr>
          <w:rFonts w:asciiTheme="minorHAnsi" w:hAnsiTheme="minorHAnsi" w:cs="Times New Roman"/>
          <w:spacing w:val="-4"/>
          <w:w w:val="105"/>
          <w:sz w:val="20"/>
          <w:szCs w:val="20"/>
        </w:rPr>
        <w:t xml:space="preserve">są dostawy lub usługi wraz </w:t>
      </w:r>
      <w:r w:rsidR="00BD036A">
        <w:rPr>
          <w:rFonts w:asciiTheme="minorHAnsi" w:hAnsiTheme="minorHAnsi" w:cs="Times New Roman"/>
          <w:spacing w:val="-4"/>
          <w:w w:val="105"/>
          <w:sz w:val="20"/>
          <w:szCs w:val="20"/>
        </w:rPr>
        <w:br/>
      </w:r>
      <w:r w:rsidRPr="00136F4A">
        <w:rPr>
          <w:rFonts w:asciiTheme="minorHAnsi" w:hAnsiTheme="minorHAnsi" w:cs="Times New Roman"/>
          <w:spacing w:val="-4"/>
          <w:w w:val="105"/>
          <w:sz w:val="20"/>
          <w:szCs w:val="20"/>
        </w:rPr>
        <w:t>z oświadczeniem Podwykonawcy o otrzymaniu należnego wynagrodzenia.</w:t>
      </w:r>
    </w:p>
    <w:p w:rsidR="00AF31B5" w:rsidRPr="00136F4A" w:rsidRDefault="00AF31B5" w:rsidP="00AF31B5">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xml:space="preserve">. Płatność będzie dokonana przelewem na wskazany przez Wykonawcę rachunek bankowy, w terminie </w:t>
      </w:r>
      <w:r w:rsidRPr="00026AAA">
        <w:rPr>
          <w:rFonts w:asciiTheme="minorHAnsi" w:hAnsiTheme="minorHAnsi" w:cs="Times New Roman"/>
          <w:b/>
          <w:bCs/>
          <w:sz w:val="20"/>
          <w:szCs w:val="20"/>
        </w:rPr>
        <w:t>do 30 dni</w:t>
      </w:r>
      <w:r w:rsidRPr="00136F4A">
        <w:rPr>
          <w:rFonts w:asciiTheme="minorHAnsi" w:hAnsiTheme="minorHAnsi" w:cs="Times New Roman"/>
          <w:sz w:val="20"/>
          <w:szCs w:val="20"/>
        </w:rPr>
        <w:t xml:space="preserve"> od daty otrzymania przez Zamawiającego prawidłowo wystawionej faktury na podstawie zatwierdzonego protokołu odbioru końcowego robót.</w:t>
      </w:r>
      <w:r w:rsidR="00026AAA">
        <w:rPr>
          <w:rFonts w:asciiTheme="minorHAnsi" w:hAnsiTheme="minorHAnsi" w:cs="Times New Roman"/>
          <w:sz w:val="20"/>
          <w:szCs w:val="20"/>
        </w:rPr>
        <w:t xml:space="preserve">  </w:t>
      </w:r>
      <w:r w:rsidRPr="00136F4A">
        <w:rPr>
          <w:rFonts w:asciiTheme="minorHAnsi" w:hAnsiTheme="minorHAnsi" w:cs="Times New Roman"/>
          <w:sz w:val="20"/>
          <w:szCs w:val="20"/>
        </w:rPr>
        <w:t>Płatność zostanie dokonana na podstawie faktury na konto Wykonawcy, do którego bank otworzył tzw. rachunek VAT</w:t>
      </w:r>
    </w:p>
    <w:p w:rsidR="00AF31B5" w:rsidRPr="00136F4A" w:rsidRDefault="00AF31B5" w:rsidP="00AF31B5">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AF31B5" w:rsidRDefault="00AF31B5" w:rsidP="00AF31B5">
      <w:pPr>
        <w:spacing w:before="120" w:after="0" w:line="240" w:lineRule="auto"/>
        <w:contextualSpacing/>
        <w:rPr>
          <w:rFonts w:asciiTheme="minorHAnsi" w:hAnsiTheme="minorHAnsi" w:cs="Times New Roman"/>
          <w:b/>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AF31B5" w:rsidRPr="00136F4A" w:rsidRDefault="00AF31B5" w:rsidP="00AF31B5">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AF31B5" w:rsidRPr="0040415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t>
      </w:r>
      <w:r w:rsidRPr="0040415A">
        <w:rPr>
          <w:rFonts w:asciiTheme="minorHAnsi" w:hAnsiTheme="minorHAnsi" w:cs="Times New Roman"/>
          <w:bCs/>
          <w:sz w:val="20"/>
          <w:szCs w:val="20"/>
        </w:rPr>
        <w:t>Przedstawicielem Wykonawcy będzie:</w:t>
      </w:r>
      <w:r w:rsidR="0010439F" w:rsidRPr="0040415A">
        <w:rPr>
          <w:rFonts w:asciiTheme="minorHAnsi" w:hAnsiTheme="minorHAnsi" w:cs="Times New Roman"/>
          <w:b/>
          <w:bCs/>
          <w:sz w:val="20"/>
          <w:szCs w:val="20"/>
        </w:rPr>
        <w:t xml:space="preserve"> </w:t>
      </w:r>
      <w:r w:rsidR="00800FE5">
        <w:rPr>
          <w:rFonts w:asciiTheme="minorHAnsi" w:hAnsiTheme="minorHAnsi" w:cs="Times New Roman"/>
          <w:b/>
          <w:bCs/>
          <w:sz w:val="20"/>
          <w:szCs w:val="20"/>
        </w:rPr>
        <w:t>……..………………………………………………..</w:t>
      </w:r>
      <w:r w:rsidRPr="0040415A">
        <w:rPr>
          <w:rFonts w:asciiTheme="minorHAnsi" w:hAnsiTheme="minorHAnsi" w:cs="Times New Roman"/>
          <w:b/>
          <w:bCs/>
          <w:sz w:val="20"/>
          <w:szCs w:val="20"/>
        </w:rPr>
        <w:t xml:space="preserve"> </w:t>
      </w:r>
      <w:r w:rsidR="0010439F" w:rsidRPr="0040415A">
        <w:rPr>
          <w:rFonts w:asciiTheme="minorHAnsi" w:hAnsiTheme="minorHAnsi" w:cs="Times New Roman"/>
          <w:bCs/>
          <w:sz w:val="20"/>
          <w:szCs w:val="20"/>
        </w:rPr>
        <w:t xml:space="preserve">tel. </w:t>
      </w:r>
      <w:r w:rsidR="00800FE5">
        <w:rPr>
          <w:rFonts w:asciiTheme="minorHAnsi" w:hAnsiTheme="minorHAnsi" w:cs="Times New Roman"/>
          <w:bCs/>
          <w:sz w:val="20"/>
          <w:szCs w:val="20"/>
        </w:rPr>
        <w:t>…………………………………..</w:t>
      </w:r>
    </w:p>
    <w:p w:rsidR="00AF31B5" w:rsidRPr="00B61F1E" w:rsidRDefault="00AF31B5" w:rsidP="0010439F">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lastRenderedPageBreak/>
        <w:t>2</w:t>
      </w:r>
      <w:r w:rsidR="00081E62">
        <w:rPr>
          <w:rFonts w:asciiTheme="minorHAnsi" w:hAnsiTheme="minorHAnsi" w:cs="Times New Roman"/>
          <w:bCs/>
          <w:sz w:val="20"/>
          <w:szCs w:val="20"/>
        </w:rPr>
        <w:t xml:space="preserve">. </w:t>
      </w:r>
      <w:r w:rsidR="00800FE5">
        <w:rPr>
          <w:rFonts w:asciiTheme="minorHAnsi" w:hAnsiTheme="minorHAnsi" w:cs="Times New Roman"/>
          <w:bCs/>
          <w:sz w:val="20"/>
          <w:szCs w:val="20"/>
        </w:rPr>
        <w:t>K</w:t>
      </w:r>
      <w:r w:rsidR="00081E62">
        <w:rPr>
          <w:rFonts w:asciiTheme="minorHAnsi" w:hAnsiTheme="minorHAnsi" w:cs="Times New Roman"/>
          <w:bCs/>
          <w:sz w:val="20"/>
          <w:szCs w:val="20"/>
        </w:rPr>
        <w:t>ierownik budowy</w:t>
      </w:r>
      <w:r w:rsidR="0010439F">
        <w:rPr>
          <w:rFonts w:asciiTheme="minorHAnsi" w:hAnsiTheme="minorHAnsi" w:cs="Times New Roman"/>
          <w:bCs/>
          <w:sz w:val="20"/>
          <w:szCs w:val="20"/>
        </w:rPr>
        <w:t xml:space="preserve"> – </w:t>
      </w:r>
      <w:r w:rsidR="00800FE5">
        <w:rPr>
          <w:rFonts w:asciiTheme="minorHAnsi" w:hAnsiTheme="minorHAnsi" w:cs="Times New Roman"/>
          <w:b/>
          <w:bCs/>
          <w:sz w:val="20"/>
          <w:szCs w:val="20"/>
        </w:rPr>
        <w:t>…………………….………</w:t>
      </w:r>
      <w:r w:rsidR="00081E62">
        <w:rPr>
          <w:rFonts w:asciiTheme="minorHAnsi" w:hAnsiTheme="minorHAnsi" w:cs="Times New Roman"/>
          <w:bCs/>
          <w:sz w:val="20"/>
          <w:szCs w:val="20"/>
        </w:rPr>
        <w:t xml:space="preserve"> nr uprawnień </w:t>
      </w:r>
      <w:r w:rsidR="00800FE5">
        <w:rPr>
          <w:rFonts w:asciiTheme="minorHAnsi" w:hAnsiTheme="minorHAnsi" w:cs="Times New Roman"/>
          <w:bCs/>
          <w:sz w:val="20"/>
          <w:szCs w:val="20"/>
        </w:rPr>
        <w:t>……………………………..</w:t>
      </w:r>
      <w:r w:rsidR="0010439F">
        <w:rPr>
          <w:rFonts w:asciiTheme="minorHAnsi" w:hAnsiTheme="minorHAnsi" w:cs="Times New Roman"/>
          <w:bCs/>
          <w:sz w:val="20"/>
          <w:szCs w:val="20"/>
        </w:rPr>
        <w:t xml:space="preserve">, </w:t>
      </w:r>
      <w:r w:rsidR="0010439F" w:rsidRPr="0010439F">
        <w:rPr>
          <w:rFonts w:asciiTheme="minorHAnsi" w:hAnsiTheme="minorHAnsi" w:cs="Times New Roman"/>
          <w:bCs/>
          <w:color w:val="FF0000"/>
          <w:sz w:val="20"/>
          <w:szCs w:val="20"/>
        </w:rPr>
        <w:t>tel. ………</w:t>
      </w:r>
      <w:r w:rsidR="00800FE5">
        <w:rPr>
          <w:rFonts w:asciiTheme="minorHAnsi" w:hAnsiTheme="minorHAnsi" w:cs="Times New Roman"/>
          <w:bCs/>
          <w:color w:val="FF0000"/>
          <w:sz w:val="20"/>
          <w:szCs w:val="20"/>
        </w:rPr>
        <w:t>………</w:t>
      </w:r>
      <w:r w:rsidR="0010439F" w:rsidRPr="0010439F">
        <w:rPr>
          <w:rFonts w:asciiTheme="minorHAnsi" w:hAnsiTheme="minorHAnsi" w:cs="Times New Roman"/>
          <w:bCs/>
          <w:color w:val="FF0000"/>
          <w:sz w:val="20"/>
          <w:szCs w:val="20"/>
        </w:rPr>
        <w:t>…………………..</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0010439F">
        <w:rPr>
          <w:rFonts w:asciiTheme="minorHAnsi" w:hAnsiTheme="minorHAnsi" w:cs="Times New Roman"/>
          <w:bCs/>
          <w:sz w:val="20"/>
          <w:szCs w:val="20"/>
        </w:rPr>
        <w:t xml:space="preserve"> Przedstawiciel Zamawiającego – </w:t>
      </w:r>
      <w:r w:rsidR="00800FE5">
        <w:rPr>
          <w:rFonts w:asciiTheme="minorHAnsi" w:hAnsiTheme="minorHAnsi" w:cs="Times New Roman"/>
          <w:b/>
          <w:bCs/>
          <w:sz w:val="20"/>
          <w:szCs w:val="20"/>
        </w:rPr>
        <w:t>……………………………………………………………….</w:t>
      </w:r>
      <w:r w:rsidRPr="0010439F">
        <w:rPr>
          <w:rFonts w:asciiTheme="minorHAnsi" w:hAnsiTheme="minorHAnsi" w:cs="Times New Roman"/>
          <w:bCs/>
          <w:sz w:val="20"/>
          <w:szCs w:val="20"/>
        </w:rPr>
        <w:t>,</w:t>
      </w:r>
      <w:r w:rsidRPr="00136F4A">
        <w:rPr>
          <w:rFonts w:asciiTheme="minorHAnsi" w:hAnsiTheme="minorHAnsi" w:cs="Times New Roman"/>
          <w:b/>
          <w:bCs/>
          <w:sz w:val="20"/>
          <w:szCs w:val="20"/>
        </w:rPr>
        <w:t xml:space="preserve"> </w:t>
      </w:r>
      <w:r w:rsidR="0010439F">
        <w:rPr>
          <w:rFonts w:asciiTheme="minorHAnsi" w:hAnsiTheme="minorHAnsi" w:cs="Times New Roman"/>
          <w:bCs/>
          <w:sz w:val="20"/>
          <w:szCs w:val="20"/>
        </w:rPr>
        <w:t xml:space="preserve">tel. </w:t>
      </w:r>
      <w:r w:rsidR="00800FE5">
        <w:rPr>
          <w:rFonts w:asciiTheme="minorHAnsi" w:hAnsiTheme="minorHAnsi" w:cs="Times New Roman"/>
          <w:bCs/>
          <w:sz w:val="20"/>
          <w:szCs w:val="20"/>
        </w:rPr>
        <w:t>…………………………………….</w:t>
      </w:r>
    </w:p>
    <w:p w:rsidR="00AF31B5" w:rsidRPr="00136F4A" w:rsidRDefault="00AF31B5" w:rsidP="00AF31B5">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w:t>
      </w:r>
      <w:r w:rsidR="0010439F">
        <w:rPr>
          <w:rFonts w:asciiTheme="minorHAnsi" w:hAnsiTheme="minorHAnsi" w:cs="Times New Roman"/>
          <w:bCs/>
          <w:sz w:val="20"/>
          <w:szCs w:val="20"/>
        </w:rPr>
        <w:t xml:space="preserve">ru – </w:t>
      </w:r>
      <w:r w:rsidR="00800FE5">
        <w:rPr>
          <w:rFonts w:asciiTheme="minorHAnsi" w:hAnsiTheme="minorHAnsi" w:cs="Times New Roman"/>
          <w:b/>
          <w:bCs/>
          <w:sz w:val="20"/>
          <w:szCs w:val="20"/>
        </w:rPr>
        <w:t>………………………………………………………………………………….</w:t>
      </w:r>
      <w:r w:rsidR="0010439F">
        <w:rPr>
          <w:rFonts w:asciiTheme="minorHAnsi" w:hAnsiTheme="minorHAnsi" w:cs="Times New Roman"/>
          <w:bCs/>
          <w:sz w:val="20"/>
          <w:szCs w:val="20"/>
        </w:rPr>
        <w:t xml:space="preserve">, tel. </w:t>
      </w:r>
      <w:r w:rsidR="00800FE5">
        <w:rPr>
          <w:rFonts w:asciiTheme="minorHAnsi" w:hAnsiTheme="minorHAnsi" w:cs="Times New Roman"/>
          <w:bCs/>
          <w:sz w:val="20"/>
          <w:szCs w:val="20"/>
        </w:rPr>
        <w:t>…………………………………….</w:t>
      </w:r>
    </w:p>
    <w:p w:rsidR="00AF31B5" w:rsidRPr="00136F4A" w:rsidRDefault="00AF31B5" w:rsidP="00AF31B5">
      <w:pPr>
        <w:spacing w:after="0" w:line="240" w:lineRule="auto"/>
        <w:rPr>
          <w:rFonts w:asciiTheme="minorHAnsi" w:hAnsiTheme="minorHAnsi" w:cs="Times New Roman"/>
          <w:bCs/>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AF31B5" w:rsidRPr="00136F4A" w:rsidRDefault="00AF31B5" w:rsidP="00AF31B5">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A34804" w:rsidRPr="001A1930" w:rsidRDefault="00AF31B5" w:rsidP="001A1930">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AF31B5" w:rsidRPr="00C159E3" w:rsidRDefault="007A48BC" w:rsidP="00C159E3">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Pr>
          <w:rFonts w:asciiTheme="minorHAnsi" w:hAnsiTheme="minorHAnsi" w:cs="Times New Roman"/>
          <w:sz w:val="20"/>
          <w:szCs w:val="20"/>
        </w:rPr>
        <w:t>Odbiór</w:t>
      </w:r>
      <w:r w:rsidR="00AF31B5" w:rsidRPr="00081E62">
        <w:rPr>
          <w:rFonts w:asciiTheme="minorHAnsi" w:hAnsiTheme="minorHAnsi" w:cs="Times New Roman"/>
          <w:sz w:val="20"/>
          <w:szCs w:val="20"/>
        </w:rPr>
        <w:t xml:space="preserve"> końcowy (przeprowadzany po wykonaniu </w:t>
      </w:r>
      <w:r w:rsidR="00F50114">
        <w:rPr>
          <w:rFonts w:asciiTheme="minorHAnsi" w:hAnsiTheme="minorHAnsi" w:cs="Times New Roman"/>
          <w:sz w:val="20"/>
          <w:szCs w:val="20"/>
        </w:rPr>
        <w:t>wszystkich</w:t>
      </w:r>
      <w:r w:rsidR="00A34804" w:rsidRPr="00081E62">
        <w:rPr>
          <w:rFonts w:asciiTheme="minorHAnsi" w:hAnsiTheme="minorHAnsi" w:cs="Times New Roman"/>
          <w:sz w:val="20"/>
          <w:szCs w:val="20"/>
        </w:rPr>
        <w:t xml:space="preserve"> </w:t>
      </w:r>
      <w:r w:rsidR="00AF31B5" w:rsidRPr="00081E62">
        <w:rPr>
          <w:rFonts w:asciiTheme="minorHAnsi" w:hAnsiTheme="minorHAnsi" w:cs="Times New Roman"/>
          <w:sz w:val="20"/>
          <w:szCs w:val="20"/>
        </w:rPr>
        <w:t>robót budowlanych</w:t>
      </w:r>
      <w:r w:rsidR="00A34804" w:rsidRPr="00081E62">
        <w:rPr>
          <w:rFonts w:asciiTheme="minorHAnsi" w:hAnsiTheme="minorHAnsi" w:cs="Times New Roman"/>
          <w:sz w:val="20"/>
          <w:szCs w:val="20"/>
        </w:rPr>
        <w:t xml:space="preserve"> i uzyskaniu decyzji</w:t>
      </w:r>
      <w:r w:rsidR="006C65AC" w:rsidRPr="00081E62">
        <w:rPr>
          <w:rFonts w:asciiTheme="minorHAnsi" w:hAnsiTheme="minorHAnsi" w:cs="Times New Roman"/>
          <w:sz w:val="20"/>
          <w:szCs w:val="20"/>
        </w:rPr>
        <w:t xml:space="preserve"> </w:t>
      </w:r>
      <w:r w:rsidR="006C65AC" w:rsidRPr="00081E62">
        <w:rPr>
          <w:rFonts w:asciiTheme="minorHAnsi" w:hAnsiTheme="minorHAnsi" w:cs="Times New Roman"/>
          <w:sz w:val="20"/>
          <w:szCs w:val="20"/>
        </w:rPr>
        <w:br/>
        <w:t>na użytkowanie</w:t>
      </w:r>
      <w:r w:rsidR="00AF31B5" w:rsidRPr="00081E62">
        <w:rPr>
          <w:rFonts w:asciiTheme="minorHAnsi" w:hAnsiTheme="minorHAnsi" w:cs="Times New Roman"/>
          <w:sz w:val="20"/>
          <w:szCs w:val="20"/>
        </w:rPr>
        <w:t>)</w:t>
      </w:r>
    </w:p>
    <w:p w:rsidR="00AF31B5" w:rsidRPr="00136F4A" w:rsidRDefault="00AF31B5" w:rsidP="00AF31B5">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w:t>
      </w:r>
      <w:r w:rsidR="00F50114">
        <w:rPr>
          <w:rFonts w:asciiTheme="minorHAnsi" w:hAnsiTheme="minorHAnsi" w:cs="Times New Roman"/>
          <w:sz w:val="20"/>
          <w:szCs w:val="20"/>
        </w:rPr>
        <w:t>konywane będą przez Inspektora Nadzoru I</w:t>
      </w:r>
      <w:r w:rsidRPr="00136F4A">
        <w:rPr>
          <w:rFonts w:asciiTheme="minorHAnsi" w:hAnsiTheme="minorHAnsi" w:cs="Times New Roman"/>
          <w:sz w:val="20"/>
          <w:szCs w:val="20"/>
        </w:rPr>
        <w:t>nwestorskiego. Wykonawca winien zgłaszać gotowość do odbiorów, o których mowa wyżej, wpisem do Dziennika budowy z odpowiednim wyprzedzeniem umożliwiającym podjęcie działań przez Inspektora nadzoru inwestorskiego.</w:t>
      </w:r>
    </w:p>
    <w:p w:rsidR="00AF31B5" w:rsidRDefault="00AF31B5" w:rsidP="00AF31B5">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w:t>
      </w:r>
      <w:r w:rsidR="001F613F">
        <w:rPr>
          <w:rFonts w:asciiTheme="minorHAnsi" w:hAnsiTheme="minorHAnsi" w:cs="Times New Roman"/>
          <w:sz w:val="20"/>
          <w:szCs w:val="20"/>
        </w:rPr>
        <w:t>erdzającą adnotacją Inspektora N</w:t>
      </w:r>
      <w:r w:rsidRPr="00136F4A">
        <w:rPr>
          <w:rFonts w:asciiTheme="minorHAnsi" w:hAnsiTheme="minorHAnsi" w:cs="Times New Roman"/>
          <w:sz w:val="20"/>
          <w:szCs w:val="20"/>
        </w:rPr>
        <w:t>adzoru w dzienniku budowy.</w:t>
      </w:r>
    </w:p>
    <w:p w:rsidR="00AF31B5" w:rsidRPr="00136F4A" w:rsidRDefault="00AF31B5" w:rsidP="00AF31B5">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AF31B5" w:rsidRPr="00AB0EED"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AB0EED">
        <w:rPr>
          <w:rFonts w:asciiTheme="minorHAnsi" w:hAnsiTheme="minorHAnsi" w:cs="Times New Roman"/>
          <w:sz w:val="20"/>
          <w:szCs w:val="20"/>
        </w:rPr>
        <w:t xml:space="preserve">w 3 egz. w wersji papierowej oraz 1 egz. </w:t>
      </w:r>
      <w:r w:rsidR="001145DD">
        <w:rPr>
          <w:rFonts w:asciiTheme="minorHAnsi" w:hAnsiTheme="minorHAnsi" w:cs="Times New Roman"/>
          <w:sz w:val="20"/>
          <w:szCs w:val="20"/>
        </w:rPr>
        <w:t>w</w:t>
      </w:r>
      <w:r w:rsidRPr="00AB0EED">
        <w:rPr>
          <w:rFonts w:asciiTheme="minorHAnsi" w:hAnsiTheme="minorHAnsi" w:cs="Times New Roman"/>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007A48BC">
        <w:rPr>
          <w:rFonts w:asciiTheme="minorHAnsi" w:hAnsiTheme="minorHAnsi"/>
          <w:b/>
          <w:sz w:val="20"/>
          <w:szCs w:val="20"/>
        </w:rPr>
        <w:br/>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wymagane  dokumenty gwarancyjne (a w szczególności </w:t>
      </w:r>
      <w:r w:rsidRPr="00AB0EED">
        <w:rPr>
          <w:rFonts w:asciiTheme="minorHAnsi" w:hAnsiTheme="minorHAnsi" w:cs="Times New Roman"/>
          <w:b/>
          <w:sz w:val="20"/>
          <w:szCs w:val="20"/>
        </w:rPr>
        <w:t>Karta gwarancyjna</w:t>
      </w:r>
      <w:r w:rsidRPr="00136F4A">
        <w:rPr>
          <w:rFonts w:asciiTheme="minorHAnsi" w:hAnsiTheme="minorHAnsi" w:cs="Times New Roman"/>
          <w:sz w:val="20"/>
          <w:szCs w:val="20"/>
        </w:rPr>
        <w:t>, której zapisy winny być zatwierdzone przez Zamawiającego) i inne dokumenty wymagane stosownymi przepisami,</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xml:space="preserve"> o zgodności wykonania robót z dokumentacją projektową, obowiązującymi przepisami i normami oraz warunkami realizacji zamówienia,</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że wbudowane materiały są zgodne z obowiązującymi normami lub aprobatami i zostały dopuszczone do stosowania w budownictwie,</w:t>
      </w:r>
    </w:p>
    <w:p w:rsidR="00AF31B5" w:rsidRPr="00136F4A" w:rsidRDefault="00AF31B5" w:rsidP="00AF31B5">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w:t>
      </w:r>
      <w:r w:rsidRPr="00AB0EED">
        <w:rPr>
          <w:rFonts w:asciiTheme="minorHAnsi" w:hAnsiTheme="minorHAnsi" w:cs="Times New Roman"/>
          <w:b/>
          <w:sz w:val="20"/>
          <w:szCs w:val="20"/>
        </w:rPr>
        <w:t>atesty, certyfikaty, aprobaty techniczne</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1145DD" w:rsidRDefault="001145DD" w:rsidP="00AF31B5">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kosztorys powykonawczy</w:t>
      </w:r>
    </w:p>
    <w:p w:rsidR="00AF31B5" w:rsidRPr="0010439F" w:rsidRDefault="00AF31B5" w:rsidP="00AF31B5">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10439F">
        <w:rPr>
          <w:rFonts w:asciiTheme="minorHAnsi" w:hAnsiTheme="minorHAnsi" w:cs="Times New Roman"/>
          <w:sz w:val="20"/>
          <w:szCs w:val="20"/>
        </w:rPr>
        <w:t xml:space="preserve">rozliczenie materiałów rozbiórkowych przeznaczonych do odzysku na potrzeby Zamawiającego </w:t>
      </w:r>
      <w:r w:rsidRPr="0010439F">
        <w:rPr>
          <w:rFonts w:asciiTheme="minorHAnsi" w:hAnsiTheme="minorHAnsi" w:cs="Times New Roman"/>
          <w:i/>
          <w:sz w:val="20"/>
          <w:szCs w:val="20"/>
        </w:rPr>
        <w:t>(jeżeli dotyczy)</w:t>
      </w:r>
    </w:p>
    <w:p w:rsidR="00AF31B5" w:rsidRPr="0010439F" w:rsidRDefault="007D2947" w:rsidP="001145DD">
      <w:pPr>
        <w:numPr>
          <w:ilvl w:val="1"/>
          <w:numId w:val="11"/>
        </w:numPr>
        <w:tabs>
          <w:tab w:val="num" w:pos="567"/>
          <w:tab w:val="left" w:pos="851"/>
        </w:tabs>
        <w:suppressAutoHyphens w:val="0"/>
        <w:spacing w:after="0" w:line="240" w:lineRule="auto"/>
        <w:ind w:left="567" w:hanging="283"/>
        <w:jc w:val="both"/>
        <w:rPr>
          <w:rFonts w:cs="Times New Roman"/>
          <w:sz w:val="20"/>
          <w:szCs w:val="20"/>
        </w:rPr>
      </w:pPr>
      <w:r w:rsidRPr="0010439F">
        <w:rPr>
          <w:rFonts w:cs="Times New Roman"/>
          <w:sz w:val="20"/>
          <w:szCs w:val="20"/>
        </w:rPr>
        <w:t xml:space="preserve">przedłożenie, uzyskanej w imieniu Zamawiającego,  od właściwego organu nadzoru budowlanego ostatecznej </w:t>
      </w:r>
      <w:r w:rsidRPr="0010439F">
        <w:rPr>
          <w:rFonts w:cs="Times New Roman"/>
          <w:b/>
          <w:sz w:val="20"/>
          <w:szCs w:val="20"/>
        </w:rPr>
        <w:t>decyzji o pozwoleniu na użytkowanie</w:t>
      </w:r>
      <w:r w:rsidRPr="0010439F">
        <w:rPr>
          <w:rFonts w:cs="Times New Roman"/>
          <w:sz w:val="20"/>
          <w:szCs w:val="20"/>
        </w:rPr>
        <w:t xml:space="preserve"> /dokumentu potwierdzającego przyj</w:t>
      </w:r>
      <w:r w:rsidR="00B01444" w:rsidRPr="0010439F">
        <w:rPr>
          <w:rFonts w:cs="Times New Roman"/>
          <w:sz w:val="20"/>
          <w:szCs w:val="20"/>
        </w:rPr>
        <w:t>ęcie bez sprzeciwu zawiadomienia</w:t>
      </w:r>
      <w:r w:rsidRPr="0010439F">
        <w:rPr>
          <w:rFonts w:cs="Times New Roman"/>
          <w:sz w:val="20"/>
          <w:szCs w:val="20"/>
        </w:rPr>
        <w:t xml:space="preserve"> właściwego organu  o zakończeniu bud</w:t>
      </w:r>
      <w:r w:rsidR="00B01444" w:rsidRPr="0010439F">
        <w:rPr>
          <w:rFonts w:cs="Times New Roman"/>
          <w:sz w:val="20"/>
          <w:szCs w:val="20"/>
        </w:rPr>
        <w:t>owy.</w:t>
      </w:r>
      <w:r w:rsidRPr="0010439F">
        <w:rPr>
          <w:rFonts w:cs="Times New Roman"/>
          <w:sz w:val="20"/>
          <w:szCs w:val="20"/>
        </w:rPr>
        <w:t xml:space="preserve"> </w:t>
      </w:r>
    </w:p>
    <w:p w:rsidR="00AF31B5" w:rsidRPr="007340A7" w:rsidRDefault="00AF31B5" w:rsidP="00AF31B5">
      <w:pPr>
        <w:pStyle w:val="Akapitzlist"/>
        <w:numPr>
          <w:ilvl w:val="0"/>
          <w:numId w:val="11"/>
        </w:numPr>
        <w:tabs>
          <w:tab w:val="clear" w:pos="463"/>
          <w:tab w:val="num" w:pos="284"/>
          <w:tab w:val="left" w:pos="851"/>
        </w:tabs>
        <w:suppressAutoHyphens w:val="0"/>
        <w:spacing w:after="0" w:line="240" w:lineRule="auto"/>
        <w:ind w:left="284" w:hanging="284"/>
        <w:jc w:val="both"/>
        <w:rPr>
          <w:rFonts w:asciiTheme="minorHAnsi" w:hAnsiTheme="minorHAnsi" w:cs="Times New Roman"/>
          <w:b/>
          <w:sz w:val="20"/>
          <w:szCs w:val="20"/>
        </w:rPr>
      </w:pPr>
      <w:r w:rsidRPr="0010439F">
        <w:rPr>
          <w:rFonts w:asciiTheme="minorHAnsi" w:hAnsiTheme="minorHAnsi" w:cs="Times New Roman"/>
          <w:sz w:val="20"/>
          <w:szCs w:val="20"/>
        </w:rPr>
        <w:t xml:space="preserve">Zamawiający wyznaczy i rozpocznie czynności odbioru </w:t>
      </w:r>
      <w:r w:rsidR="001145DD" w:rsidRPr="0010439F">
        <w:rPr>
          <w:rFonts w:asciiTheme="minorHAnsi" w:hAnsiTheme="minorHAnsi" w:cs="Times New Roman"/>
          <w:sz w:val="20"/>
          <w:szCs w:val="20"/>
        </w:rPr>
        <w:t xml:space="preserve"> </w:t>
      </w:r>
      <w:r w:rsidRPr="0010439F">
        <w:rPr>
          <w:rFonts w:asciiTheme="minorHAnsi" w:hAnsiTheme="minorHAnsi" w:cs="Times New Roman"/>
          <w:sz w:val="20"/>
          <w:szCs w:val="20"/>
        </w:rPr>
        <w:t xml:space="preserve">końcowego w terminie </w:t>
      </w:r>
      <w:r w:rsidRPr="007340A7">
        <w:rPr>
          <w:rFonts w:asciiTheme="minorHAnsi" w:hAnsiTheme="minorHAnsi" w:cs="Times New Roman"/>
          <w:b/>
          <w:sz w:val="20"/>
          <w:szCs w:val="20"/>
        </w:rPr>
        <w:t>do 10 dni roboczych od daty zawiadomienia go o osiągnięciu gotowości do odbioru  końcowego.</w:t>
      </w:r>
    </w:p>
    <w:p w:rsidR="00AF31B5" w:rsidRPr="00136F4A" w:rsidRDefault="00AF31B5" w:rsidP="00AF31B5">
      <w:pPr>
        <w:pStyle w:val="Akapitzlist"/>
        <w:numPr>
          <w:ilvl w:val="0"/>
          <w:numId w:val="11"/>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0439F">
        <w:rPr>
          <w:rFonts w:asciiTheme="minorHAnsi" w:hAnsiTheme="minorHAnsi" w:cs="Times New Roman"/>
          <w:spacing w:val="-7"/>
          <w:w w:val="105"/>
          <w:sz w:val="20"/>
          <w:szCs w:val="20"/>
        </w:rPr>
        <w:t xml:space="preserve">Odbiór </w:t>
      </w:r>
      <w:r w:rsidR="001145DD" w:rsidRPr="0010439F">
        <w:rPr>
          <w:rFonts w:asciiTheme="minorHAnsi" w:hAnsiTheme="minorHAnsi" w:cs="Times New Roman"/>
          <w:spacing w:val="-7"/>
          <w:w w:val="105"/>
          <w:sz w:val="20"/>
          <w:szCs w:val="20"/>
        </w:rPr>
        <w:t xml:space="preserve"> </w:t>
      </w:r>
      <w:r w:rsidRPr="0010439F">
        <w:rPr>
          <w:rFonts w:asciiTheme="minorHAnsi" w:hAnsiTheme="minorHAnsi" w:cs="Times New Roman"/>
          <w:spacing w:val="-7"/>
          <w:w w:val="105"/>
          <w:sz w:val="20"/>
          <w:szCs w:val="20"/>
        </w:rPr>
        <w:t xml:space="preserve">końcowy jest przeprowadzany </w:t>
      </w:r>
      <w:r w:rsidRPr="00136F4A">
        <w:rPr>
          <w:rFonts w:asciiTheme="minorHAnsi" w:hAnsiTheme="minorHAnsi" w:cs="Times New Roman"/>
          <w:spacing w:val="-7"/>
          <w:w w:val="105"/>
          <w:sz w:val="20"/>
          <w:szCs w:val="20"/>
        </w:rPr>
        <w:t xml:space="preserve">komisyjnie przy udziale upoważnionych przedstawicieli Zamawiającego, w tym Inspektora nadzoru inwestorskiego i upoważnionych przedstawicieli Wykonawcy. </w:t>
      </w:r>
      <w:r w:rsidR="00FC52B5">
        <w:rPr>
          <w:rFonts w:asciiTheme="minorHAnsi" w:hAnsiTheme="minorHAnsi" w:cs="Times New Roman"/>
          <w:spacing w:val="-7"/>
          <w:w w:val="105"/>
          <w:sz w:val="20"/>
          <w:szCs w:val="20"/>
        </w:rPr>
        <w:t xml:space="preserve"> </w:t>
      </w:r>
      <w:r w:rsidRPr="00136F4A">
        <w:rPr>
          <w:rFonts w:asciiTheme="minorHAnsi" w:hAnsiTheme="minorHAnsi" w:cs="Times New Roman"/>
          <w:spacing w:val="-7"/>
          <w:w w:val="105"/>
          <w:sz w:val="20"/>
          <w:szCs w:val="20"/>
        </w:rPr>
        <w:t>W uzasadnionych przypadkach komisja może zaprosić do współpracy rzeczoznawców lub specjalistów branżowych.</w:t>
      </w:r>
    </w:p>
    <w:p w:rsidR="00AF31B5" w:rsidRPr="00136F4A" w:rsidRDefault="00AF31B5" w:rsidP="00AF31B5">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r w:rsidR="00F63C35">
        <w:rPr>
          <w:rFonts w:asciiTheme="minorHAnsi" w:hAnsiTheme="minorHAnsi" w:cs="Times New Roman"/>
          <w:sz w:val="20"/>
          <w:szCs w:val="20"/>
        </w:rPr>
        <w:t>.</w:t>
      </w:r>
    </w:p>
    <w:p w:rsidR="00AF31B5" w:rsidRPr="00136F4A" w:rsidRDefault="00AF31B5" w:rsidP="00AF31B5">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AF31B5" w:rsidRPr="00136F4A" w:rsidRDefault="00AF31B5" w:rsidP="00AF31B5">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AF31B5" w:rsidRPr="00136F4A" w:rsidRDefault="00AF31B5" w:rsidP="00AF31B5">
      <w:pPr>
        <w:pStyle w:val="Akapitzlist"/>
        <w:numPr>
          <w:ilvl w:val="0"/>
          <w:numId w:val="12"/>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lastRenderedPageBreak/>
        <w:t>Jeżeli wady umożliwiają korzystanie z rzeczy zgodnie z przeznaczeniem, dokonać odbioru i obniżyć wynagrodzenie Wykonawcy odpowiednio do utraconej wartości użytkowej, estetycznej i technicznej,</w:t>
      </w:r>
    </w:p>
    <w:p w:rsidR="00AF31B5" w:rsidRPr="00136F4A" w:rsidRDefault="00AF31B5" w:rsidP="00AF31B5">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AF31B5" w:rsidRPr="00136F4A" w:rsidRDefault="00AF31B5" w:rsidP="00AF31B5">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r>
      <w:r w:rsidRPr="00AB7BD2">
        <w:rPr>
          <w:rFonts w:asciiTheme="minorHAnsi" w:hAnsiTheme="minorHAnsi" w:cs="Times New Roman"/>
          <w:b/>
          <w:sz w:val="20"/>
          <w:szCs w:val="20"/>
        </w:rPr>
        <w:t>30 dni</w:t>
      </w:r>
      <w:r w:rsidRPr="00136F4A">
        <w:rPr>
          <w:rFonts w:asciiTheme="minorHAnsi" w:hAnsiTheme="minorHAnsi" w:cs="Times New Roman"/>
          <w:sz w:val="20"/>
          <w:szCs w:val="20"/>
        </w:rPr>
        <w:t xml:space="preserve"> od dnia rozpoczęcia tego odbioru.</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AF31B5" w:rsidRPr="00136F4A" w:rsidRDefault="00AF31B5" w:rsidP="00AF31B5">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AF31B5" w:rsidRPr="00136F4A" w:rsidRDefault="00AF31B5" w:rsidP="00AF31B5">
      <w:pPr>
        <w:suppressAutoHyphens w:val="0"/>
        <w:spacing w:after="0" w:line="240" w:lineRule="auto"/>
        <w:ind w:left="426"/>
        <w:jc w:val="both"/>
        <w:rPr>
          <w:rFonts w:asciiTheme="minorHAnsi" w:hAnsiTheme="minorHAnsi" w:cs="Times New Roman"/>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D2EB8" w:rsidRPr="008D2EB8" w:rsidRDefault="00AF31B5" w:rsidP="00AF31B5">
      <w:pPr>
        <w:numPr>
          <w:ilvl w:val="0"/>
          <w:numId w:val="14"/>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Strony potwierdzają, że przed zawarciem umowy Wykonawca wniósł zabezpieczenie należytego wykonania umowy w wysokości 10% wynagrodzenia ofertowego (ceny ofertowej brut</w:t>
      </w:r>
      <w:r w:rsidR="008D2EB8">
        <w:rPr>
          <w:rFonts w:asciiTheme="minorHAnsi" w:hAnsiTheme="minorHAnsi" w:cs="Times New Roman"/>
          <w:sz w:val="20"/>
          <w:szCs w:val="20"/>
        </w:rPr>
        <w:t xml:space="preserve">to), o którym </w:t>
      </w:r>
      <w:r w:rsidR="008D2EB8" w:rsidRPr="00B61F1E">
        <w:rPr>
          <w:rFonts w:asciiTheme="minorHAnsi" w:hAnsiTheme="minorHAnsi" w:cs="Times New Roman"/>
          <w:sz w:val="20"/>
          <w:szCs w:val="20"/>
        </w:rPr>
        <w:t xml:space="preserve">mowa </w:t>
      </w:r>
      <w:r w:rsidR="008D2EB8" w:rsidRPr="00B61F1E">
        <w:rPr>
          <w:rFonts w:asciiTheme="minorHAnsi" w:hAnsiTheme="minorHAnsi" w:cs="Times New Roman"/>
          <w:b/>
          <w:sz w:val="20"/>
          <w:szCs w:val="20"/>
        </w:rPr>
        <w:t>w § 8</w:t>
      </w:r>
      <w:r w:rsidRPr="00B61F1E">
        <w:rPr>
          <w:rFonts w:asciiTheme="minorHAnsi" w:hAnsiTheme="minorHAnsi" w:cs="Times New Roman"/>
          <w:b/>
          <w:sz w:val="20"/>
          <w:szCs w:val="20"/>
        </w:rPr>
        <w:t xml:space="preserve"> ust. 1,</w:t>
      </w:r>
      <w:r w:rsidRPr="00B61F1E">
        <w:rPr>
          <w:rFonts w:asciiTheme="minorHAnsi" w:hAnsiTheme="minorHAnsi" w:cs="Times New Roman"/>
          <w:sz w:val="20"/>
          <w:szCs w:val="20"/>
        </w:rPr>
        <w:t xml:space="preserve"> </w:t>
      </w:r>
      <w:r w:rsidRPr="00136F4A">
        <w:rPr>
          <w:rFonts w:asciiTheme="minorHAnsi" w:hAnsiTheme="minorHAnsi" w:cs="Times New Roman"/>
          <w:sz w:val="20"/>
          <w:szCs w:val="20"/>
        </w:rPr>
        <w:t xml:space="preserve">tj. </w:t>
      </w:r>
      <w:r w:rsidR="008D2EB8">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w:t>
      </w:r>
      <w:r w:rsidR="009530CC">
        <w:rPr>
          <w:rFonts w:asciiTheme="minorHAnsi" w:hAnsiTheme="minorHAnsi" w:cs="Times New Roman"/>
          <w:i/>
          <w:sz w:val="20"/>
          <w:szCs w:val="20"/>
        </w:rPr>
        <w:t>ło</w:t>
      </w:r>
      <w:r w:rsidR="008D2EB8">
        <w:rPr>
          <w:rFonts w:asciiTheme="minorHAnsi" w:hAnsiTheme="minorHAnsi" w:cs="Times New Roman"/>
          <w:i/>
          <w:sz w:val="20"/>
          <w:szCs w:val="20"/>
        </w:rPr>
        <w:t>wnie:……………………………………………………………………………………………….</w:t>
      </w:r>
      <w:r w:rsidR="009530CC">
        <w:rPr>
          <w:rFonts w:asciiTheme="minorHAnsi" w:hAnsiTheme="minorHAnsi" w:cs="Times New Roman"/>
          <w:i/>
          <w:sz w:val="20"/>
          <w:szCs w:val="20"/>
        </w:rPr>
        <w:t>/100</w:t>
      </w:r>
      <w:r w:rsidRPr="00136F4A">
        <w:rPr>
          <w:rFonts w:asciiTheme="minorHAnsi" w:hAnsiTheme="minorHAnsi" w:cs="Times New Roman"/>
          <w:sz w:val="20"/>
          <w:szCs w:val="20"/>
        </w:rPr>
        <w:t xml:space="preserve">) </w:t>
      </w:r>
    </w:p>
    <w:p w:rsidR="00AF31B5" w:rsidRPr="00136F4A" w:rsidRDefault="00AF31B5" w:rsidP="008D2EB8">
      <w:pPr>
        <w:suppressAutoHyphens w:val="0"/>
        <w:spacing w:after="0" w:line="240" w:lineRule="auto"/>
        <w:ind w:left="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w formie: </w:t>
      </w:r>
      <w:r w:rsidR="008D2EB8">
        <w:rPr>
          <w:rFonts w:asciiTheme="minorHAnsi" w:hAnsiTheme="minorHAnsi" w:cstheme="minorHAnsi"/>
          <w:sz w:val="20"/>
          <w:szCs w:val="20"/>
        </w:rPr>
        <w:t xml:space="preserve">  </w:t>
      </w:r>
      <w:r w:rsidR="00B61F1E" w:rsidRPr="00B61F1E">
        <w:rPr>
          <w:rFonts w:asciiTheme="minorHAnsi" w:hAnsiTheme="minorHAnsi" w:cs="Times New Roman"/>
          <w:b/>
          <w:color w:val="FF0000"/>
          <w:sz w:val="20"/>
          <w:szCs w:val="20"/>
        </w:rPr>
        <w:t>………………………………</w:t>
      </w:r>
      <w:r w:rsidR="0040415A" w:rsidRPr="00B61F1E">
        <w:rPr>
          <w:rFonts w:asciiTheme="minorHAnsi" w:hAnsiTheme="minorHAnsi" w:cs="Times New Roman"/>
          <w:b/>
          <w:color w:val="FF0000"/>
          <w:sz w:val="20"/>
          <w:szCs w:val="20"/>
        </w:rPr>
        <w:t>.</w:t>
      </w:r>
    </w:p>
    <w:p w:rsidR="00AF31B5" w:rsidRPr="00136F4A" w:rsidRDefault="00AF31B5" w:rsidP="00AF31B5">
      <w:pPr>
        <w:pStyle w:val="Normalny1"/>
        <w:numPr>
          <w:ilvl w:val="0"/>
          <w:numId w:val="14"/>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AF31B5" w:rsidRPr="00136F4A" w:rsidRDefault="00AF31B5" w:rsidP="00AF31B5">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Zabezpieczenie dotyczyć będzie również roszczeń co do kompletności i jakości opracowanych przez Wykonawcę dokumentów, materiałów i wniosków przekaza</w:t>
      </w:r>
      <w:r w:rsidR="009530CC">
        <w:rPr>
          <w:rFonts w:asciiTheme="minorHAnsi" w:hAnsiTheme="minorHAnsi" w:cstheme="minorHAnsi"/>
          <w:sz w:val="20"/>
          <w:szCs w:val="20"/>
        </w:rPr>
        <w:t xml:space="preserve">nych Zamawiającemu i służących </w:t>
      </w:r>
      <w:r w:rsidRPr="00136F4A">
        <w:rPr>
          <w:rFonts w:asciiTheme="minorHAnsi" w:hAnsiTheme="minorHAnsi" w:cstheme="minorHAnsi"/>
          <w:sz w:val="20"/>
          <w:szCs w:val="20"/>
        </w:rPr>
        <w:t>w szczególności do uzyskania pozwolenia na użytkowanie.</w:t>
      </w:r>
    </w:p>
    <w:p w:rsidR="00AF31B5" w:rsidRPr="00136F4A" w:rsidRDefault="00AF31B5" w:rsidP="00AF31B5">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w:t>
      </w:r>
      <w:r w:rsidR="00BD036A">
        <w:rPr>
          <w:rFonts w:asciiTheme="minorHAnsi" w:hAnsiTheme="minorHAnsi" w:cstheme="minorHAnsi"/>
          <w:sz w:val="20"/>
          <w:szCs w:val="20"/>
        </w:rPr>
        <w:t xml:space="preserve"> </w:t>
      </w:r>
      <w:r w:rsidR="001D1CDF" w:rsidRPr="006707E8">
        <w:rPr>
          <w:rFonts w:asciiTheme="minorHAnsi" w:hAnsiTheme="minorHAnsi" w:cstheme="minorHAnsi"/>
          <w:sz w:val="20"/>
          <w:szCs w:val="20"/>
        </w:rPr>
        <w:t>………………………….</w:t>
      </w:r>
      <w:r w:rsidRPr="006707E8">
        <w:rPr>
          <w:rFonts w:asciiTheme="minorHAnsi" w:hAnsiTheme="minorHAnsi" w:cstheme="minorHAnsi"/>
          <w:sz w:val="20"/>
          <w:szCs w:val="20"/>
        </w:rPr>
        <w:t xml:space="preserve"> </w:t>
      </w:r>
      <w:r w:rsidRPr="006707E8">
        <w:rPr>
          <w:rFonts w:asciiTheme="minorHAnsi" w:hAnsiTheme="minorHAnsi" w:cstheme="minorHAnsi"/>
          <w:b/>
          <w:sz w:val="20"/>
          <w:szCs w:val="20"/>
        </w:rPr>
        <w:t xml:space="preserve"> lat</w:t>
      </w:r>
      <w:r w:rsidRPr="006707E8">
        <w:rPr>
          <w:rFonts w:asciiTheme="minorHAnsi" w:hAnsiTheme="minorHAnsi" w:cstheme="minorHAnsi"/>
          <w:sz w:val="20"/>
          <w:szCs w:val="20"/>
        </w:rPr>
        <w:t>.</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AF31B5" w:rsidRPr="00136F4A" w:rsidRDefault="00AF31B5" w:rsidP="00AF31B5">
      <w:pPr>
        <w:numPr>
          <w:ilvl w:val="0"/>
          <w:numId w:val="14"/>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AF31B5" w:rsidRPr="00136F4A" w:rsidRDefault="00AF31B5" w:rsidP="00AF31B5">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AF31B5" w:rsidRPr="00136F4A" w:rsidRDefault="00AF31B5" w:rsidP="00AF31B5">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lastRenderedPageBreak/>
        <w:t>Przed zleceniem zastępczej realizacji podmiotom trzecim Zamawiający wezwie jednokrotnie Wykonawcę do usunięcia stwierdzonych wad lub usterek.</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AF31B5" w:rsidRPr="00136F4A" w:rsidRDefault="00AF31B5" w:rsidP="00AF31B5">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AF31B5" w:rsidRPr="00136F4A" w:rsidRDefault="00AF31B5" w:rsidP="00AF31B5">
      <w:pPr>
        <w:spacing w:after="0" w:line="240" w:lineRule="auto"/>
        <w:ind w:left="644"/>
        <w:jc w:val="both"/>
        <w:rPr>
          <w:rFonts w:asciiTheme="minorHAnsi" w:hAnsiTheme="minorHAnsi"/>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AF31B5"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DF5FCD" w:rsidRPr="00136F4A" w:rsidRDefault="00DF5FCD" w:rsidP="00DF5FCD">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DF5FCD" w:rsidRPr="00136F4A" w:rsidRDefault="00DF5FCD" w:rsidP="00DF5FCD">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DF5FCD" w:rsidRPr="00136F4A" w:rsidRDefault="00DF5FCD" w:rsidP="00DF5FCD">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Za zwłokę</w:t>
      </w:r>
      <w:r w:rsidRPr="00136F4A">
        <w:rPr>
          <w:rFonts w:asciiTheme="minorHAnsi" w:hAnsiTheme="minorHAnsi" w:cs="Times New Roman"/>
          <w:sz w:val="20"/>
          <w:szCs w:val="20"/>
        </w:rPr>
        <w:t xml:space="preserve"> Wykonawcy w stosunku do terminu wykonania robót budowlanych - w wysokości 0,1% wynagro</w:t>
      </w:r>
      <w:r>
        <w:rPr>
          <w:rFonts w:asciiTheme="minorHAnsi" w:hAnsiTheme="minorHAnsi" w:cs="Times New Roman"/>
          <w:sz w:val="20"/>
          <w:szCs w:val="20"/>
        </w:rPr>
        <w:t>dzenia brutto, określonego w § 8</w:t>
      </w:r>
      <w:r w:rsidRPr="00136F4A">
        <w:rPr>
          <w:rFonts w:asciiTheme="minorHAnsi" w:hAnsiTheme="minorHAnsi" w:cs="Times New Roman"/>
          <w:sz w:val="20"/>
          <w:szCs w:val="20"/>
        </w:rPr>
        <w:t xml:space="preserve"> </w:t>
      </w:r>
      <w:r>
        <w:rPr>
          <w:rFonts w:asciiTheme="minorHAnsi" w:hAnsiTheme="minorHAnsi" w:cs="Times New Roman"/>
          <w:sz w:val="20"/>
          <w:szCs w:val="20"/>
        </w:rPr>
        <w:t xml:space="preserve">ust. 1 za każdy dzień zwłoki (termin zakończenia robót </w:t>
      </w:r>
      <w:r>
        <w:rPr>
          <w:rFonts w:asciiTheme="minorHAnsi" w:hAnsiTheme="minorHAnsi" w:cs="Times New Roman"/>
          <w:sz w:val="20"/>
          <w:szCs w:val="20"/>
        </w:rPr>
        <w:br/>
      </w:r>
      <w:r w:rsidRPr="00136F4A">
        <w:rPr>
          <w:rFonts w:asciiTheme="minorHAnsi" w:hAnsiTheme="minorHAnsi" w:cs="Times New Roman"/>
          <w:sz w:val="20"/>
          <w:szCs w:val="20"/>
        </w:rPr>
        <w:t>i wykonania umowy określono w § 2  niniejszej umowy),</w:t>
      </w:r>
    </w:p>
    <w:p w:rsidR="00DF5FCD" w:rsidRPr="00136F4A" w:rsidRDefault="00DF5FCD" w:rsidP="00DF5FCD">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Pr>
          <w:rFonts w:asciiTheme="minorHAnsi" w:hAnsiTheme="minorHAnsi" w:cs="Times New Roman"/>
          <w:sz w:val="20"/>
          <w:szCs w:val="20"/>
        </w:rPr>
        <w:t>Za zwłokę</w:t>
      </w:r>
      <w:r w:rsidRPr="00136F4A">
        <w:rPr>
          <w:rFonts w:asciiTheme="minorHAnsi" w:hAnsiTheme="minorHAnsi" w:cs="Times New Roman"/>
          <w:sz w:val="20"/>
          <w:szCs w:val="20"/>
        </w:rPr>
        <w:t xml:space="preserve"> w usunięciu wad stwierdzonych w okresie gwarancji i rękojmi – w wysokości 0,1% wynagrodzenia brutto, określonego w §</w:t>
      </w:r>
      <w:r>
        <w:rPr>
          <w:rFonts w:asciiTheme="minorHAnsi" w:hAnsiTheme="minorHAnsi" w:cs="Times New Roman"/>
          <w:sz w:val="20"/>
          <w:szCs w:val="20"/>
        </w:rPr>
        <w:t xml:space="preserve"> 8</w:t>
      </w:r>
      <w:r w:rsidRPr="00136F4A">
        <w:rPr>
          <w:rFonts w:asciiTheme="minorHAnsi" w:hAnsiTheme="minorHAnsi" w:cs="Times New Roman"/>
          <w:sz w:val="20"/>
          <w:szCs w:val="20"/>
        </w:rPr>
        <w:t xml:space="preserve"> </w:t>
      </w:r>
      <w:r>
        <w:rPr>
          <w:rFonts w:asciiTheme="minorHAnsi" w:hAnsiTheme="minorHAnsi" w:cs="Times New Roman"/>
          <w:sz w:val="20"/>
          <w:szCs w:val="20"/>
        </w:rPr>
        <w:t>ust. 1 za każdy dzień zwłoki liczony</w:t>
      </w:r>
      <w:r w:rsidRPr="00136F4A">
        <w:rPr>
          <w:rFonts w:asciiTheme="minorHAnsi" w:hAnsiTheme="minorHAnsi" w:cs="Times New Roman"/>
          <w:sz w:val="20"/>
          <w:szCs w:val="20"/>
        </w:rPr>
        <w:t xml:space="preserve"> od dnia wyznaczonego </w:t>
      </w:r>
      <w:r>
        <w:rPr>
          <w:rFonts w:asciiTheme="minorHAnsi" w:hAnsiTheme="minorHAnsi" w:cs="Times New Roman"/>
          <w:sz w:val="20"/>
          <w:szCs w:val="20"/>
        </w:rPr>
        <w:br/>
      </w:r>
      <w:r w:rsidRPr="00136F4A">
        <w:rPr>
          <w:rFonts w:asciiTheme="minorHAnsi" w:hAnsiTheme="minorHAnsi" w:cs="Times New Roman"/>
          <w:sz w:val="20"/>
          <w:szCs w:val="20"/>
        </w:rPr>
        <w:t>na usunięcie wad,</w:t>
      </w:r>
    </w:p>
    <w:p w:rsidR="00DF5FCD" w:rsidRPr="00136F4A" w:rsidRDefault="00DF5FCD" w:rsidP="00DF5FCD">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 xml:space="preserve">w przypadku odstąpienia </w:t>
      </w:r>
      <w:r w:rsidRPr="00136F4A">
        <w:rPr>
          <w:rFonts w:asciiTheme="minorHAnsi" w:hAnsiTheme="minorHAnsi" w:cs="Times New Roman"/>
          <w:b/>
          <w:sz w:val="20"/>
          <w:szCs w:val="20"/>
        </w:rPr>
        <w:t xml:space="preserve">lub rozwiązania umowy przez Wykonawcę lub Zamawiającego z przyczyn leżących po stronie Wykonawcy </w:t>
      </w:r>
      <w:r w:rsidRPr="00136F4A">
        <w:rPr>
          <w:rFonts w:asciiTheme="minorHAnsi" w:hAnsiTheme="minorHAnsi" w:cs="Times New Roman"/>
          <w:sz w:val="20"/>
          <w:szCs w:val="20"/>
        </w:rPr>
        <w:t>– w wysokości 30% wynagro</w:t>
      </w:r>
      <w:r>
        <w:rPr>
          <w:rFonts w:asciiTheme="minorHAnsi" w:hAnsiTheme="minorHAnsi" w:cs="Times New Roman"/>
          <w:sz w:val="20"/>
          <w:szCs w:val="20"/>
        </w:rPr>
        <w:t>dzenia brutto, określonego w § 8</w:t>
      </w:r>
      <w:r w:rsidRPr="00136F4A">
        <w:rPr>
          <w:rFonts w:asciiTheme="minorHAnsi" w:hAnsiTheme="minorHAnsi" w:cs="Times New Roman"/>
          <w:sz w:val="20"/>
          <w:szCs w:val="20"/>
        </w:rPr>
        <w:t xml:space="preserve"> ust. 1,</w:t>
      </w:r>
    </w:p>
    <w:p w:rsidR="00DF5FCD" w:rsidRPr="00136F4A" w:rsidRDefault="00DF5FCD" w:rsidP="00DF5FCD">
      <w:pPr>
        <w:pStyle w:val="Akapitzlist"/>
        <w:numPr>
          <w:ilvl w:val="1"/>
          <w:numId w:val="15"/>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w:t>
      </w:r>
      <w:r w:rsidR="00726FEC">
        <w:rPr>
          <w:rFonts w:asciiTheme="minorHAnsi" w:hAnsiTheme="minorHAnsi" w:cs="Times New Roman"/>
          <w:sz w:val="20"/>
          <w:szCs w:val="20"/>
        </w:rPr>
        <w:t xml:space="preserve">podwykonawcom w wysokości 0,1% </w:t>
      </w:r>
      <w:r w:rsidRPr="00136F4A">
        <w:rPr>
          <w:rFonts w:asciiTheme="minorHAnsi" w:hAnsiTheme="minorHAnsi" w:cs="Times New Roman"/>
          <w:sz w:val="20"/>
          <w:szCs w:val="20"/>
        </w:rPr>
        <w:t>umownego wynagr</w:t>
      </w:r>
      <w:r>
        <w:rPr>
          <w:rFonts w:asciiTheme="minorHAnsi" w:hAnsiTheme="minorHAnsi" w:cs="Times New Roman"/>
          <w:sz w:val="20"/>
          <w:szCs w:val="20"/>
        </w:rPr>
        <w:t>odzenia brutto określonego w § 8 ust.1 za każdy dzień zwłoki</w:t>
      </w:r>
      <w:r w:rsidRPr="00136F4A">
        <w:rPr>
          <w:rFonts w:asciiTheme="minorHAnsi" w:hAnsiTheme="minorHAnsi" w:cs="Times New Roman"/>
          <w:sz w:val="20"/>
          <w:szCs w:val="20"/>
        </w:rPr>
        <w:t>, wynikający z zawartej umowy z podwykonawcą</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w:t>
      </w:r>
      <w:r w:rsidR="00726FEC">
        <w:rPr>
          <w:rFonts w:asciiTheme="minorHAnsi" w:hAnsiTheme="minorHAnsi" w:cs="Times New Roman"/>
          <w:sz w:val="20"/>
          <w:szCs w:val="20"/>
        </w:rPr>
        <w:t>ektu jej zmian w wysokości 0,5%</w:t>
      </w:r>
      <w:r w:rsidRPr="00136F4A">
        <w:rPr>
          <w:rFonts w:asciiTheme="minorHAnsi" w:hAnsiTheme="minorHAnsi" w:cs="Times New Roman"/>
          <w:sz w:val="20"/>
          <w:szCs w:val="20"/>
        </w:rPr>
        <w:t xml:space="preserve"> umownego wynagrodzenia brutto określonego </w:t>
      </w:r>
      <w:r>
        <w:rPr>
          <w:rFonts w:asciiTheme="minorHAnsi" w:hAnsiTheme="minorHAnsi" w:cs="Times New Roman"/>
          <w:sz w:val="20"/>
          <w:szCs w:val="20"/>
        </w:rPr>
        <w:br/>
      </w:r>
      <w:r w:rsidR="00726FEC">
        <w:rPr>
          <w:rFonts w:asciiTheme="minorHAnsi" w:hAnsiTheme="minorHAnsi" w:cs="Times New Roman"/>
          <w:sz w:val="20"/>
          <w:szCs w:val="20"/>
        </w:rPr>
        <w:t>w § 8</w:t>
      </w:r>
      <w:r>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sidR="00726FEC">
        <w:rPr>
          <w:rFonts w:asciiTheme="minorHAnsi" w:hAnsiTheme="minorHAnsi" w:cs="Times New Roman"/>
          <w:sz w:val="20"/>
          <w:szCs w:val="20"/>
        </w:rPr>
        <w:t>8</w:t>
      </w:r>
      <w:r>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  Braku zmiany umowy o podwykonawstwo w zakresie terminu zapłaty, sprzecznego z zapisami art. 143b ust. 2 ustawy Pzp, w wysokości 0,5%  umownego wynagr</w:t>
      </w:r>
      <w:r w:rsidR="00726FEC">
        <w:rPr>
          <w:rFonts w:asciiTheme="minorHAnsi" w:hAnsiTheme="minorHAnsi" w:cs="Times New Roman"/>
          <w:sz w:val="20"/>
          <w:szCs w:val="20"/>
        </w:rPr>
        <w:t>odzenia brutto określonego w § 8</w:t>
      </w:r>
      <w:r>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xml:space="preserve">, liczony od dnia wskazanego przez Zamawiającego  na usunięcie zastrzeżeń </w:t>
      </w:r>
    </w:p>
    <w:p w:rsidR="00DF5FCD" w:rsidRPr="007A27BA" w:rsidRDefault="00DF5FCD" w:rsidP="00DF5FCD">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DF5FCD" w:rsidRPr="00136F4A" w:rsidRDefault="00DF5FCD" w:rsidP="00DF5FCD">
      <w:pPr>
        <w:suppressAutoHyphens w:val="0"/>
        <w:spacing w:after="0" w:line="240" w:lineRule="auto"/>
        <w:ind w:left="567" w:hanging="283"/>
        <w:jc w:val="both"/>
        <w:rPr>
          <w:rFonts w:asciiTheme="minorHAnsi" w:hAnsiTheme="minorHAnsi" w:cs="Times New Roman"/>
          <w:sz w:val="20"/>
          <w:szCs w:val="20"/>
        </w:rPr>
      </w:pPr>
    </w:p>
    <w:p w:rsidR="00DF5FCD" w:rsidRPr="00136F4A" w:rsidRDefault="00257A8D" w:rsidP="00DF5FCD">
      <w:pPr>
        <w:suppressAutoHyphens w:val="0"/>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DF5FCD" w:rsidRPr="00136F4A">
        <w:rPr>
          <w:rFonts w:asciiTheme="minorHAnsi" w:hAnsiTheme="minorHAnsi" w:cs="Times New Roman"/>
          <w:b/>
          <w:sz w:val="20"/>
          <w:szCs w:val="20"/>
        </w:rPr>
        <w:t>.</w:t>
      </w:r>
      <w:r w:rsidR="00DF5FCD"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w:t>
      </w:r>
      <w:r w:rsidR="00726FEC">
        <w:rPr>
          <w:rFonts w:asciiTheme="minorHAnsi" w:hAnsiTheme="minorHAnsi" w:cs="Times New Roman"/>
          <w:sz w:val="20"/>
          <w:szCs w:val="20"/>
        </w:rPr>
        <w:t xml:space="preserve"> § 8</w:t>
      </w:r>
      <w:r w:rsidR="00DF5FCD" w:rsidRPr="00136F4A">
        <w:rPr>
          <w:rFonts w:asciiTheme="minorHAnsi" w:hAnsiTheme="minorHAnsi" w:cs="Times New Roman"/>
          <w:sz w:val="20"/>
          <w:szCs w:val="20"/>
        </w:rPr>
        <w:t xml:space="preserve"> ust. 1, z wyłączeniem odstąpienia na podstawie art. 145 ust. 1 ustawy Prawo zamówień publicznych. </w:t>
      </w:r>
    </w:p>
    <w:p w:rsidR="00DF5FCD" w:rsidRPr="00136F4A" w:rsidRDefault="00257A8D" w:rsidP="00DF5FCD">
      <w:pPr>
        <w:tabs>
          <w:tab w:val="num" w:pos="851"/>
        </w:tabs>
        <w:suppressAutoHyphens w:val="0"/>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DF5FCD" w:rsidRPr="00136F4A">
        <w:rPr>
          <w:rFonts w:asciiTheme="minorHAnsi" w:hAnsiTheme="minorHAnsi" w:cs="Times New Roman"/>
          <w:b/>
          <w:sz w:val="20"/>
          <w:szCs w:val="20"/>
        </w:rPr>
        <w:t>.</w:t>
      </w:r>
      <w:r w:rsidR="00DF5FCD"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DF5FCD" w:rsidRPr="00136F4A" w:rsidRDefault="00257A8D" w:rsidP="00DF5FCD">
      <w:pPr>
        <w:tabs>
          <w:tab w:val="num" w:pos="851"/>
        </w:tabs>
        <w:suppressAutoHyphens w:val="0"/>
        <w:spacing w:after="0" w:line="240" w:lineRule="auto"/>
        <w:contextualSpacing/>
        <w:jc w:val="both"/>
        <w:rPr>
          <w:rFonts w:asciiTheme="minorHAnsi" w:hAnsiTheme="minorHAnsi" w:cs="Times New Roman"/>
          <w:sz w:val="20"/>
          <w:szCs w:val="20"/>
        </w:rPr>
      </w:pPr>
      <w:r>
        <w:rPr>
          <w:rFonts w:asciiTheme="minorHAnsi" w:hAnsiTheme="minorHAnsi" w:cs="Times New Roman"/>
          <w:b/>
          <w:sz w:val="20"/>
          <w:szCs w:val="20"/>
        </w:rPr>
        <w:t>6</w:t>
      </w:r>
      <w:r w:rsidR="00DF5FCD" w:rsidRPr="00136F4A">
        <w:rPr>
          <w:rFonts w:asciiTheme="minorHAnsi" w:hAnsiTheme="minorHAnsi" w:cs="Times New Roman"/>
          <w:b/>
          <w:sz w:val="20"/>
          <w:szCs w:val="20"/>
        </w:rPr>
        <w:t>.</w:t>
      </w:r>
      <w:r w:rsidR="00DF5FCD"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DF5FCD" w:rsidRPr="00136F4A" w:rsidRDefault="00257A8D" w:rsidP="00DF5FCD">
      <w:pPr>
        <w:spacing w:before="108" w:after="0" w:line="240" w:lineRule="auto"/>
        <w:contextualSpacing/>
        <w:jc w:val="both"/>
        <w:rPr>
          <w:rFonts w:asciiTheme="minorHAnsi" w:hAnsiTheme="minorHAnsi" w:cs="Times New Roman"/>
          <w:spacing w:val="-8"/>
          <w:w w:val="105"/>
          <w:sz w:val="20"/>
          <w:szCs w:val="20"/>
        </w:rPr>
      </w:pPr>
      <w:r>
        <w:rPr>
          <w:rFonts w:asciiTheme="minorHAnsi" w:hAnsiTheme="minorHAnsi" w:cs="Times New Roman"/>
          <w:b/>
          <w:spacing w:val="-8"/>
          <w:w w:val="105"/>
          <w:sz w:val="20"/>
          <w:szCs w:val="20"/>
        </w:rPr>
        <w:t>7</w:t>
      </w:r>
      <w:r w:rsidR="00DF5FCD" w:rsidRPr="00136F4A">
        <w:rPr>
          <w:rFonts w:asciiTheme="minorHAnsi" w:hAnsiTheme="minorHAnsi" w:cs="Times New Roman"/>
          <w:b/>
          <w:spacing w:val="-8"/>
          <w:w w:val="105"/>
          <w:sz w:val="20"/>
          <w:szCs w:val="20"/>
        </w:rPr>
        <w:t>.</w:t>
      </w:r>
      <w:r w:rsidR="00DF5FCD"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00DF5FCD"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AF31B5" w:rsidRDefault="00257A8D" w:rsidP="00AF31B5">
      <w:pPr>
        <w:spacing w:before="144" w:after="0" w:line="240" w:lineRule="auto"/>
        <w:contextualSpacing/>
        <w:jc w:val="both"/>
        <w:rPr>
          <w:rFonts w:asciiTheme="minorHAnsi" w:hAnsiTheme="minorHAnsi" w:cs="Times New Roman"/>
          <w:spacing w:val="-2"/>
          <w:w w:val="105"/>
          <w:sz w:val="20"/>
          <w:szCs w:val="20"/>
        </w:rPr>
      </w:pPr>
      <w:r>
        <w:rPr>
          <w:rFonts w:asciiTheme="minorHAnsi" w:hAnsiTheme="minorHAnsi" w:cs="Times New Roman"/>
          <w:b/>
          <w:spacing w:val="-8"/>
          <w:w w:val="105"/>
          <w:sz w:val="20"/>
          <w:szCs w:val="20"/>
        </w:rPr>
        <w:t>8</w:t>
      </w:r>
      <w:r w:rsidR="00DF5FCD" w:rsidRPr="00136F4A">
        <w:rPr>
          <w:rFonts w:asciiTheme="minorHAnsi" w:hAnsiTheme="minorHAnsi" w:cs="Times New Roman"/>
          <w:b/>
          <w:spacing w:val="-8"/>
          <w:w w:val="105"/>
          <w:sz w:val="20"/>
          <w:szCs w:val="20"/>
        </w:rPr>
        <w:t>.</w:t>
      </w:r>
      <w:r w:rsidR="00DF5FCD" w:rsidRPr="00136F4A">
        <w:rPr>
          <w:rFonts w:asciiTheme="minorHAnsi" w:hAnsiTheme="minorHAnsi" w:cs="Times New Roman"/>
          <w:spacing w:val="-8"/>
          <w:w w:val="105"/>
          <w:sz w:val="20"/>
          <w:szCs w:val="20"/>
        </w:rPr>
        <w:t xml:space="preserve"> Zamawiający ma prawo do potrącenia wartości naliczonych Wykonawcy kar umownych z należnego </w:t>
      </w:r>
      <w:r w:rsidR="00DF5FCD" w:rsidRPr="00136F4A">
        <w:rPr>
          <w:rFonts w:asciiTheme="minorHAnsi" w:hAnsiTheme="minorHAnsi" w:cs="Times New Roman"/>
          <w:spacing w:val="-2"/>
          <w:w w:val="105"/>
          <w:sz w:val="20"/>
          <w:szCs w:val="20"/>
        </w:rPr>
        <w:t>Wykonawcy wynagrodzenia lub zabezpieczenia należytego wykonania umowy.</w:t>
      </w:r>
    </w:p>
    <w:p w:rsidR="007A48BC" w:rsidRPr="00136F4A" w:rsidRDefault="007A48BC" w:rsidP="00AF31B5">
      <w:pPr>
        <w:spacing w:before="144" w:after="0" w:line="240" w:lineRule="auto"/>
        <w:contextualSpacing/>
        <w:jc w:val="both"/>
        <w:rPr>
          <w:rFonts w:asciiTheme="minorHAnsi" w:hAnsiTheme="minorHAnsi" w:cs="Times New Roman"/>
          <w:spacing w:val="-2"/>
          <w:w w:val="105"/>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AF31B5" w:rsidRPr="00136F4A" w:rsidRDefault="00AF31B5" w:rsidP="00AF31B5">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r w:rsidR="00257A8D">
        <w:rPr>
          <w:rFonts w:asciiTheme="minorHAnsi" w:hAnsiTheme="minorHAnsi" w:cs="Times New Roman"/>
          <w:sz w:val="20"/>
          <w:szCs w:val="20"/>
        </w:rPr>
        <w:t>.</w:t>
      </w:r>
    </w:p>
    <w:p w:rsidR="00AF31B5" w:rsidRPr="00136F4A" w:rsidRDefault="00AF31B5" w:rsidP="00AF31B5">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lastRenderedPageBreak/>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AF31B5" w:rsidRPr="00136F4A" w:rsidRDefault="00AF31B5" w:rsidP="00AF31B5">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9530CC">
        <w:rPr>
          <w:rFonts w:asciiTheme="minorHAnsi" w:hAnsiTheme="minorHAnsi" w:cs="Times New Roman"/>
          <w:sz w:val="20"/>
          <w:szCs w:val="20"/>
        </w:rPr>
        <w:t xml:space="preserve">nie wynagrodzenia należnego mu </w:t>
      </w:r>
      <w:r w:rsidRPr="00136F4A">
        <w:rPr>
          <w:rFonts w:asciiTheme="minorHAnsi" w:hAnsiTheme="minorHAnsi" w:cs="Times New Roman"/>
          <w:sz w:val="20"/>
          <w:szCs w:val="20"/>
        </w:rPr>
        <w:t>z tytułu wykonania części umowy;</w:t>
      </w:r>
    </w:p>
    <w:p w:rsidR="00AF31B5" w:rsidRPr="00136F4A" w:rsidRDefault="00AF31B5" w:rsidP="00AF31B5">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AF31B5" w:rsidRPr="00136F4A" w:rsidRDefault="00AF31B5" w:rsidP="00AF31B5">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AF31B5" w:rsidRPr="00136F4A" w:rsidRDefault="00AF31B5" w:rsidP="00AF31B5">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AF31B5" w:rsidRPr="00136F4A" w:rsidRDefault="00AF31B5" w:rsidP="00AF31B5">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AF31B5" w:rsidRPr="00136F4A" w:rsidRDefault="00AF31B5" w:rsidP="00AF31B5">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AF31B5" w:rsidRPr="00136F4A" w:rsidRDefault="00AF31B5" w:rsidP="00AF31B5">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r w:rsidR="00043657">
        <w:rPr>
          <w:rFonts w:asciiTheme="minorHAnsi" w:hAnsiTheme="minorHAnsi" w:cs="Times New Roman"/>
          <w:spacing w:val="-7"/>
          <w:w w:val="105"/>
          <w:sz w:val="20"/>
          <w:szCs w:val="20"/>
        </w:rPr>
        <w:t>,</w:t>
      </w:r>
    </w:p>
    <w:p w:rsidR="00AF31B5" w:rsidRPr="00136F4A" w:rsidRDefault="00AF31B5" w:rsidP="00AF31B5">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r w:rsidR="00043657">
        <w:rPr>
          <w:rFonts w:asciiTheme="minorHAnsi" w:hAnsiTheme="minorHAnsi" w:cs="Times New Roman"/>
          <w:b/>
          <w:sz w:val="20"/>
          <w:szCs w:val="20"/>
        </w:rPr>
        <w:t>,</w:t>
      </w:r>
    </w:p>
    <w:p w:rsidR="00AF31B5" w:rsidRPr="00136F4A" w:rsidRDefault="00AF31B5" w:rsidP="00AF31B5">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AF31B5" w:rsidRPr="00136F4A" w:rsidRDefault="00AF31B5" w:rsidP="00AF31B5">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AF31B5" w:rsidRPr="00136F4A" w:rsidRDefault="00AF31B5" w:rsidP="00AF31B5">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AF31B5" w:rsidRPr="00136F4A" w:rsidRDefault="00AF31B5" w:rsidP="00AF31B5">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AF31B5" w:rsidRPr="00136F4A" w:rsidRDefault="00AF31B5" w:rsidP="00AF31B5">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lastRenderedPageBreak/>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AF31B5" w:rsidRPr="00136F4A" w:rsidRDefault="00AF31B5" w:rsidP="00AF31B5">
      <w:pPr>
        <w:spacing w:after="0" w:line="240" w:lineRule="auto"/>
        <w:ind w:right="74"/>
        <w:jc w:val="both"/>
        <w:rPr>
          <w:rFonts w:asciiTheme="minorHAnsi" w:hAnsiTheme="minorHAnsi" w:cs="Times New Roman"/>
          <w:spacing w:val="-7"/>
          <w:w w:val="105"/>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AF31B5" w:rsidRPr="00136F4A" w:rsidRDefault="00AF31B5" w:rsidP="00AF31B5">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726FEC">
        <w:rPr>
          <w:rFonts w:asciiTheme="minorHAnsi" w:hAnsiTheme="minorHAnsi" w:cs="Times New Roman"/>
          <w:sz w:val="20"/>
          <w:szCs w:val="20"/>
        </w:rPr>
        <w:t xml:space="preserve">nia do projektu umowy </w:t>
      </w:r>
      <w:r w:rsidR="00726FEC">
        <w:rPr>
          <w:rFonts w:asciiTheme="minorHAnsi" w:hAnsiTheme="minorHAnsi" w:cs="Times New Roman"/>
          <w:sz w:val="20"/>
          <w:szCs w:val="20"/>
        </w:rPr>
        <w:br/>
      </w:r>
      <w:r w:rsidRPr="00136F4A">
        <w:rPr>
          <w:rFonts w:asciiTheme="minorHAnsi" w:hAnsiTheme="minorHAnsi" w:cs="Times New Roman"/>
          <w:sz w:val="20"/>
          <w:szCs w:val="20"/>
        </w:rPr>
        <w:t xml:space="preserve">o podwykonawstwo i do projektu jej zmiany lub sprzeciw do umowy o podwykonawstwo i do jej zmian. Brak zastrzeżeń lub sprzeciwu ze strony Zamawiającego </w:t>
      </w:r>
      <w:r w:rsidRPr="00043657">
        <w:rPr>
          <w:rFonts w:asciiTheme="minorHAnsi" w:hAnsiTheme="minorHAnsi" w:cs="Times New Roman"/>
          <w:b/>
          <w:sz w:val="20"/>
          <w:szCs w:val="20"/>
        </w:rPr>
        <w:t>w ciągu 7 dni</w:t>
      </w:r>
      <w:r w:rsidRPr="00136F4A">
        <w:rPr>
          <w:rFonts w:asciiTheme="minorHAnsi" w:hAnsiTheme="minorHAnsi" w:cs="Times New Roman"/>
          <w:sz w:val="20"/>
          <w:szCs w:val="20"/>
        </w:rPr>
        <w:t xml:space="preserve"> od przedstawienia mu projektów umów i ich zmian lub umów o podwykonawstwo i ich zmian jest równoznaczne z wyrażeniem zgody na zawarcie umowy.</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AF31B5" w:rsidRPr="00136F4A" w:rsidRDefault="00AF31B5" w:rsidP="00AF31B5">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Jeżeli Wykonawca realizował zamówienie samodzielnie, jest zobowiązany dołączyć do s</w:t>
      </w:r>
      <w:r w:rsidR="009530CC">
        <w:rPr>
          <w:rFonts w:asciiTheme="minorHAnsi" w:hAnsiTheme="minorHAnsi" w:cs="Times New Roman"/>
          <w:b/>
          <w:sz w:val="20"/>
          <w:szCs w:val="20"/>
        </w:rPr>
        <w:t xml:space="preserve">kładanej faktury oświadczenie, </w:t>
      </w:r>
      <w:r w:rsidRPr="00136F4A">
        <w:rPr>
          <w:rFonts w:asciiTheme="minorHAnsi" w:hAnsiTheme="minorHAnsi" w:cs="Times New Roman"/>
          <w:b/>
          <w:sz w:val="20"/>
          <w:szCs w:val="20"/>
        </w:rPr>
        <w:t>że zrealizował zamówienie bez udziału podwykonawców.</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W przypadku niedopełnienia obowiązku, o którym mowa w ust. 8 Zamawiający może obniżyć kwotę płatności wynagrodzenia na rzecz Wykonawcy o kwotę należną podwykonawcy, zatrzymując ją jako zabezpieczenie na wypadek roszczeń podwykonawcy, które mogą być skierow</w:t>
      </w:r>
      <w:r w:rsidR="009530CC">
        <w:rPr>
          <w:rFonts w:asciiTheme="minorHAnsi" w:hAnsiTheme="minorHAnsi" w:cs="Times New Roman"/>
          <w:sz w:val="20"/>
          <w:szCs w:val="20"/>
        </w:rPr>
        <w:t xml:space="preserve">ane wobec Zamawiającego </w:t>
      </w:r>
      <w:r w:rsidRPr="00136F4A">
        <w:rPr>
          <w:rFonts w:asciiTheme="minorHAnsi" w:hAnsiTheme="minorHAnsi" w:cs="Times New Roman"/>
          <w:sz w:val="20"/>
          <w:szCs w:val="20"/>
        </w:rP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Do sposobu i terminu zapłaty wynagrodzenia podwykonawcy lub dalszemu podwykonawcy będą miały zastosowanie przepisy art. 143c ustawy Pzp</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AF31B5" w:rsidRPr="00136F4A" w:rsidRDefault="00AF31B5" w:rsidP="00AF31B5">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lastRenderedPageBreak/>
        <w:t xml:space="preserve">15. </w:t>
      </w:r>
      <w:r w:rsidRPr="00136F4A">
        <w:rPr>
          <w:rFonts w:asciiTheme="minorHAnsi" w:hAnsiTheme="minorHAnsi"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AF31B5" w:rsidRPr="00136F4A" w:rsidRDefault="00AF31B5" w:rsidP="00AF31B5">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AF31B5" w:rsidRPr="00136F4A" w:rsidRDefault="00AF31B5" w:rsidP="00AF31B5">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 xml:space="preserve">Kodeksu Cywilnego za zapłatę wymagalnego wynagrodzenia przysługującego podwykonawcy lub dalszemu podwykonawcy </w:t>
      </w:r>
      <w:r w:rsidR="0040415A">
        <w:rPr>
          <w:rFonts w:asciiTheme="minorHAnsi" w:hAnsiTheme="minorHAnsi" w:cs="Times New Roman"/>
          <w:b/>
          <w:sz w:val="20"/>
          <w:szCs w:val="20"/>
        </w:rPr>
        <w:br/>
      </w:r>
      <w:r w:rsidRPr="00136F4A">
        <w:rPr>
          <w:rFonts w:asciiTheme="minorHAnsi" w:hAnsiTheme="minorHAnsi" w:cs="Times New Roman"/>
          <w:b/>
          <w:sz w:val="20"/>
          <w:szCs w:val="20"/>
        </w:rPr>
        <w:t>z tytułu wykonania robót przewidzianych niniejszą umową.</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AF31B5" w:rsidRPr="00136F4A" w:rsidRDefault="00AF31B5" w:rsidP="00AF31B5">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AF31B5" w:rsidRPr="00136F4A" w:rsidRDefault="00AF31B5" w:rsidP="00AF31B5">
      <w:pPr>
        <w:suppressAutoHyphens w:val="0"/>
        <w:spacing w:after="0" w:line="240" w:lineRule="auto"/>
        <w:rPr>
          <w:rFonts w:asciiTheme="minorHAnsi" w:hAnsiTheme="minorHAnsi" w:cs="Times New Roman"/>
          <w:sz w:val="20"/>
          <w:szCs w:val="20"/>
        </w:rPr>
      </w:pPr>
    </w:p>
    <w:p w:rsidR="00AF31B5" w:rsidRPr="00136F4A" w:rsidRDefault="00AF31B5" w:rsidP="00AF31B5">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r w:rsidR="00660DFE">
        <w:rPr>
          <w:rFonts w:asciiTheme="minorHAnsi" w:hAnsiTheme="minorHAnsi" w:cs="Times New Roman"/>
          <w:b/>
          <w:sz w:val="20"/>
          <w:szCs w:val="20"/>
        </w:rPr>
        <w:t>.</w:t>
      </w:r>
    </w:p>
    <w:p w:rsidR="00AF31B5" w:rsidRPr="00136F4A" w:rsidRDefault="00AF31B5" w:rsidP="009530CC">
      <w:pPr>
        <w:suppressAutoHyphens w:val="0"/>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23. Wykonawca oświadcza, że powierzy </w:t>
      </w:r>
      <w:r w:rsidR="009530CC">
        <w:rPr>
          <w:rFonts w:asciiTheme="minorHAnsi" w:hAnsiTheme="minorHAnsi" w:cs="Times New Roman"/>
          <w:b/>
          <w:sz w:val="20"/>
          <w:szCs w:val="20"/>
        </w:rPr>
        <w:t>Podwykonawcom</w:t>
      </w:r>
      <w:r w:rsidRPr="00136F4A">
        <w:rPr>
          <w:rFonts w:asciiTheme="minorHAnsi" w:hAnsiTheme="minorHAnsi" w:cs="Times New Roman"/>
          <w:b/>
          <w:sz w:val="20"/>
          <w:szCs w:val="20"/>
        </w:rPr>
        <w:t xml:space="preserve">, na zasoby których powołuje się Wykonawca </w:t>
      </w:r>
      <w:r w:rsidR="009530CC">
        <w:rPr>
          <w:rFonts w:asciiTheme="minorHAnsi" w:hAnsiTheme="minorHAnsi" w:cs="Times New Roman"/>
          <w:b/>
          <w:sz w:val="20"/>
          <w:szCs w:val="20"/>
        </w:rPr>
        <w:br/>
      </w:r>
      <w:r w:rsidRPr="00136F4A">
        <w:rPr>
          <w:rFonts w:asciiTheme="minorHAnsi" w:hAnsiTheme="minorHAnsi" w:cs="Times New Roman"/>
          <w:b/>
          <w:sz w:val="20"/>
          <w:szCs w:val="20"/>
        </w:rPr>
        <w:t>w ofercie, wykonanie następujących robót budowlanych:</w:t>
      </w:r>
    </w:p>
    <w:p w:rsidR="00AF31B5" w:rsidRPr="006707E8" w:rsidRDefault="009530CC" w:rsidP="00AF31B5">
      <w:pPr>
        <w:suppressAutoHyphens w:val="0"/>
        <w:spacing w:after="0" w:line="240" w:lineRule="auto"/>
        <w:jc w:val="both"/>
        <w:rPr>
          <w:rFonts w:asciiTheme="minorHAnsi" w:hAnsiTheme="minorHAnsi" w:cs="Times New Roman"/>
          <w:sz w:val="20"/>
          <w:szCs w:val="20"/>
        </w:rPr>
      </w:pPr>
      <w:r w:rsidRPr="006707E8">
        <w:rPr>
          <w:rFonts w:asciiTheme="minorHAnsi" w:hAnsiTheme="minorHAnsi" w:cs="Times New Roman"/>
          <w:sz w:val="20"/>
          <w:szCs w:val="20"/>
        </w:rPr>
        <w:t>NIE DOTYCZY</w:t>
      </w:r>
    </w:p>
    <w:p w:rsidR="00AF31B5" w:rsidRPr="00136F4A" w:rsidRDefault="00AF31B5" w:rsidP="00AF31B5">
      <w:pPr>
        <w:suppressAutoHyphens w:val="0"/>
        <w:spacing w:after="0" w:line="240" w:lineRule="auto"/>
        <w:jc w:val="both"/>
        <w:rPr>
          <w:rFonts w:asciiTheme="minorHAnsi" w:hAnsiTheme="minorHAnsi" w:cs="Times New Roman"/>
          <w:sz w:val="20"/>
          <w:szCs w:val="20"/>
        </w:rPr>
      </w:pP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AF31B5" w:rsidRPr="00136F4A" w:rsidRDefault="00AF31B5" w:rsidP="00AF31B5">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009530CC">
        <w:rPr>
          <w:rFonts w:asciiTheme="minorHAnsi" w:hAnsiTheme="minorHAnsi" w:cs="Times New Roman"/>
          <w:b/>
          <w:sz w:val="20"/>
          <w:szCs w:val="20"/>
        </w:rPr>
        <w:t xml:space="preserve">gwarancji </w:t>
      </w:r>
      <w:r w:rsidR="009530CC" w:rsidRPr="006707E8">
        <w:rPr>
          <w:rFonts w:asciiTheme="minorHAnsi" w:hAnsiTheme="minorHAnsi" w:cs="Times New Roman"/>
          <w:b/>
          <w:sz w:val="20"/>
          <w:szCs w:val="20"/>
        </w:rPr>
        <w:t>na</w:t>
      </w:r>
      <w:r w:rsidR="00B61F1E" w:rsidRPr="006707E8">
        <w:rPr>
          <w:rFonts w:asciiTheme="minorHAnsi" w:hAnsiTheme="minorHAnsi" w:cs="Times New Roman"/>
          <w:b/>
          <w:sz w:val="20"/>
          <w:szCs w:val="20"/>
        </w:rPr>
        <w:t xml:space="preserve"> okres …..</w:t>
      </w:r>
      <w:r w:rsidRPr="006707E8">
        <w:rPr>
          <w:rFonts w:asciiTheme="minorHAnsi" w:hAnsiTheme="minorHAnsi" w:cs="Times New Roman"/>
          <w:b/>
          <w:sz w:val="20"/>
          <w:szCs w:val="20"/>
        </w:rPr>
        <w:t xml:space="preserve">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AF31B5" w:rsidRPr="00136F4A" w:rsidRDefault="00AF31B5" w:rsidP="00AF31B5">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r>
      <w:r w:rsidRPr="00BE38D5">
        <w:rPr>
          <w:rFonts w:asciiTheme="minorHAnsi" w:hAnsiTheme="minorHAnsi" w:cs="Times New Roman"/>
          <w:b/>
          <w:sz w:val="20"/>
          <w:szCs w:val="20"/>
        </w:rPr>
        <w:t>W razie nie przystąpienia do usuwania wady w terminie 7 dni kalendarzowych od daty zgłoszenia</w:t>
      </w:r>
      <w:r w:rsidRPr="00136F4A">
        <w:rPr>
          <w:rFonts w:asciiTheme="minorHAnsi" w:hAnsiTheme="minorHAnsi" w:cs="Times New Roman"/>
          <w:sz w:val="20"/>
          <w:szCs w:val="20"/>
        </w:rPr>
        <w:t xml:space="preserve"> albo nie usunięcia wady w wyznaczonym terminie, Zamawiający uprawniony będzie do powierzenia usunięcia wady podmiotowi trzecie</w:t>
      </w:r>
      <w:bookmarkStart w:id="0" w:name="_GoBack"/>
      <w:bookmarkEnd w:id="0"/>
      <w:r w:rsidRPr="00136F4A">
        <w:rPr>
          <w:rFonts w:asciiTheme="minorHAnsi" w:hAnsiTheme="minorHAnsi" w:cs="Times New Roman"/>
          <w:sz w:val="20"/>
          <w:szCs w:val="20"/>
        </w:rPr>
        <w:t>mu i obciążyć Wykonawcę kosztami z tego tytułu, bez konieczności uzyskania zgody sądu na wykonanie zastępcze.</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AF31B5" w:rsidRPr="00136F4A" w:rsidRDefault="00AF31B5" w:rsidP="00AF31B5">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lastRenderedPageBreak/>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AF31B5" w:rsidRPr="00136F4A" w:rsidRDefault="00AF31B5" w:rsidP="00AF31B5">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AF31B5" w:rsidRPr="007347EE" w:rsidRDefault="00AF31B5" w:rsidP="007347EE">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726FEC" w:rsidRDefault="00726FEC" w:rsidP="00AF31B5">
      <w:pPr>
        <w:spacing w:before="120" w:after="0" w:line="240" w:lineRule="auto"/>
        <w:contextualSpacing/>
        <w:jc w:val="center"/>
        <w:rPr>
          <w:rFonts w:asciiTheme="minorHAnsi" w:hAnsiTheme="minorHAnsi" w:cs="Times New Roman"/>
          <w:b/>
          <w:sz w:val="20"/>
          <w:szCs w:val="20"/>
        </w:rPr>
      </w:pP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AF31B5" w:rsidRPr="00136F4A" w:rsidRDefault="00AF31B5" w:rsidP="00AF31B5">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AF31B5" w:rsidRPr="00136F4A" w:rsidRDefault="00AF31B5" w:rsidP="00AF31B5">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 okoliczności </w:t>
      </w:r>
      <w:r w:rsidR="00BE38D5">
        <w:rPr>
          <w:rFonts w:asciiTheme="minorHAnsi" w:hAnsiTheme="minorHAnsi" w:cs="Times New Roman"/>
          <w:sz w:val="20"/>
          <w:szCs w:val="20"/>
        </w:rPr>
        <w:t>wskazane przez Zamawiającego w Specyfikacji Istotnych Warunków Z</w:t>
      </w:r>
      <w:r w:rsidRPr="00136F4A">
        <w:rPr>
          <w:rFonts w:asciiTheme="minorHAnsi" w:hAnsiTheme="minorHAnsi" w:cs="Times New Roman"/>
          <w:sz w:val="20"/>
          <w:szCs w:val="20"/>
        </w:rPr>
        <w:t>amówienia w postaci postanowień w niniejszej umowie</w:t>
      </w:r>
      <w:r w:rsidR="00BE38D5">
        <w:rPr>
          <w:rFonts w:asciiTheme="minorHAnsi" w:hAnsiTheme="minorHAnsi" w:cs="Times New Roman"/>
          <w:sz w:val="20"/>
          <w:szCs w:val="20"/>
        </w:rPr>
        <w:t>,</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r w:rsidR="00BE38D5">
        <w:rPr>
          <w:rFonts w:asciiTheme="minorHAnsi" w:hAnsiTheme="minorHAnsi" w:cs="Times New Roman"/>
          <w:sz w:val="20"/>
          <w:szCs w:val="20"/>
        </w:rPr>
        <w:t>.</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2) wystąpienie okoliczności siły wyższej, jako zdarzenia niezależnego od żadnej ze stron, które nastąpiło </w:t>
      </w:r>
      <w:r w:rsidR="009530CC">
        <w:rPr>
          <w:rFonts w:asciiTheme="minorHAnsi" w:hAnsiTheme="minorHAnsi" w:cs="Times New Roman"/>
          <w:sz w:val="20"/>
          <w:szCs w:val="20"/>
        </w:rPr>
        <w:br/>
      </w:r>
      <w:r w:rsidRPr="00136F4A">
        <w:rPr>
          <w:rFonts w:asciiTheme="minorHAnsi" w:hAnsiTheme="minorHAnsi" w:cs="Times New Roman"/>
          <w:sz w:val="20"/>
          <w:szCs w:val="20"/>
        </w:rPr>
        <w:t>po wejściu w życie umowy,</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3) wystąpienia konieczności wykonania zamówienia dodatkowego, które będzie miało istotny wpływ </w:t>
      </w:r>
      <w:r w:rsidR="009530CC">
        <w:rPr>
          <w:rFonts w:asciiTheme="minorHAnsi" w:hAnsiTheme="minorHAnsi" w:cs="Times New Roman"/>
          <w:sz w:val="20"/>
          <w:szCs w:val="20"/>
        </w:rPr>
        <w:br/>
      </w:r>
      <w:r w:rsidRPr="00136F4A">
        <w:rPr>
          <w:rFonts w:asciiTheme="minorHAnsi" w:hAnsiTheme="minorHAnsi" w:cs="Times New Roman"/>
          <w:sz w:val="20"/>
          <w:szCs w:val="20"/>
        </w:rPr>
        <w:t>na przedłużenie terminu zakończenia zadania,</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5) braku możliwości realizacji świadczenia wskutek okoliczności i przyczyn nie leżących po stronie Wykonawcy, </w:t>
      </w:r>
      <w:r w:rsidR="009530CC">
        <w:rPr>
          <w:rFonts w:asciiTheme="minorHAnsi" w:hAnsiTheme="minorHAnsi" w:cs="Times New Roman"/>
          <w:sz w:val="20"/>
          <w:szCs w:val="20"/>
        </w:rPr>
        <w:br/>
      </w:r>
      <w:r w:rsidRPr="00136F4A">
        <w:rPr>
          <w:rFonts w:asciiTheme="minorHAnsi" w:hAnsiTheme="minorHAnsi" w:cs="Times New Roman"/>
          <w:sz w:val="20"/>
          <w:szCs w:val="20"/>
        </w:rPr>
        <w:t xml:space="preserve">a w szczególności w przypadku wstrzymania robót budowlanych przez Zamawiającego  lub konieczności usunięcia błędów lub wprowadzenia zmian w dokumentacji projektowej i/lub uzyskania zmiany pozwolenia </w:t>
      </w:r>
      <w:r w:rsidR="009530CC">
        <w:rPr>
          <w:rFonts w:asciiTheme="minorHAnsi" w:hAnsiTheme="minorHAnsi" w:cs="Times New Roman"/>
          <w:sz w:val="20"/>
          <w:szCs w:val="20"/>
        </w:rPr>
        <w:br/>
      </w:r>
      <w:r w:rsidRPr="00136F4A">
        <w:rPr>
          <w:rFonts w:asciiTheme="minorHAnsi" w:hAnsiTheme="minorHAnsi" w:cs="Times New Roman"/>
          <w:sz w:val="20"/>
          <w:szCs w:val="20"/>
        </w:rPr>
        <w:t>na prowadzenie robót,</w:t>
      </w:r>
    </w:p>
    <w:p w:rsidR="00AF31B5" w:rsidRPr="00136F4A" w:rsidRDefault="00AF31B5" w:rsidP="00AF31B5">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AF31B5" w:rsidRPr="00136F4A" w:rsidRDefault="00AF31B5" w:rsidP="00AF31B5">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AF31B5" w:rsidRPr="00136F4A" w:rsidRDefault="00AF31B5" w:rsidP="00AF31B5">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Pr>
          <w:rFonts w:asciiTheme="minorHAnsi" w:hAnsiTheme="minorHAnsi" w:cs="Times New Roman"/>
          <w:sz w:val="20"/>
          <w:szCs w:val="20"/>
        </w:rPr>
        <w:t xml:space="preserve">mają wówczas przepisy art. 36b </w:t>
      </w:r>
      <w:r>
        <w:rPr>
          <w:rFonts w:asciiTheme="minorHAnsi" w:hAnsiTheme="minorHAnsi" w:cs="Times New Roman"/>
          <w:sz w:val="20"/>
          <w:szCs w:val="20"/>
        </w:rPr>
        <w:br/>
      </w:r>
      <w:r w:rsidRPr="00136F4A">
        <w:rPr>
          <w:rFonts w:asciiTheme="minorHAnsi" w:hAnsiTheme="minorHAnsi" w:cs="Times New Roman"/>
          <w:sz w:val="20"/>
          <w:szCs w:val="20"/>
        </w:rPr>
        <w:t>i 36ba ustawy Pzp.</w:t>
      </w:r>
    </w:p>
    <w:p w:rsidR="00AF31B5" w:rsidRPr="00136F4A" w:rsidRDefault="00AF31B5" w:rsidP="00AF31B5">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AF31B5" w:rsidRPr="00136F4A" w:rsidRDefault="00AF31B5" w:rsidP="00AF31B5">
      <w:pPr>
        <w:pStyle w:val="Normalny1"/>
        <w:autoSpaceDE w:val="0"/>
        <w:jc w:val="both"/>
        <w:rPr>
          <w:rFonts w:asciiTheme="minorHAnsi" w:hAnsiTheme="minorHAnsi"/>
          <w:sz w:val="20"/>
          <w:szCs w:val="20"/>
        </w:rPr>
      </w:pPr>
      <w:r w:rsidRPr="00136F4A">
        <w:rPr>
          <w:rFonts w:asciiTheme="minorHAnsi" w:hAnsiTheme="minorHAnsi"/>
          <w:sz w:val="20"/>
          <w:szCs w:val="20"/>
        </w:rPr>
        <w:lastRenderedPageBreak/>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AF31B5" w:rsidRPr="00136F4A" w:rsidRDefault="00AF31B5" w:rsidP="00AF31B5">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AF31B5" w:rsidRPr="00136F4A" w:rsidRDefault="00AF31B5" w:rsidP="00AF31B5">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Dopuszczalne są zmiany, niezależnie od ich wartości, które nie są istotne w rozumieniu przepisów art. 144 ust. 1e ustawy Pzp</w:t>
      </w:r>
      <w:r w:rsidR="009406B0">
        <w:rPr>
          <w:rFonts w:asciiTheme="minorHAnsi" w:hAnsiTheme="minorHAnsi" w:cs="Times New Roman"/>
          <w:sz w:val="20"/>
          <w:szCs w:val="20"/>
        </w:rPr>
        <w:t>.</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AF31B5" w:rsidRPr="00136F4A" w:rsidRDefault="00AF31B5" w:rsidP="00AF31B5">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AF31B5" w:rsidRPr="00136F4A" w:rsidRDefault="00AF31B5" w:rsidP="00AF31B5">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AF31B5" w:rsidRPr="00136F4A" w:rsidRDefault="00AF31B5" w:rsidP="00AF31B5">
      <w:pPr>
        <w:spacing w:after="0" w:line="240" w:lineRule="auto"/>
        <w:jc w:val="both"/>
        <w:rPr>
          <w:rFonts w:asciiTheme="minorHAnsi" w:hAnsiTheme="minorHAnsi" w:cs="Times New Roman"/>
          <w:b/>
          <w:bCs/>
          <w:sz w:val="20"/>
          <w:szCs w:val="20"/>
        </w:rPr>
      </w:pPr>
    </w:p>
    <w:p w:rsidR="00AF31B5" w:rsidRPr="00136F4A" w:rsidRDefault="00AF31B5" w:rsidP="00AF31B5">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AF31B5" w:rsidRPr="00A124C3" w:rsidRDefault="00AF31B5" w:rsidP="00AF31B5">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Wymagania wynikające z art. 29 ust. 3a oraz art. 22 ust. 2 pkt 2 Ustawy Pzp</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Pzp,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009530CC">
        <w:rPr>
          <w:rFonts w:asciiTheme="minorHAnsi" w:hAnsiTheme="minorHAnsi" w:cs="Times New Roman"/>
          <w:sz w:val="20"/>
          <w:szCs w:val="20"/>
        </w:rPr>
        <w:br/>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u w:val="single"/>
          <w:lang w:eastAsia="en-US"/>
        </w:rPr>
      </w:pPr>
    </w:p>
    <w:p w:rsidR="00AF31B5" w:rsidRPr="00A124C3" w:rsidRDefault="00AF31B5" w:rsidP="00AF31B5">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AF31B5" w:rsidRPr="00A124C3" w:rsidRDefault="00AF31B5" w:rsidP="00AF31B5">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8"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AF31B5" w:rsidRPr="00A124C3" w:rsidRDefault="00AF31B5" w:rsidP="00AF31B5">
      <w:pPr>
        <w:suppressAutoHyphens w:val="0"/>
        <w:spacing w:after="0" w:line="240" w:lineRule="auto"/>
        <w:ind w:right="68"/>
        <w:jc w:val="both"/>
        <w:rPr>
          <w:rFonts w:asciiTheme="minorHAnsi" w:hAnsiTheme="minorHAnsi" w:cs="Times New Roman"/>
          <w:sz w:val="20"/>
          <w:szCs w:val="20"/>
        </w:rPr>
      </w:pP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AF31B5" w:rsidRPr="00A124C3" w:rsidRDefault="009530CC" w:rsidP="00AF31B5">
      <w:pPr>
        <w:suppressAutoHyphens w:val="0"/>
        <w:spacing w:after="0" w:line="240" w:lineRule="auto"/>
        <w:jc w:val="both"/>
        <w:rPr>
          <w:rFonts w:asciiTheme="minorHAnsi" w:eastAsiaTheme="minorHAnsi" w:hAnsiTheme="minorHAnsi" w:cs="Times New Roman"/>
          <w:sz w:val="20"/>
          <w:szCs w:val="20"/>
          <w:lang w:eastAsia="en-US"/>
        </w:rPr>
      </w:pPr>
      <w:r>
        <w:rPr>
          <w:rFonts w:asciiTheme="minorHAnsi" w:eastAsiaTheme="minorHAnsi" w:hAnsiTheme="minorHAnsi" w:cs="Times New Roman"/>
          <w:sz w:val="20"/>
          <w:szCs w:val="20"/>
          <w:lang w:eastAsia="en-US"/>
        </w:rPr>
        <w:t>-</w:t>
      </w:r>
      <w:r w:rsidR="00AF31B5" w:rsidRPr="00A124C3">
        <w:rPr>
          <w:rFonts w:asciiTheme="minorHAnsi" w:eastAsiaTheme="minorHAnsi" w:hAnsiTheme="minorHAnsi" w:cs="Times New Roman"/>
          <w:sz w:val="20"/>
          <w:szCs w:val="20"/>
          <w:lang w:eastAsia="en-US"/>
        </w:rPr>
        <w:t xml:space="preserve"> osobiste wykonywanie określonego rodzaju prac w miejscu wyznaczonym przez Pracodawcę</w:t>
      </w:r>
      <w:r w:rsidR="00C01669">
        <w:rPr>
          <w:rFonts w:asciiTheme="minorHAnsi" w:eastAsiaTheme="minorHAnsi" w:hAnsiTheme="minorHAnsi" w:cs="Times New Roman"/>
          <w:sz w:val="20"/>
          <w:szCs w:val="20"/>
          <w:lang w:eastAsia="en-US"/>
        </w:rPr>
        <w:t>,</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wykonywanie pracy na stanowisku i w czasie oraz pod kierownictwem Pracodawcy (wykonawcy lub podwykonawcy).</w:t>
      </w: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p>
    <w:p w:rsidR="00AF31B5" w:rsidRPr="00A124C3" w:rsidRDefault="00AF31B5" w:rsidP="00AF31B5">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w:t>
      </w:r>
      <w:r w:rsidR="009530CC">
        <w:rPr>
          <w:rFonts w:asciiTheme="minorHAnsi" w:eastAsiaTheme="minorHAnsi" w:hAnsiTheme="minorHAnsi" w:cs="Times New Roman"/>
          <w:sz w:val="20"/>
          <w:szCs w:val="20"/>
          <w:lang w:eastAsia="en-US"/>
        </w:rPr>
        <w:br/>
      </w:r>
      <w:r w:rsidRPr="00A124C3">
        <w:rPr>
          <w:rFonts w:asciiTheme="minorHAnsi" w:eastAsiaTheme="minorHAnsi" w:hAnsiTheme="minorHAnsi" w:cs="Times New Roman"/>
          <w:sz w:val="20"/>
          <w:szCs w:val="20"/>
          <w:lang w:eastAsia="en-US"/>
        </w:rPr>
        <w:t xml:space="preserve">i dokonywania ich oceny, b) żądania wyjaśnień w przypadku wątpliwości w zakresie potwierdzenia spełniania ww. wymogów, c) przeprowadzania kontroli na miejscu wykonywania świadczenia. </w:t>
      </w:r>
    </w:p>
    <w:p w:rsidR="00AF31B5" w:rsidRPr="00A124C3" w:rsidRDefault="00AF31B5" w:rsidP="00AF31B5">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lastRenderedPageBreak/>
        <w:t>W przypadku uzasadnionych wątpliwości co do przestrzegania prawa pracy prz</w:t>
      </w:r>
      <w:r w:rsidR="00C01669">
        <w:rPr>
          <w:rFonts w:asciiTheme="minorHAnsi" w:hAnsiTheme="minorHAnsi" w:cs="Arial"/>
          <w:sz w:val="20"/>
          <w:szCs w:val="20"/>
        </w:rPr>
        <w:t>ez wykonawcę lub podwykonawcę, Z</w:t>
      </w:r>
      <w:r w:rsidRPr="00A124C3">
        <w:rPr>
          <w:rFonts w:asciiTheme="minorHAnsi" w:hAnsiTheme="minorHAnsi" w:cs="Arial"/>
          <w:sz w:val="20"/>
          <w:szCs w:val="20"/>
        </w:rPr>
        <w:t>amawiający może zwrócić się o przeprowadzenie kontroli przez Państwową Inspekcję Pracy.</w:t>
      </w:r>
    </w:p>
    <w:p w:rsidR="00AF31B5" w:rsidRPr="00A124C3" w:rsidRDefault="00AF31B5" w:rsidP="00AF31B5">
      <w:pPr>
        <w:suppressAutoHyphens w:val="0"/>
        <w:spacing w:after="0" w:line="240" w:lineRule="auto"/>
        <w:ind w:right="68"/>
        <w:jc w:val="both"/>
        <w:rPr>
          <w:rFonts w:asciiTheme="minorHAnsi" w:hAnsiTheme="minorHAnsi" w:cs="Times New Roman"/>
          <w:strike/>
          <w:sz w:val="20"/>
          <w:szCs w:val="20"/>
        </w:rPr>
      </w:pPr>
    </w:p>
    <w:p w:rsidR="00AF31B5" w:rsidRPr="00A124C3" w:rsidRDefault="00AF31B5" w:rsidP="00AF31B5">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w:t>
      </w:r>
      <w:r w:rsidRPr="00C01669">
        <w:rPr>
          <w:rFonts w:asciiTheme="minorHAnsi" w:eastAsiaTheme="minorHAnsi" w:hAnsiTheme="minorHAnsi" w:cs="Times New Roman"/>
          <w:b/>
          <w:bCs/>
          <w:spacing w:val="-1"/>
          <w:sz w:val="20"/>
          <w:szCs w:val="20"/>
          <w:lang w:eastAsia="en-US"/>
        </w:rPr>
        <w:t>Przed rozpoczęciem robót budowlanych Wykonawca dostarczy przedstawicielowi Zamawiającego</w:t>
      </w:r>
      <w:r w:rsidRPr="00A124C3">
        <w:rPr>
          <w:rFonts w:asciiTheme="minorHAnsi" w:eastAsiaTheme="minorHAnsi" w:hAnsiTheme="minorHAnsi" w:cs="Times New Roman"/>
          <w:bCs/>
          <w:spacing w:val="-1"/>
          <w:sz w:val="20"/>
          <w:szCs w:val="20"/>
          <w:lang w:eastAsia="en-US"/>
        </w:rPr>
        <w:t xml:space="preserve"> </w:t>
      </w:r>
      <w:r w:rsidRPr="00C01669">
        <w:rPr>
          <w:rFonts w:asciiTheme="minorHAnsi" w:eastAsiaTheme="minorHAnsi" w:hAnsiTheme="minorHAnsi" w:cs="Times New Roman"/>
          <w:b/>
          <w:bCs/>
          <w:spacing w:val="-1"/>
          <w:sz w:val="20"/>
          <w:szCs w:val="20"/>
          <w:lang w:eastAsia="en-US"/>
        </w:rPr>
        <w:t>oświadczenie,</w:t>
      </w:r>
      <w:r w:rsidRPr="00A124C3">
        <w:rPr>
          <w:rFonts w:asciiTheme="minorHAnsi" w:eastAsiaTheme="minorHAnsi" w:hAnsiTheme="minorHAnsi" w:cs="Times New Roman"/>
          <w:bCs/>
          <w:spacing w:val="-1"/>
          <w:sz w:val="20"/>
          <w:szCs w:val="20"/>
          <w:lang w:eastAsia="en-US"/>
        </w:rPr>
        <w:t xml:space="preserve"> że przy realizacji robót będzie zatrudniał osoby, o których mowa w pkt 1, na podstawie umowy </w:t>
      </w:r>
      <w:r w:rsidR="00726FEC">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w:t>
      </w:r>
      <w:r w:rsidRPr="00C01669">
        <w:rPr>
          <w:rFonts w:asciiTheme="minorHAnsi" w:eastAsiaTheme="minorHAnsi" w:hAnsiTheme="minorHAnsi" w:cs="Times New Roman"/>
          <w:b/>
          <w:bCs/>
          <w:spacing w:val="-1"/>
          <w:sz w:val="20"/>
          <w:szCs w:val="20"/>
          <w:lang w:eastAsia="en-US"/>
        </w:rPr>
        <w:t>oraz dokument „Wykaz Pracowników realizujących zamówienie”.</w:t>
      </w:r>
      <w:r w:rsidRPr="00A124C3">
        <w:rPr>
          <w:rFonts w:asciiTheme="minorHAnsi" w:eastAsiaTheme="minorHAnsi" w:hAnsiTheme="minorHAnsi" w:cs="Times New Roman"/>
          <w:bCs/>
          <w:spacing w:val="-1"/>
          <w:sz w:val="20"/>
          <w:szCs w:val="20"/>
          <w:lang w:eastAsia="en-US"/>
        </w:rPr>
        <w:t xml:space="preserve"> W przypadku nie przedłożenia wymagane</w:t>
      </w:r>
      <w:r w:rsidR="00C01669">
        <w:rPr>
          <w:rFonts w:asciiTheme="minorHAnsi" w:eastAsiaTheme="minorHAnsi" w:hAnsiTheme="minorHAnsi" w:cs="Times New Roman"/>
          <w:bCs/>
          <w:spacing w:val="-1"/>
          <w:sz w:val="20"/>
          <w:szCs w:val="20"/>
          <w:lang w:eastAsia="en-US"/>
        </w:rPr>
        <w:t>go oświadczenia i „Wykazu” osób</w:t>
      </w:r>
      <w:r w:rsidRPr="00A124C3">
        <w:rPr>
          <w:rFonts w:asciiTheme="minorHAnsi" w:eastAsiaTheme="minorHAnsi" w:hAnsiTheme="minorHAnsi" w:cs="Times New Roman"/>
          <w:bCs/>
          <w:spacing w:val="-1"/>
          <w:sz w:val="20"/>
          <w:szCs w:val="20"/>
          <w:lang w:eastAsia="en-US"/>
        </w:rPr>
        <w:t xml:space="preserve">, które muszą być zatrudnione </w:t>
      </w:r>
      <w:r w:rsidR="00432FA3">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na umowę o pracę, nie będą </w:t>
      </w:r>
      <w:r w:rsidR="00C01669">
        <w:rPr>
          <w:rFonts w:asciiTheme="minorHAnsi" w:eastAsiaTheme="minorHAnsi" w:hAnsiTheme="minorHAnsi" w:cs="Times New Roman"/>
          <w:bCs/>
          <w:spacing w:val="-1"/>
          <w:sz w:val="20"/>
          <w:szCs w:val="20"/>
          <w:lang w:eastAsia="en-US"/>
        </w:rPr>
        <w:t xml:space="preserve">one </w:t>
      </w:r>
      <w:r w:rsidRPr="00A124C3">
        <w:rPr>
          <w:rFonts w:asciiTheme="minorHAnsi" w:eastAsiaTheme="minorHAnsi" w:hAnsiTheme="minorHAnsi" w:cs="Times New Roman"/>
          <w:bCs/>
          <w:spacing w:val="-1"/>
          <w:sz w:val="20"/>
          <w:szCs w:val="20"/>
          <w:lang w:eastAsia="en-US"/>
        </w:rPr>
        <w:t xml:space="preserve">mogły wykonywać pracy z winy Wykonawcy. </w:t>
      </w:r>
    </w:p>
    <w:p w:rsidR="00AF31B5" w:rsidRPr="00A124C3" w:rsidRDefault="00AF31B5" w:rsidP="00AF31B5">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9530CC">
        <w:rPr>
          <w:rFonts w:asciiTheme="minorHAnsi" w:eastAsiaTheme="minorHAnsi" w:hAnsiTheme="minorHAnsi" w:cs="Times New Roman"/>
          <w:b/>
          <w:bCs/>
          <w:spacing w:val="-1"/>
          <w:sz w:val="20"/>
          <w:szCs w:val="20"/>
          <w:lang w:eastAsia="en-US"/>
        </w:rPr>
        <w:t>4.</w:t>
      </w:r>
      <w:r w:rsidRPr="00A124C3">
        <w:rPr>
          <w:rFonts w:asciiTheme="minorHAnsi" w:eastAsiaTheme="minorHAnsi" w:hAnsiTheme="minorHAnsi" w:cs="Times New Roman"/>
          <w:bCs/>
          <w:spacing w:val="-1"/>
          <w:sz w:val="20"/>
          <w:szCs w:val="20"/>
          <w:lang w:eastAsia="en-US"/>
        </w:rPr>
        <w:t xml:space="preserve"> Po zakończeniu robót Wykonawca przedłoży Zamawiającemu oświadczenie, że podczas realizacji robót zatrudniał osoby, o których mowa w pkt 1, na podstawie umowy o pracę.</w:t>
      </w:r>
    </w:p>
    <w:p w:rsidR="00AF31B5" w:rsidRPr="00A124C3" w:rsidRDefault="00AF31B5" w:rsidP="00AF31B5">
      <w:pPr>
        <w:suppressAutoHyphens w:val="0"/>
        <w:spacing w:after="0" w:line="240" w:lineRule="auto"/>
        <w:jc w:val="both"/>
        <w:rPr>
          <w:rFonts w:asciiTheme="minorHAnsi" w:hAnsiTheme="minorHAnsi" w:cs="Times New Roman"/>
          <w:sz w:val="20"/>
          <w:szCs w:val="20"/>
        </w:rPr>
      </w:pPr>
      <w:r w:rsidRPr="009530CC">
        <w:rPr>
          <w:rFonts w:asciiTheme="minorHAnsi" w:hAnsiTheme="minorHAnsi" w:cs="Arial"/>
          <w:b/>
          <w:sz w:val="20"/>
          <w:szCs w:val="20"/>
        </w:rPr>
        <w:t>5.</w:t>
      </w:r>
      <w:r w:rsidRPr="00A124C3">
        <w:rPr>
          <w:rFonts w:asciiTheme="minorHAnsi" w:hAnsiTheme="minorHAnsi" w:cs="Arial"/>
          <w:sz w:val="20"/>
          <w:szCs w:val="20"/>
        </w:rPr>
        <w:t xml:space="preserve"> Niezłożenie przez</w:t>
      </w:r>
      <w:r w:rsidR="00434909">
        <w:rPr>
          <w:rFonts w:asciiTheme="minorHAnsi" w:hAnsiTheme="minorHAnsi" w:cs="Arial"/>
          <w:sz w:val="20"/>
          <w:szCs w:val="20"/>
        </w:rPr>
        <w:t xml:space="preserve"> Wykonawcę w wyznaczonym przez Z</w:t>
      </w:r>
      <w:r w:rsidRPr="00A124C3">
        <w:rPr>
          <w:rFonts w:asciiTheme="minorHAnsi" w:hAnsiTheme="minorHAnsi" w:cs="Arial"/>
          <w:sz w:val="20"/>
          <w:szCs w:val="20"/>
        </w:rPr>
        <w:t>amawia</w:t>
      </w:r>
      <w:r w:rsidR="00434909">
        <w:rPr>
          <w:rFonts w:asciiTheme="minorHAnsi" w:hAnsiTheme="minorHAnsi" w:cs="Arial"/>
          <w:sz w:val="20"/>
          <w:szCs w:val="20"/>
        </w:rPr>
        <w:t>jącego terminie żądanych przez Z</w:t>
      </w:r>
      <w:r w:rsidRPr="00A124C3">
        <w:rPr>
          <w:rFonts w:asciiTheme="minorHAnsi" w:hAnsiTheme="minorHAnsi" w:cs="Arial"/>
          <w:sz w:val="20"/>
          <w:szCs w:val="20"/>
        </w:rPr>
        <w:t xml:space="preserve">amawiającego oświadczeń i dokumentów w celu </w:t>
      </w:r>
      <w:r w:rsidR="00434909">
        <w:rPr>
          <w:rFonts w:asciiTheme="minorHAnsi" w:hAnsiTheme="minorHAnsi" w:cs="Arial"/>
          <w:sz w:val="20"/>
          <w:szCs w:val="20"/>
        </w:rPr>
        <w:t>potwierdzenia spełnienia przez W</w:t>
      </w:r>
      <w:r w:rsidRPr="00A124C3">
        <w:rPr>
          <w:rFonts w:asciiTheme="minorHAnsi" w:hAnsiTheme="minorHAnsi" w:cs="Arial"/>
          <w:sz w:val="20"/>
          <w:szCs w:val="20"/>
        </w:rPr>
        <w:t>ykonawcę lub podwykonawcę wymogu zatrudnienia na podstawie umowy o pracę traktowane będzie jako niespełnieni</w:t>
      </w:r>
      <w:r w:rsidR="00434909">
        <w:rPr>
          <w:rFonts w:asciiTheme="minorHAnsi" w:hAnsiTheme="minorHAnsi" w:cs="Arial"/>
          <w:sz w:val="20"/>
          <w:szCs w:val="20"/>
        </w:rPr>
        <w:t>e przez W</w:t>
      </w:r>
      <w:r w:rsidRPr="00A124C3">
        <w:rPr>
          <w:rFonts w:asciiTheme="minorHAnsi" w:hAnsiTheme="minorHAnsi" w:cs="Arial"/>
          <w:sz w:val="20"/>
          <w:szCs w:val="20"/>
        </w:rPr>
        <w:t xml:space="preserve">ykonawcę lub podwykonawcę wymogu zatrudnienia na podstawie umowy o pracę osób wykonujących wskazane w punkcie </w:t>
      </w:r>
      <w:r>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AF31B5" w:rsidRPr="00A124C3" w:rsidRDefault="00AF31B5" w:rsidP="00AF31B5">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9530CC">
        <w:rPr>
          <w:rFonts w:asciiTheme="minorHAnsi" w:eastAsiaTheme="minorHAnsi" w:hAnsiTheme="minorHAnsi" w:cs="Times New Roman"/>
          <w:b/>
          <w:bCs/>
          <w:spacing w:val="-1"/>
          <w:sz w:val="20"/>
          <w:szCs w:val="20"/>
          <w:lang w:eastAsia="en-US"/>
        </w:rPr>
        <w:t>6.</w:t>
      </w:r>
      <w:r w:rsidRPr="00A124C3">
        <w:rPr>
          <w:rFonts w:asciiTheme="minorHAnsi" w:eastAsiaTheme="minorHAnsi" w:hAnsiTheme="minorHAnsi" w:cs="Times New Roman"/>
          <w:bCs/>
          <w:spacing w:val="-1"/>
          <w:sz w:val="20"/>
          <w:szCs w:val="20"/>
          <w:lang w:eastAsia="en-US"/>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AF31B5" w:rsidRPr="00136F4A" w:rsidRDefault="00AF31B5" w:rsidP="00AF31B5">
      <w:pPr>
        <w:pStyle w:val="Tekstpodstawowy2"/>
        <w:spacing w:after="0" w:line="240" w:lineRule="auto"/>
        <w:contextualSpacing/>
        <w:rPr>
          <w:rFonts w:asciiTheme="minorHAnsi" w:hAnsiTheme="minorHAnsi" w:cs="Times New Roman"/>
          <w:b/>
          <w:sz w:val="20"/>
          <w:szCs w:val="20"/>
        </w:rPr>
      </w:pP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AF31B5" w:rsidRPr="00136F4A" w:rsidRDefault="00AF31B5" w:rsidP="00AF31B5">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AF31B5" w:rsidRPr="00136F4A" w:rsidRDefault="00AF31B5" w:rsidP="00AF31B5">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AF31B5" w:rsidRPr="00136F4A" w:rsidRDefault="00AF31B5" w:rsidP="00AF31B5">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AF31B5" w:rsidRPr="00136F4A" w:rsidRDefault="00AF31B5" w:rsidP="00AF31B5">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AF31B5" w:rsidRPr="00136F4A" w:rsidRDefault="00AF31B5" w:rsidP="00AF31B5">
      <w:pPr>
        <w:pStyle w:val="Tekstpodstawowy2"/>
        <w:spacing w:after="0" w:line="240" w:lineRule="auto"/>
        <w:rPr>
          <w:rFonts w:asciiTheme="minorHAnsi" w:hAnsiTheme="minorHAnsi" w:cs="Times New Roman"/>
          <w:sz w:val="20"/>
          <w:szCs w:val="20"/>
        </w:rPr>
      </w:pPr>
    </w:p>
    <w:p w:rsidR="00AF31B5" w:rsidRPr="00136F4A" w:rsidRDefault="00AF31B5" w:rsidP="00AF31B5">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AF31B5" w:rsidRPr="00C42062" w:rsidRDefault="00AF31B5" w:rsidP="00AF31B5">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AF31B5" w:rsidRDefault="00AF31B5" w:rsidP="00AF31B5">
      <w:pPr>
        <w:spacing w:after="0" w:line="240" w:lineRule="auto"/>
        <w:jc w:val="center"/>
        <w:rPr>
          <w:rFonts w:asciiTheme="minorHAnsi" w:hAnsiTheme="minorHAnsi"/>
          <w:b/>
          <w:sz w:val="20"/>
          <w:szCs w:val="20"/>
        </w:rPr>
      </w:pPr>
    </w:p>
    <w:p w:rsidR="00432FA3" w:rsidRDefault="00432FA3" w:rsidP="00AF31B5">
      <w:pPr>
        <w:spacing w:after="0" w:line="240" w:lineRule="auto"/>
        <w:jc w:val="center"/>
        <w:rPr>
          <w:rFonts w:asciiTheme="minorHAnsi" w:hAnsiTheme="minorHAnsi"/>
          <w:b/>
          <w:sz w:val="20"/>
          <w:szCs w:val="20"/>
        </w:rPr>
      </w:pPr>
    </w:p>
    <w:p w:rsidR="00432FA3" w:rsidRDefault="00432FA3" w:rsidP="00AF31B5">
      <w:pPr>
        <w:spacing w:after="0" w:line="240" w:lineRule="auto"/>
        <w:jc w:val="center"/>
        <w:rPr>
          <w:rFonts w:asciiTheme="minorHAnsi" w:hAnsiTheme="minorHAnsi"/>
          <w:b/>
          <w:sz w:val="20"/>
          <w:szCs w:val="20"/>
        </w:rPr>
      </w:pPr>
    </w:p>
    <w:p w:rsidR="00AF31B5" w:rsidRPr="00935602" w:rsidRDefault="00AF31B5" w:rsidP="00AF31B5">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r w:rsidR="009530CC">
        <w:rPr>
          <w:rFonts w:asciiTheme="minorHAnsi" w:hAnsiTheme="minorHAnsi"/>
          <w:b/>
          <w:sz w:val="20"/>
          <w:szCs w:val="20"/>
        </w:rPr>
        <w:t>:</w:t>
      </w:r>
    </w:p>
    <w:p w:rsidR="00AF31B5" w:rsidRDefault="00AF31B5" w:rsidP="00AF31B5"/>
    <w:p w:rsidR="00FD6AC9" w:rsidRDefault="00FD6AC9"/>
    <w:sectPr w:rsidR="00FD6AC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5D9" w:rsidRDefault="00D515D9">
      <w:pPr>
        <w:spacing w:after="0" w:line="240" w:lineRule="auto"/>
      </w:pPr>
      <w:r>
        <w:separator/>
      </w:r>
    </w:p>
  </w:endnote>
  <w:endnote w:type="continuationSeparator" w:id="0">
    <w:p w:rsidR="00D515D9" w:rsidRDefault="00D51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5D9" w:rsidRDefault="00D515D9">
      <w:pPr>
        <w:spacing w:after="0" w:line="240" w:lineRule="auto"/>
      </w:pPr>
      <w:r>
        <w:separator/>
      </w:r>
    </w:p>
  </w:footnote>
  <w:footnote w:type="continuationSeparator" w:id="0">
    <w:p w:rsidR="00D515D9" w:rsidRDefault="00D515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F7D6D4B"/>
    <w:multiLevelType w:val="hybridMultilevel"/>
    <w:tmpl w:val="2E6073A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27360D1A"/>
    <w:multiLevelType w:val="hybridMultilevel"/>
    <w:tmpl w:val="65D29DB6"/>
    <w:lvl w:ilvl="0" w:tplc="FB1AA652">
      <w:start w:val="1"/>
      <w:numFmt w:val="decimal"/>
      <w:lvlText w:val="%1."/>
      <w:lvlJc w:val="left"/>
      <w:pPr>
        <w:ind w:left="36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0" w15:restartNumberingAfterBreak="0">
    <w:nsid w:val="3B6309BB"/>
    <w:multiLevelType w:val="hybridMultilevel"/>
    <w:tmpl w:val="98AC972C"/>
    <w:lvl w:ilvl="0" w:tplc="BD3C168E">
      <w:numFmt w:val="bullet"/>
      <w:lvlText w:val="-"/>
      <w:lvlJc w:val="left"/>
      <w:pPr>
        <w:ind w:left="644" w:hanging="360"/>
      </w:pPr>
      <w:rPr>
        <w:rFonts w:ascii="Calibri" w:eastAsia="Times New Roman" w:hAnsi="Calibri"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3"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D6F589A"/>
    <w:multiLevelType w:val="hybridMultilevel"/>
    <w:tmpl w:val="6ED21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082798"/>
    <w:multiLevelType w:val="hybridMultilevel"/>
    <w:tmpl w:val="F9585FD6"/>
    <w:lvl w:ilvl="0" w:tplc="0C9AD2AC">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8"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2790841"/>
    <w:multiLevelType w:val="hybridMultilevel"/>
    <w:tmpl w:val="A01029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4" w15:restartNumberingAfterBreak="0">
    <w:nsid w:val="78873753"/>
    <w:multiLevelType w:val="hybridMultilevel"/>
    <w:tmpl w:val="A75AACFA"/>
    <w:lvl w:ilvl="0" w:tplc="6E0AFFC4">
      <w:start w:val="2"/>
      <w:numFmt w:val="decimal"/>
      <w:lvlText w:val="%1."/>
      <w:lvlJc w:val="left"/>
      <w:pPr>
        <w:ind w:left="644"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5" w15:restartNumberingAfterBreak="0">
    <w:nsid w:val="7ABF4BB8"/>
    <w:multiLevelType w:val="hybridMultilevel"/>
    <w:tmpl w:val="80FE2C08"/>
    <w:lvl w:ilvl="0" w:tplc="1A20ACA2">
      <w:start w:val="1"/>
      <w:numFmt w:val="decimal"/>
      <w:lvlText w:val="%1)"/>
      <w:lvlJc w:val="left"/>
      <w:pPr>
        <w:tabs>
          <w:tab w:val="num" w:pos="786"/>
        </w:tabs>
        <w:ind w:left="786"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5"/>
  </w:num>
  <w:num w:numId="2">
    <w:abstractNumId w:val="4"/>
  </w:num>
  <w:num w:numId="3">
    <w:abstractNumId w:val="27"/>
    <w:lvlOverride w:ilvl="0">
      <w:startOverride w:val="1"/>
    </w:lvlOverride>
    <w:lvlOverride w:ilvl="1"/>
    <w:lvlOverride w:ilvl="2"/>
    <w:lvlOverride w:ilvl="3"/>
    <w:lvlOverride w:ilvl="4"/>
    <w:lvlOverride w:ilvl="5"/>
    <w:lvlOverride w:ilvl="6"/>
    <w:lvlOverride w:ilvl="7"/>
    <w:lvlOverride w:ilvl="8"/>
  </w:num>
  <w:num w:numId="4">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num>
  <w:num w:numId="19">
    <w:abstractNumId w:val="16"/>
    <w:lvlOverride w:ilvl="0">
      <w:startOverride w:val="1"/>
    </w:lvlOverride>
    <w:lvlOverride w:ilvl="1"/>
    <w:lvlOverride w:ilvl="2"/>
    <w:lvlOverride w:ilvl="3"/>
    <w:lvlOverride w:ilvl="4"/>
    <w:lvlOverride w:ilvl="5"/>
    <w:lvlOverride w:ilvl="6"/>
    <w:lvlOverride w:ilvl="7"/>
    <w:lvlOverride w:ilvl="8"/>
  </w:num>
  <w:num w:numId="20">
    <w:abstractNumId w:val="20"/>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9"/>
  </w:num>
  <w:num w:numId="26">
    <w:abstractNumId w:val="10"/>
  </w:num>
  <w:num w:numId="27">
    <w:abstractNumId w:val="3"/>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AED"/>
    <w:rsid w:val="00013FCF"/>
    <w:rsid w:val="00026AAA"/>
    <w:rsid w:val="00040AED"/>
    <w:rsid w:val="00043657"/>
    <w:rsid w:val="000766A2"/>
    <w:rsid w:val="00081E62"/>
    <w:rsid w:val="000A2405"/>
    <w:rsid w:val="000F010E"/>
    <w:rsid w:val="0010439F"/>
    <w:rsid w:val="001145DD"/>
    <w:rsid w:val="001469A4"/>
    <w:rsid w:val="001A1930"/>
    <w:rsid w:val="001D1CDF"/>
    <w:rsid w:val="001E02C8"/>
    <w:rsid w:val="001F613F"/>
    <w:rsid w:val="002424C0"/>
    <w:rsid w:val="00257A8D"/>
    <w:rsid w:val="002867C0"/>
    <w:rsid w:val="002B46F0"/>
    <w:rsid w:val="003153D3"/>
    <w:rsid w:val="00320010"/>
    <w:rsid w:val="003200D4"/>
    <w:rsid w:val="0037359C"/>
    <w:rsid w:val="003A420B"/>
    <w:rsid w:val="0040415A"/>
    <w:rsid w:val="00432FA3"/>
    <w:rsid w:val="00434909"/>
    <w:rsid w:val="004F7AB0"/>
    <w:rsid w:val="00510FCA"/>
    <w:rsid w:val="005360C9"/>
    <w:rsid w:val="00557761"/>
    <w:rsid w:val="005A2F73"/>
    <w:rsid w:val="005D2C7F"/>
    <w:rsid w:val="005E1071"/>
    <w:rsid w:val="006528F1"/>
    <w:rsid w:val="0065387E"/>
    <w:rsid w:val="0065619C"/>
    <w:rsid w:val="00660DFE"/>
    <w:rsid w:val="006707E8"/>
    <w:rsid w:val="006C65AC"/>
    <w:rsid w:val="006D6341"/>
    <w:rsid w:val="00726FEC"/>
    <w:rsid w:val="0073216E"/>
    <w:rsid w:val="007340A7"/>
    <w:rsid w:val="007347EE"/>
    <w:rsid w:val="00772517"/>
    <w:rsid w:val="007A48BC"/>
    <w:rsid w:val="007D2947"/>
    <w:rsid w:val="007D6B98"/>
    <w:rsid w:val="00800FE5"/>
    <w:rsid w:val="008C1273"/>
    <w:rsid w:val="008D2EB8"/>
    <w:rsid w:val="008D655D"/>
    <w:rsid w:val="009406B0"/>
    <w:rsid w:val="009530CC"/>
    <w:rsid w:val="009845AE"/>
    <w:rsid w:val="00A34804"/>
    <w:rsid w:val="00A646F1"/>
    <w:rsid w:val="00A82DB0"/>
    <w:rsid w:val="00A97F3D"/>
    <w:rsid w:val="00AB7BD2"/>
    <w:rsid w:val="00AF31B5"/>
    <w:rsid w:val="00B01444"/>
    <w:rsid w:val="00B10AA2"/>
    <w:rsid w:val="00B12A97"/>
    <w:rsid w:val="00B40EA6"/>
    <w:rsid w:val="00B61F1E"/>
    <w:rsid w:val="00B773AF"/>
    <w:rsid w:val="00B95CAA"/>
    <w:rsid w:val="00BD036A"/>
    <w:rsid w:val="00BE0D3E"/>
    <w:rsid w:val="00BE38D5"/>
    <w:rsid w:val="00C01669"/>
    <w:rsid w:val="00C13AB3"/>
    <w:rsid w:val="00C159E3"/>
    <w:rsid w:val="00C72DD6"/>
    <w:rsid w:val="00CA373D"/>
    <w:rsid w:val="00D515D9"/>
    <w:rsid w:val="00DF5FCD"/>
    <w:rsid w:val="00EC75C3"/>
    <w:rsid w:val="00EE57C6"/>
    <w:rsid w:val="00F50114"/>
    <w:rsid w:val="00F63C35"/>
    <w:rsid w:val="00FB3499"/>
    <w:rsid w:val="00FC52B5"/>
    <w:rsid w:val="00FD6AC9"/>
    <w:rsid w:val="00FE5759"/>
    <w:rsid w:val="00FF2E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E3035-C6B0-4784-BF24-1C9CC8FBC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69A4"/>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
    <w:basedOn w:val="Normalny"/>
    <w:link w:val="AkapitzlistZnak"/>
    <w:uiPriority w:val="34"/>
    <w:qFormat/>
    <w:rsid w:val="001469A4"/>
    <w:pPr>
      <w:ind w:left="720"/>
      <w:contextualSpacing/>
    </w:pPr>
  </w:style>
  <w:style w:type="table" w:styleId="Tabela-Siatka">
    <w:name w:val="Table Grid"/>
    <w:basedOn w:val="Standardowy"/>
    <w:uiPriority w:val="39"/>
    <w:rsid w:val="00146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469A4"/>
    <w:pPr>
      <w:suppressAutoHyphens w:val="0"/>
      <w:spacing w:after="0" w:line="240" w:lineRule="auto"/>
    </w:pPr>
    <w:rPr>
      <w:rFonts w:ascii="Times New Roman" w:eastAsiaTheme="minorHAnsi" w:hAnsi="Times New Roman" w:cs="Times New Roman"/>
      <w:sz w:val="24"/>
      <w:szCs w:val="24"/>
      <w:lang w:eastAsia="pl-PL"/>
    </w:rPr>
  </w:style>
  <w:style w:type="paragraph" w:styleId="Tekstprzypisudolnego">
    <w:name w:val="footnote text"/>
    <w:basedOn w:val="Normalny"/>
    <w:link w:val="TekstprzypisudolnegoZnak"/>
    <w:uiPriority w:val="99"/>
    <w:unhideWhenUsed/>
    <w:rsid w:val="001469A4"/>
    <w:pPr>
      <w:suppressAutoHyphens w:val="0"/>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1469A4"/>
    <w:rPr>
      <w:sz w:val="20"/>
      <w:szCs w:val="20"/>
    </w:rPr>
  </w:style>
  <w:style w:type="paragraph" w:styleId="Cytat">
    <w:name w:val="Quote"/>
    <w:basedOn w:val="Normalny"/>
    <w:next w:val="Normalny"/>
    <w:link w:val="CytatZnak"/>
    <w:uiPriority w:val="29"/>
    <w:qFormat/>
    <w:rsid w:val="001469A4"/>
    <w:rPr>
      <w:i/>
      <w:iCs/>
      <w:color w:val="000000" w:themeColor="text1"/>
    </w:rPr>
  </w:style>
  <w:style w:type="character" w:customStyle="1" w:styleId="CytatZnak">
    <w:name w:val="Cytat Znak"/>
    <w:basedOn w:val="Domylnaczcionkaakapitu"/>
    <w:link w:val="Cytat"/>
    <w:uiPriority w:val="29"/>
    <w:rsid w:val="001469A4"/>
    <w:rPr>
      <w:rFonts w:ascii="Calibri" w:eastAsia="Times New Roman" w:hAnsi="Calibri" w:cs="Calibri"/>
      <w:i/>
      <w:iCs/>
      <w:color w:val="000000" w:themeColor="text1"/>
      <w:lang w:eastAsia="ar-SA"/>
    </w:rPr>
  </w:style>
  <w:style w:type="paragraph" w:styleId="Tekstdymka">
    <w:name w:val="Balloon Text"/>
    <w:basedOn w:val="Normalny"/>
    <w:link w:val="TekstdymkaZnak"/>
    <w:uiPriority w:val="99"/>
    <w:semiHidden/>
    <w:unhideWhenUsed/>
    <w:rsid w:val="001469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69A4"/>
    <w:rPr>
      <w:rFonts w:ascii="Tahoma" w:eastAsia="Times New Roman" w:hAnsi="Tahoma" w:cs="Tahoma"/>
      <w:sz w:val="16"/>
      <w:szCs w:val="16"/>
      <w:lang w:eastAsia="ar-SA"/>
    </w:rPr>
  </w:style>
  <w:style w:type="paragraph" w:styleId="Tekstpodstawowywcity">
    <w:name w:val="Body Text Indent"/>
    <w:basedOn w:val="Normalny"/>
    <w:link w:val="TekstpodstawowywcityZnak"/>
    <w:unhideWhenUsed/>
    <w:rsid w:val="00AF31B5"/>
    <w:pPr>
      <w:spacing w:after="120"/>
      <w:ind w:left="283"/>
    </w:pPr>
  </w:style>
  <w:style w:type="character" w:customStyle="1" w:styleId="TekstpodstawowywcityZnak">
    <w:name w:val="Tekst podstawowy wcięty Znak"/>
    <w:basedOn w:val="Domylnaczcionkaakapitu"/>
    <w:link w:val="Tekstpodstawowywcity"/>
    <w:rsid w:val="00AF31B5"/>
    <w:rPr>
      <w:rFonts w:ascii="Calibri" w:eastAsia="Times New Roman" w:hAnsi="Calibri" w:cs="Calibri"/>
      <w:lang w:eastAsia="ar-SA"/>
    </w:rPr>
  </w:style>
  <w:style w:type="paragraph" w:styleId="Tekstpodstawowy2">
    <w:name w:val="Body Text 2"/>
    <w:basedOn w:val="Normalny"/>
    <w:link w:val="Tekstpodstawowy2Znak"/>
    <w:unhideWhenUsed/>
    <w:rsid w:val="00AF31B5"/>
    <w:pPr>
      <w:spacing w:after="120" w:line="480" w:lineRule="auto"/>
    </w:pPr>
  </w:style>
  <w:style w:type="character" w:customStyle="1" w:styleId="Tekstpodstawowy2Znak">
    <w:name w:val="Tekst podstawowy 2 Znak"/>
    <w:basedOn w:val="Domylnaczcionkaakapitu"/>
    <w:link w:val="Tekstpodstawowy2"/>
    <w:rsid w:val="00AF31B5"/>
    <w:rPr>
      <w:rFonts w:ascii="Calibri" w:eastAsia="Times New Roman" w:hAnsi="Calibri" w:cs="Calibri"/>
      <w:lang w:eastAsia="ar-SA"/>
    </w:rPr>
  </w:style>
  <w:style w:type="character" w:customStyle="1" w:styleId="st">
    <w:name w:val="st"/>
    <w:basedOn w:val="Domylnaczcionkaakapitu"/>
    <w:uiPriority w:val="99"/>
    <w:rsid w:val="00AF31B5"/>
  </w:style>
  <w:style w:type="paragraph" w:customStyle="1" w:styleId="Normalny1">
    <w:name w:val="Normalny1"/>
    <w:basedOn w:val="Normalny"/>
    <w:uiPriority w:val="99"/>
    <w:rsid w:val="00AF31B5"/>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AF31B5"/>
    <w:rPr>
      <w:rFonts w:ascii="Calibri" w:eastAsia="Times New Roman" w:hAnsi="Calibri" w:cs="Calibri"/>
      <w:lang w:eastAsia="ar-SA"/>
    </w:rPr>
  </w:style>
  <w:style w:type="paragraph" w:styleId="Nagwek">
    <w:name w:val="header"/>
    <w:basedOn w:val="Normalny"/>
    <w:link w:val="NagwekZnak"/>
    <w:uiPriority w:val="99"/>
    <w:unhideWhenUsed/>
    <w:rsid w:val="00800F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0FE5"/>
    <w:rPr>
      <w:rFonts w:ascii="Calibri" w:eastAsia="Times New Roman" w:hAnsi="Calibri" w:cs="Calibri"/>
      <w:lang w:eastAsia="ar-SA"/>
    </w:rPr>
  </w:style>
  <w:style w:type="paragraph" w:styleId="Stopka">
    <w:name w:val="footer"/>
    <w:basedOn w:val="Normalny"/>
    <w:link w:val="StopkaZnak"/>
    <w:uiPriority w:val="99"/>
    <w:unhideWhenUsed/>
    <w:rsid w:val="00800F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0FE5"/>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914503">
      <w:bodyDiv w:val="1"/>
      <w:marLeft w:val="0"/>
      <w:marRight w:val="0"/>
      <w:marTop w:val="0"/>
      <w:marBottom w:val="0"/>
      <w:divBdr>
        <w:top w:val="none" w:sz="0" w:space="0" w:color="auto"/>
        <w:left w:val="none" w:sz="0" w:space="0" w:color="auto"/>
        <w:bottom w:val="none" w:sz="0" w:space="0" w:color="auto"/>
        <w:right w:val="none" w:sz="0" w:space="0" w:color="auto"/>
      </w:divBdr>
    </w:div>
    <w:div w:id="1009261075">
      <w:bodyDiv w:val="1"/>
      <w:marLeft w:val="0"/>
      <w:marRight w:val="0"/>
      <w:marTop w:val="0"/>
      <w:marBottom w:val="0"/>
      <w:divBdr>
        <w:top w:val="none" w:sz="0" w:space="0" w:color="auto"/>
        <w:left w:val="none" w:sz="0" w:space="0" w:color="auto"/>
        <w:bottom w:val="none" w:sz="0" w:space="0" w:color="auto"/>
        <w:right w:val="none" w:sz="0" w:space="0" w:color="auto"/>
      </w:divBdr>
    </w:div>
    <w:div w:id="206710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A87E1-5C77-4E72-ADB6-5A42E2ADB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9456</Words>
  <Characters>56737</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Rafał</cp:lastModifiedBy>
  <cp:revision>3</cp:revision>
  <cp:lastPrinted>2020-05-12T07:41:00Z</cp:lastPrinted>
  <dcterms:created xsi:type="dcterms:W3CDTF">2020-06-17T07:21:00Z</dcterms:created>
  <dcterms:modified xsi:type="dcterms:W3CDTF">2020-06-17T07:46:00Z</dcterms:modified>
</cp:coreProperties>
</file>