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B6" w:rsidRPr="00F23C7F" w:rsidRDefault="003A67B6" w:rsidP="003A67B6">
      <w:pPr>
        <w:shd w:val="clear" w:color="auto" w:fill="FFFFFF"/>
        <w:jc w:val="right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i/>
          <w:color w:val="000000" w:themeColor="text1"/>
          <w:sz w:val="22"/>
          <w:szCs w:val="22"/>
        </w:rPr>
        <w:t xml:space="preserve">Załącznik nr </w:t>
      </w:r>
      <w:r w:rsidR="00955D1C">
        <w:rPr>
          <w:rFonts w:asciiTheme="majorHAnsi" w:hAnsiTheme="majorHAnsi"/>
          <w:i/>
          <w:color w:val="000000" w:themeColor="text1"/>
          <w:sz w:val="22"/>
          <w:szCs w:val="22"/>
        </w:rPr>
        <w:t>4</w:t>
      </w:r>
      <w:r w:rsidRPr="00F23C7F">
        <w:rPr>
          <w:rFonts w:asciiTheme="majorHAnsi" w:hAnsiTheme="majorHAnsi"/>
          <w:i/>
          <w:color w:val="000000" w:themeColor="text1"/>
          <w:sz w:val="22"/>
          <w:szCs w:val="22"/>
        </w:rPr>
        <w:t xml:space="preserve"> do S.W.Z.</w:t>
      </w:r>
    </w:p>
    <w:p w:rsidR="003A67B6" w:rsidRPr="00F23C7F" w:rsidRDefault="003A67B6" w:rsidP="003A67B6">
      <w:pPr>
        <w:shd w:val="clear" w:color="auto" w:fill="FFFFFF"/>
        <w:jc w:val="center"/>
        <w:rPr>
          <w:rFonts w:asciiTheme="majorHAnsi" w:hAnsiTheme="majorHAnsi" w:cs="Arial"/>
          <w:b/>
          <w:bCs/>
          <w:color w:val="000000" w:themeColor="text1"/>
          <w:spacing w:val="-1"/>
          <w:sz w:val="22"/>
          <w:szCs w:val="22"/>
        </w:rPr>
      </w:pP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>UMOWA</w:t>
      </w:r>
      <w:r w:rsidRPr="00F23C7F">
        <w:rPr>
          <w:rFonts w:asciiTheme="majorHAnsi" w:hAnsiTheme="majorHAnsi" w:cs="Arial"/>
          <w:b/>
          <w:bCs/>
          <w:color w:val="000000" w:themeColor="text1"/>
          <w:spacing w:val="-1"/>
          <w:sz w:val="22"/>
          <w:szCs w:val="22"/>
        </w:rPr>
        <w:t xml:space="preserve"> Nr – projekt </w:t>
      </w:r>
    </w:p>
    <w:p w:rsidR="003A67B6" w:rsidRPr="00F23C7F" w:rsidRDefault="003A67B6" w:rsidP="003A67B6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z</w:t>
      </w:r>
      <w:r w:rsidRPr="00F23C7F">
        <w:rPr>
          <w:rFonts w:asciiTheme="majorHAnsi" w:eastAsia="Times New Roman" w:hAnsiTheme="majorHAnsi" w:cs="Cambria"/>
          <w:color w:val="000000" w:themeColor="text1"/>
          <w:spacing w:val="-2"/>
          <w:sz w:val="22"/>
          <w:szCs w:val="22"/>
          <w:lang w:eastAsia="ar-SA"/>
        </w:rPr>
        <w:t>aw</w:t>
      </w:r>
      <w:r w:rsidRPr="00F23C7F">
        <w:rPr>
          <w:rFonts w:asciiTheme="majorHAnsi" w:eastAsia="Times New Roman" w:hAnsiTheme="majorHAnsi" w:cs="Cambria"/>
          <w:color w:val="000000" w:themeColor="text1"/>
          <w:spacing w:val="2"/>
          <w:sz w:val="22"/>
          <w:szCs w:val="22"/>
          <w:lang w:eastAsia="ar-SA"/>
        </w:rPr>
        <w:t>a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rta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pacing w:val="2"/>
          <w:sz w:val="22"/>
          <w:szCs w:val="22"/>
          <w:lang w:eastAsia="ar-SA"/>
        </w:rPr>
        <w:t xml:space="preserve"> 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w dniu ………………</w:t>
      </w:r>
      <w:r w:rsidRPr="00F23C7F">
        <w:rPr>
          <w:rFonts w:asciiTheme="majorHAnsi" w:eastAsia="Times New Roman" w:hAnsiTheme="majorHAnsi" w:cs="Cambria"/>
          <w:color w:val="000000" w:themeColor="text1"/>
          <w:spacing w:val="2"/>
          <w:sz w:val="22"/>
          <w:szCs w:val="22"/>
          <w:lang w:eastAsia="ar-SA"/>
        </w:rPr>
        <w:t>…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…</w:t>
      </w:r>
      <w:r w:rsidRPr="00F23C7F">
        <w:rPr>
          <w:rFonts w:asciiTheme="majorHAnsi" w:eastAsia="Times New Roman" w:hAnsiTheme="majorHAnsi" w:cs="Cambria"/>
          <w:color w:val="000000" w:themeColor="text1"/>
          <w:spacing w:val="-1"/>
          <w:sz w:val="22"/>
          <w:szCs w:val="22"/>
          <w:lang w:eastAsia="ar-SA"/>
        </w:rPr>
        <w:t>20</w:t>
      </w:r>
      <w:r>
        <w:rPr>
          <w:rFonts w:asciiTheme="majorHAnsi" w:eastAsia="Times New Roman" w:hAnsiTheme="majorHAnsi" w:cs="Cambria"/>
          <w:color w:val="000000" w:themeColor="text1"/>
          <w:spacing w:val="-1"/>
          <w:sz w:val="22"/>
          <w:szCs w:val="22"/>
          <w:lang w:eastAsia="ar-SA"/>
        </w:rPr>
        <w:t>20</w:t>
      </w:r>
      <w:r w:rsidRPr="00F23C7F">
        <w:rPr>
          <w:rFonts w:asciiTheme="majorHAnsi" w:eastAsia="Times New Roman" w:hAnsiTheme="majorHAnsi" w:cs="Cambria"/>
          <w:color w:val="000000" w:themeColor="text1"/>
          <w:spacing w:val="-1"/>
          <w:sz w:val="22"/>
          <w:szCs w:val="22"/>
          <w:lang w:eastAsia="ar-SA"/>
        </w:rPr>
        <w:t xml:space="preserve"> 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r. w</w:t>
      </w:r>
      <w:r w:rsidRPr="00F23C7F">
        <w:rPr>
          <w:rFonts w:asciiTheme="majorHAnsi" w:eastAsia="Times New Roman" w:hAnsiTheme="majorHAnsi" w:cs="Cambria"/>
          <w:color w:val="000000" w:themeColor="text1"/>
          <w:spacing w:val="1"/>
          <w:sz w:val="22"/>
          <w:szCs w:val="22"/>
          <w:lang w:eastAsia="ar-SA"/>
        </w:rPr>
        <w:t xml:space="preserve"> 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Tomaszowie Mazowieckim </w:t>
      </w:r>
      <w:r w:rsidRPr="00F23C7F">
        <w:rPr>
          <w:rFonts w:asciiTheme="majorHAnsi" w:eastAsia="Times New Roman" w:hAnsiTheme="majorHAnsi" w:cs="Cambria"/>
          <w:color w:val="000000" w:themeColor="text1"/>
          <w:spacing w:val="-1"/>
          <w:sz w:val="22"/>
          <w:szCs w:val="22"/>
          <w:lang w:eastAsia="ar-SA"/>
        </w:rPr>
        <w:t>p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o</w:t>
      </w:r>
      <w:r w:rsidRPr="00F23C7F">
        <w:rPr>
          <w:rFonts w:asciiTheme="majorHAnsi" w:eastAsia="Times New Roman" w:hAnsiTheme="majorHAnsi" w:cs="Cambria"/>
          <w:color w:val="000000" w:themeColor="text1"/>
          <w:spacing w:val="1"/>
          <w:sz w:val="22"/>
          <w:szCs w:val="22"/>
          <w:lang w:eastAsia="ar-SA"/>
        </w:rPr>
        <w:t>m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i</w:t>
      </w:r>
      <w:r w:rsidRPr="00F23C7F">
        <w:rPr>
          <w:rFonts w:asciiTheme="majorHAnsi" w:eastAsia="Times New Roman" w:hAnsiTheme="majorHAnsi" w:cs="Cambria"/>
          <w:color w:val="000000" w:themeColor="text1"/>
          <w:spacing w:val="1"/>
          <w:sz w:val="22"/>
          <w:szCs w:val="22"/>
          <w:lang w:eastAsia="ar-SA"/>
        </w:rPr>
        <w:t>ę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dzy: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b/>
          <w:bCs/>
          <w:color w:val="000000" w:themeColor="text1"/>
          <w:sz w:val="22"/>
          <w:szCs w:val="22"/>
          <w:lang w:eastAsia="ar-SA"/>
        </w:rPr>
      </w:pPr>
      <w:r w:rsidRPr="00F23C7F">
        <w:rPr>
          <w:rFonts w:asciiTheme="majorHAnsi" w:eastAsia="Times New Roman" w:hAnsiTheme="majorHAnsi" w:cs="Cambria"/>
          <w:b/>
          <w:bCs/>
          <w:color w:val="000000" w:themeColor="text1"/>
          <w:sz w:val="22"/>
          <w:szCs w:val="22"/>
          <w:lang w:eastAsia="ar-SA"/>
        </w:rPr>
        <w:t>Gminą Tomaszów Mazowiecki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z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siedzibą przy ul. Prezydenta I. Mościckiego 4, 97-200 Tomaszów Mazowiecki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reprezentowaną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przez: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r w:rsidRPr="00F23C7F">
        <w:rPr>
          <w:rFonts w:asciiTheme="majorHAnsi" w:eastAsia="Times New Roman" w:hAnsiTheme="majorHAnsi" w:cs="Cambria"/>
          <w:b/>
          <w:bCs/>
          <w:color w:val="000000" w:themeColor="text1"/>
          <w:sz w:val="22"/>
          <w:szCs w:val="22"/>
          <w:lang w:eastAsia="ar-SA"/>
        </w:rPr>
        <w:t>Franciszka Szmigla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– Wójta Gminy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i/>
          <w:iCs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zwaną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dalszej części umowy </w:t>
      </w:r>
      <w:r w:rsidRPr="00F23C7F">
        <w:rPr>
          <w:rFonts w:asciiTheme="majorHAnsi" w:eastAsia="Times New Roman" w:hAnsiTheme="majorHAnsi" w:cs="Cambria"/>
          <w:i/>
          <w:iCs/>
          <w:color w:val="000000" w:themeColor="text1"/>
          <w:sz w:val="22"/>
          <w:szCs w:val="22"/>
          <w:lang w:eastAsia="ar-SA"/>
        </w:rPr>
        <w:t>„Zamawiającym”</w:t>
      </w:r>
    </w:p>
    <w:p w:rsidR="003A67B6" w:rsidRPr="00F23C7F" w:rsidRDefault="003A67B6" w:rsidP="003A67B6">
      <w:pPr>
        <w:widowControl/>
        <w:jc w:val="both"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a</w:t>
      </w:r>
      <w:proofErr w:type="gramEnd"/>
    </w:p>
    <w:p w:rsidR="003A67B6" w:rsidRPr="00F23C7F" w:rsidRDefault="003A67B6" w:rsidP="003A67B6">
      <w:pPr>
        <w:widowControl/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</w:pP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firmą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……………………………………………………………………………………………………………………….…………..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br/>
      </w: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reprezentowaną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przez: …………………………………………………………………………………………………………….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br/>
      </w: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działającą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na podstawie aktualnego wpisu do …………………………….……………… </w:t>
      </w:r>
      <w:proofErr w:type="gramStart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>pod</w:t>
      </w:r>
      <w:proofErr w:type="gramEnd"/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t xml:space="preserve"> nr ………….……...</w:t>
      </w:r>
      <w:r w:rsidRPr="00F23C7F">
        <w:rPr>
          <w:rFonts w:asciiTheme="majorHAnsi" w:eastAsia="Times New Roman" w:hAnsiTheme="majorHAnsi" w:cs="Cambria"/>
          <w:color w:val="000000" w:themeColor="text1"/>
          <w:sz w:val="22"/>
          <w:szCs w:val="22"/>
          <w:lang w:eastAsia="ar-SA"/>
        </w:rPr>
        <w:br/>
        <w:t xml:space="preserve">zwaną w dalszej części umowy </w:t>
      </w:r>
      <w:r w:rsidRPr="00F23C7F">
        <w:rPr>
          <w:rFonts w:asciiTheme="majorHAnsi" w:eastAsia="Times New Roman" w:hAnsiTheme="majorHAnsi" w:cs="Cambria"/>
          <w:i/>
          <w:iCs/>
          <w:color w:val="000000" w:themeColor="text1"/>
          <w:sz w:val="22"/>
          <w:szCs w:val="22"/>
          <w:lang w:eastAsia="ar-SA"/>
        </w:rPr>
        <w:t>„Wykonawcą”,</w:t>
      </w:r>
    </w:p>
    <w:p w:rsidR="002F78C6" w:rsidRDefault="002F78C6" w:rsidP="002F78C6">
      <w:pPr>
        <w:jc w:val="both"/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</w:pPr>
    </w:p>
    <w:p w:rsidR="002F78C6" w:rsidRPr="0061169C" w:rsidRDefault="002F78C6" w:rsidP="002F78C6">
      <w:pPr>
        <w:jc w:val="both"/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</w:pPr>
      <w:proofErr w:type="gramStart"/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na</w:t>
      </w:r>
      <w:proofErr w:type="gramEnd"/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 p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d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>i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do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ko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nan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z </w:t>
      </w:r>
      <w:r w:rsidRPr="0061169C">
        <w:rPr>
          <w:rFonts w:asciiTheme="majorHAnsi" w:eastAsia="Times New Roman" w:hAnsiTheme="majorHAnsi" w:cs="Cambria"/>
          <w:color w:val="000000" w:themeColor="text1"/>
          <w:spacing w:val="-6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amawia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j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ą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 wyboru of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r</w:t>
      </w:r>
      <w:r w:rsidRPr="0061169C">
        <w:rPr>
          <w:rFonts w:asciiTheme="majorHAnsi" w:eastAsia="Times New Roman" w:hAnsiTheme="majorHAnsi" w:cs="Cambria"/>
          <w:color w:val="000000" w:themeColor="text1"/>
          <w:spacing w:val="-3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y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7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yk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on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y w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postępowaniu, 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pro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w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ad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>n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ym w trybie przetargu publicznego (znak sprawy RZ.271.1.4</w:t>
      </w:r>
      <w:r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8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.2020)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godnie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pr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z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pi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m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i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u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wy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z dnia 23 kwietnia 1964 r. Kodeks cywilny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 xml:space="preserve">,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o</w:t>
      </w:r>
      <w:r w:rsidRPr="0061169C">
        <w:rPr>
          <w:rFonts w:asciiTheme="majorHAnsi" w:eastAsia="Times New Roman" w:hAnsiTheme="majorHAnsi" w:cs="Cambria"/>
          <w:color w:val="000000" w:themeColor="text1"/>
          <w:spacing w:val="2"/>
          <w:sz w:val="21"/>
          <w:szCs w:val="21"/>
          <w:lang w:eastAsia="ar-SA"/>
        </w:rPr>
        <w:t xml:space="preserve"> 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n</w:t>
      </w:r>
      <w:r w:rsidRPr="0061169C">
        <w:rPr>
          <w:rFonts w:asciiTheme="majorHAnsi" w:eastAsia="Times New Roman" w:hAnsiTheme="majorHAnsi" w:cs="Cambria"/>
          <w:color w:val="000000" w:themeColor="text1"/>
          <w:spacing w:val="-2"/>
          <w:sz w:val="21"/>
          <w:szCs w:val="21"/>
          <w:lang w:eastAsia="ar-SA"/>
        </w:rPr>
        <w:t>a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s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t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ę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p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u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j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ą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j t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r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e</w:t>
      </w:r>
      <w:r w:rsidRPr="0061169C">
        <w:rPr>
          <w:rFonts w:asciiTheme="majorHAnsi" w:eastAsia="Times New Roman" w:hAnsiTheme="majorHAnsi" w:cs="Cambria"/>
          <w:color w:val="000000" w:themeColor="text1"/>
          <w:spacing w:val="1"/>
          <w:sz w:val="21"/>
          <w:szCs w:val="21"/>
          <w:lang w:eastAsia="ar-SA"/>
        </w:rPr>
        <w:t>ś</w:t>
      </w:r>
      <w:r w:rsidRPr="0061169C">
        <w:rPr>
          <w:rFonts w:asciiTheme="majorHAnsi" w:eastAsia="Times New Roman" w:hAnsiTheme="majorHAnsi" w:cs="Cambria"/>
          <w:color w:val="000000" w:themeColor="text1"/>
          <w:spacing w:val="-1"/>
          <w:sz w:val="21"/>
          <w:szCs w:val="21"/>
          <w:lang w:eastAsia="ar-SA"/>
        </w:rPr>
        <w:t>c</w:t>
      </w:r>
      <w:r w:rsidRPr="0061169C">
        <w:rPr>
          <w:rFonts w:asciiTheme="majorHAnsi" w:eastAsia="Times New Roman" w:hAnsiTheme="majorHAnsi" w:cs="Cambria"/>
          <w:color w:val="000000" w:themeColor="text1"/>
          <w:sz w:val="21"/>
          <w:szCs w:val="21"/>
          <w:lang w:eastAsia="ar-SA"/>
        </w:rPr>
        <w:t>i:</w:t>
      </w:r>
    </w:p>
    <w:p w:rsidR="003A67B6" w:rsidRPr="00F23C7F" w:rsidRDefault="003A67B6" w:rsidP="003A67B6">
      <w:pPr>
        <w:jc w:val="both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:rsidR="005114F5" w:rsidRPr="0061169C" w:rsidRDefault="005114F5" w:rsidP="005114F5">
      <w:pPr>
        <w:pStyle w:val="WW-Tekstpodstawowy3"/>
        <w:tabs>
          <w:tab w:val="left" w:pos="5760"/>
        </w:tabs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§ 1</w:t>
      </w:r>
    </w:p>
    <w:p w:rsidR="005114F5" w:rsidRPr="0061169C" w:rsidRDefault="005114F5" w:rsidP="005114F5">
      <w:pPr>
        <w:pStyle w:val="Tekstpodstawowy"/>
        <w:jc w:val="center"/>
        <w:rPr>
          <w:rFonts w:asciiTheme="majorHAnsi" w:hAnsiTheme="majorHAnsi" w:cs="Calibri"/>
          <w:b/>
          <w:color w:val="000000" w:themeColor="text1"/>
          <w:sz w:val="21"/>
          <w:szCs w:val="21"/>
        </w:rPr>
      </w:pPr>
      <w:r w:rsidRPr="0061169C">
        <w:rPr>
          <w:rFonts w:asciiTheme="majorHAnsi" w:hAnsiTheme="majorHAnsi" w:cs="Calibri"/>
          <w:b/>
          <w:color w:val="000000" w:themeColor="text1"/>
          <w:sz w:val="21"/>
          <w:szCs w:val="21"/>
        </w:rPr>
        <w:t>Przedmiot umowy</w:t>
      </w:r>
    </w:p>
    <w:p w:rsidR="003A67B6" w:rsidRPr="001757A7" w:rsidRDefault="003A67B6" w:rsidP="003A67B6">
      <w:pPr>
        <w:spacing w:line="100" w:lineRule="atLeast"/>
        <w:jc w:val="both"/>
        <w:rPr>
          <w:rFonts w:asciiTheme="majorHAnsi" w:hAnsiTheme="majorHAnsi"/>
          <w:b/>
          <w:sz w:val="22"/>
          <w:szCs w:val="22"/>
        </w:rPr>
      </w:pPr>
      <w:r w:rsidRPr="001757A7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zobowiązuje się do wykonania na rzecz Zamawiającego dokumentacji projektowo-kosztorysowej </w:t>
      </w:r>
      <w:r w:rsidR="00D77BD9" w:rsidRPr="001757A7">
        <w:rPr>
          <w:rFonts w:asciiTheme="majorHAnsi" w:hAnsiTheme="majorHAnsi"/>
          <w:sz w:val="22"/>
          <w:szCs w:val="22"/>
        </w:rPr>
        <w:t>na ,,</w:t>
      </w:r>
      <w:r w:rsidR="00D77BD9" w:rsidRPr="001757A7">
        <w:rPr>
          <w:rFonts w:asciiTheme="majorHAnsi" w:hAnsiTheme="majorHAnsi"/>
          <w:b/>
          <w:sz w:val="22"/>
          <w:szCs w:val="22"/>
        </w:rPr>
        <w:t>Prze</w:t>
      </w:r>
      <w:r w:rsidRPr="001757A7">
        <w:rPr>
          <w:rFonts w:asciiTheme="majorHAnsi" w:hAnsiTheme="majorHAnsi"/>
          <w:b/>
          <w:sz w:val="22"/>
          <w:szCs w:val="22"/>
        </w:rPr>
        <w:t xml:space="preserve">budowę </w:t>
      </w:r>
      <w:r w:rsidR="00D77BD9" w:rsidRPr="001757A7">
        <w:rPr>
          <w:rFonts w:asciiTheme="majorHAnsi" w:hAnsiTheme="majorHAnsi"/>
          <w:b/>
          <w:color w:val="000000" w:themeColor="text1"/>
          <w:sz w:val="22"/>
          <w:szCs w:val="22"/>
        </w:rPr>
        <w:t xml:space="preserve">drogi powiatowej nr 4332E Tomaszów Mazowiecki – </w:t>
      </w:r>
      <w:proofErr w:type="gramStart"/>
      <w:r w:rsidR="00D77BD9" w:rsidRPr="001757A7">
        <w:rPr>
          <w:rFonts w:asciiTheme="majorHAnsi" w:hAnsiTheme="majorHAnsi"/>
          <w:b/>
          <w:color w:val="000000" w:themeColor="text1"/>
          <w:sz w:val="22"/>
          <w:szCs w:val="22"/>
        </w:rPr>
        <w:t>Wolbórz</w:t>
      </w:r>
      <w:r w:rsidR="00D77BD9" w:rsidRPr="001757A7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D77BD9" w:rsidRPr="001757A7">
        <w:rPr>
          <w:rFonts w:asciiTheme="majorHAnsi" w:hAnsiTheme="majorHAnsi"/>
          <w:b/>
          <w:color w:val="FF0000"/>
          <w:spacing w:val="8"/>
          <w:sz w:val="22"/>
          <w:szCs w:val="22"/>
        </w:rPr>
        <w:t xml:space="preserve"> </w:t>
      </w:r>
      <w:r w:rsidR="00D77BD9" w:rsidRPr="001757A7">
        <w:rPr>
          <w:rFonts w:asciiTheme="majorHAnsi" w:hAnsiTheme="majorHAnsi"/>
          <w:b/>
          <w:spacing w:val="8"/>
          <w:sz w:val="22"/>
          <w:szCs w:val="22"/>
        </w:rPr>
        <w:t>w</w:t>
      </w:r>
      <w:proofErr w:type="gramEnd"/>
      <w:r w:rsidR="00D77BD9" w:rsidRPr="001757A7">
        <w:rPr>
          <w:rFonts w:asciiTheme="majorHAnsi" w:hAnsiTheme="majorHAnsi"/>
          <w:b/>
          <w:spacing w:val="8"/>
          <w:sz w:val="22"/>
          <w:szCs w:val="22"/>
        </w:rPr>
        <w:t xml:space="preserve"> miejscowości Chorzęcin</w:t>
      </w:r>
      <w:r w:rsidRPr="001757A7">
        <w:rPr>
          <w:rFonts w:asciiTheme="majorHAnsi" w:hAnsiTheme="majorHAnsi"/>
          <w:b/>
          <w:sz w:val="22"/>
          <w:szCs w:val="22"/>
        </w:rPr>
        <w:t>”</w:t>
      </w:r>
    </w:p>
    <w:p w:rsidR="003A67B6" w:rsidRPr="001757A7" w:rsidRDefault="003A67B6" w:rsidP="003A67B6">
      <w:pPr>
        <w:spacing w:line="100" w:lineRule="atLeast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3A67B6" w:rsidRPr="001757A7" w:rsidRDefault="003A67B6" w:rsidP="003A67B6">
      <w:pPr>
        <w:spacing w:line="100" w:lineRule="atLeast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1757A7">
        <w:rPr>
          <w:rFonts w:asciiTheme="majorHAnsi" w:hAnsiTheme="majorHAnsi"/>
          <w:color w:val="000000" w:themeColor="text1"/>
          <w:sz w:val="22"/>
          <w:szCs w:val="22"/>
          <w:u w:val="single"/>
        </w:rPr>
        <w:t>Stan istniejący:</w:t>
      </w:r>
    </w:p>
    <w:p w:rsidR="003A67B6" w:rsidRPr="001757A7" w:rsidRDefault="003A67B6" w:rsidP="003A67B6">
      <w:pPr>
        <w:pStyle w:val="Akapitzlist"/>
        <w:spacing w:line="100" w:lineRule="atLeast"/>
        <w:ind w:left="0"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Droga w stanie istniejącym posiada:</w:t>
      </w:r>
    </w:p>
    <w:p w:rsidR="003A67B6" w:rsidRPr="001757A7" w:rsidRDefault="003A67B6" w:rsidP="003A67B6">
      <w:pPr>
        <w:pStyle w:val="Akapitzlist"/>
        <w:numPr>
          <w:ilvl w:val="0"/>
          <w:numId w:val="11"/>
        </w:numPr>
        <w:spacing w:line="100" w:lineRule="atLeast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1757A7">
        <w:rPr>
          <w:rFonts w:asciiTheme="majorHAnsi" w:hAnsiTheme="majorHAnsi"/>
          <w:color w:val="000000"/>
          <w:sz w:val="22"/>
          <w:szCs w:val="22"/>
        </w:rPr>
        <w:t>jezdnię</w:t>
      </w:r>
      <w:proofErr w:type="gramEnd"/>
      <w:r w:rsidRPr="001757A7">
        <w:rPr>
          <w:rFonts w:asciiTheme="majorHAnsi" w:hAnsiTheme="majorHAnsi"/>
          <w:color w:val="000000"/>
          <w:sz w:val="22"/>
          <w:szCs w:val="22"/>
        </w:rPr>
        <w:t xml:space="preserve"> o nawierzchni bitumicznej szerokości –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 xml:space="preserve"> szerokość zmienna, średnio ok. 5,2 -</w:t>
      </w:r>
      <w:r w:rsidRPr="001757A7">
        <w:rPr>
          <w:rFonts w:asciiTheme="majorHAnsi" w:hAnsiTheme="majorHAnsi"/>
          <w:color w:val="000000"/>
          <w:sz w:val="22"/>
          <w:szCs w:val="22"/>
        </w:rPr>
        <w:t xml:space="preserve"> 6,0 m</w:t>
      </w:r>
    </w:p>
    <w:p w:rsidR="003A67B6" w:rsidRPr="001757A7" w:rsidRDefault="003A67B6" w:rsidP="003A67B6">
      <w:pPr>
        <w:pStyle w:val="Akapitzlist"/>
        <w:numPr>
          <w:ilvl w:val="0"/>
          <w:numId w:val="11"/>
        </w:numPr>
        <w:spacing w:line="100" w:lineRule="atLeast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1757A7">
        <w:rPr>
          <w:rFonts w:asciiTheme="majorHAnsi" w:hAnsiTheme="majorHAnsi"/>
          <w:color w:val="000000"/>
          <w:sz w:val="22"/>
          <w:szCs w:val="22"/>
        </w:rPr>
        <w:t>pobocze</w:t>
      </w:r>
      <w:proofErr w:type="gramEnd"/>
      <w:r w:rsidRPr="001757A7">
        <w:rPr>
          <w:rFonts w:asciiTheme="majorHAnsi" w:hAnsiTheme="majorHAnsi"/>
          <w:color w:val="000000"/>
          <w:sz w:val="22"/>
          <w:szCs w:val="22"/>
        </w:rPr>
        <w:t xml:space="preserve"> o nawierzchni tłuczniowo-gruntowej szer. – 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 xml:space="preserve">średnio ok. </w:t>
      </w:r>
      <w:r w:rsidRPr="001757A7">
        <w:rPr>
          <w:rFonts w:asciiTheme="majorHAnsi" w:hAnsiTheme="majorHAnsi"/>
          <w:color w:val="000000"/>
          <w:sz w:val="22"/>
          <w:szCs w:val="22"/>
        </w:rPr>
        <w:t>0,</w:t>
      </w:r>
      <w:r w:rsidR="004424E3" w:rsidRPr="001757A7">
        <w:rPr>
          <w:rFonts w:asciiTheme="majorHAnsi" w:hAnsiTheme="majorHAnsi"/>
          <w:color w:val="000000"/>
          <w:sz w:val="22"/>
          <w:szCs w:val="22"/>
        </w:rPr>
        <w:t>7</w:t>
      </w:r>
      <w:r w:rsidRPr="001757A7">
        <w:rPr>
          <w:rFonts w:asciiTheme="majorHAnsi" w:hAnsiTheme="majorHAnsi"/>
          <w:color w:val="000000"/>
          <w:sz w:val="22"/>
          <w:szCs w:val="22"/>
        </w:rPr>
        <w:t>5 m</w:t>
      </w:r>
    </w:p>
    <w:p w:rsidR="0048039C" w:rsidRPr="001757A7" w:rsidRDefault="0048039C" w:rsidP="004424E3">
      <w:pPr>
        <w:spacing w:line="100" w:lineRule="atLeast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:rsidR="004424E3" w:rsidRPr="001757A7" w:rsidRDefault="004424E3" w:rsidP="004424E3">
      <w:pPr>
        <w:spacing w:line="100" w:lineRule="atLeast"/>
        <w:contextualSpacing/>
        <w:jc w:val="both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 w:rsidRPr="001757A7">
        <w:rPr>
          <w:rFonts w:asciiTheme="majorHAnsi" w:hAnsiTheme="majorHAnsi"/>
          <w:color w:val="000000" w:themeColor="text1"/>
          <w:sz w:val="22"/>
          <w:szCs w:val="22"/>
          <w:u w:val="single"/>
        </w:rPr>
        <w:t>Stan projektowy</w:t>
      </w:r>
    </w:p>
    <w:p w:rsidR="004424E3" w:rsidRPr="001757A7" w:rsidRDefault="004424E3" w:rsidP="004424E3">
      <w:pPr>
        <w:pStyle w:val="Akapitzlist"/>
        <w:widowControl/>
        <w:numPr>
          <w:ilvl w:val="0"/>
          <w:numId w:val="25"/>
        </w:numPr>
        <w:suppressAutoHyphens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Kategoria administracyjna – droga powiatowa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142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 w:themeColor="text1"/>
          <w:sz w:val="22"/>
          <w:szCs w:val="22"/>
        </w:rPr>
        <w:t>Lokalizacja: od km 9+542 do km 10+520 - w obrębie ewidencyjnym Chorzęcin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142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Szerokość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 xml:space="preserve"> w liniach rozgraniczających – </w:t>
      </w:r>
      <w:r w:rsidRPr="001757A7">
        <w:rPr>
          <w:rFonts w:asciiTheme="majorHAnsi" w:hAnsiTheme="majorHAnsi"/>
          <w:color w:val="000000"/>
          <w:sz w:val="22"/>
          <w:szCs w:val="22"/>
        </w:rPr>
        <w:t>o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>d</w:t>
      </w:r>
      <w:r w:rsidRPr="001757A7">
        <w:rPr>
          <w:rFonts w:asciiTheme="majorHAnsi" w:hAnsiTheme="majorHAnsi"/>
          <w:color w:val="000000"/>
          <w:sz w:val="22"/>
          <w:szCs w:val="22"/>
        </w:rPr>
        <w:t xml:space="preserve"> 15 m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 xml:space="preserve"> do 20 m</w:t>
      </w:r>
      <w:r w:rsidRPr="001757A7">
        <w:rPr>
          <w:rFonts w:asciiTheme="majorHAnsi" w:hAnsiTheme="majorHAnsi"/>
          <w:color w:val="000000"/>
          <w:sz w:val="22"/>
          <w:szCs w:val="22"/>
        </w:rPr>
        <w:t>,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142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 xml:space="preserve">Ulica dwukierunkowa, jezdnia szer. </w:t>
      </w:r>
      <w:r w:rsidR="001757A7" w:rsidRPr="001757A7">
        <w:rPr>
          <w:rFonts w:asciiTheme="majorHAnsi" w:hAnsiTheme="majorHAnsi"/>
          <w:color w:val="000000"/>
          <w:sz w:val="22"/>
          <w:szCs w:val="22"/>
        </w:rPr>
        <w:t>min. 5,5</w:t>
      </w:r>
      <w:r w:rsidRPr="001757A7">
        <w:rPr>
          <w:rFonts w:asciiTheme="majorHAnsi" w:hAnsiTheme="majorHAnsi"/>
          <w:color w:val="000000"/>
          <w:sz w:val="22"/>
          <w:szCs w:val="22"/>
        </w:rPr>
        <w:t xml:space="preserve"> m</w:t>
      </w:r>
    </w:p>
    <w:p w:rsidR="00C91728" w:rsidRPr="001757A7" w:rsidRDefault="00C91728" w:rsidP="004424E3">
      <w:pPr>
        <w:widowControl/>
        <w:numPr>
          <w:ilvl w:val="0"/>
          <w:numId w:val="25"/>
        </w:numPr>
        <w:tabs>
          <w:tab w:val="num" w:pos="142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Jezdnia z betonu asfaltowego (warstwa wiążąca i ścieralna),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142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Pobocz</w:t>
      </w:r>
      <w:r w:rsidR="00C91728" w:rsidRPr="001757A7">
        <w:rPr>
          <w:rFonts w:asciiTheme="majorHAnsi" w:hAnsiTheme="majorHAnsi"/>
          <w:color w:val="000000"/>
          <w:sz w:val="22"/>
          <w:szCs w:val="22"/>
        </w:rPr>
        <w:t>a</w:t>
      </w:r>
      <w:r w:rsidRPr="001757A7">
        <w:rPr>
          <w:rFonts w:asciiTheme="majorHAnsi" w:hAnsiTheme="majorHAnsi"/>
          <w:color w:val="000000"/>
          <w:sz w:val="22"/>
          <w:szCs w:val="22"/>
        </w:rPr>
        <w:t xml:space="preserve"> – jednostronnie utwardzone kostką betonową</w:t>
      </w:r>
      <w:r w:rsidR="0048039C" w:rsidRPr="001757A7">
        <w:rPr>
          <w:rFonts w:asciiTheme="majorHAnsi" w:hAnsiTheme="majorHAnsi"/>
          <w:color w:val="000000"/>
          <w:sz w:val="22"/>
          <w:szCs w:val="22"/>
        </w:rPr>
        <w:t xml:space="preserve"> o </w:t>
      </w:r>
      <w:proofErr w:type="gramStart"/>
      <w:r w:rsidR="0048039C" w:rsidRPr="001757A7">
        <w:rPr>
          <w:rFonts w:asciiTheme="majorHAnsi" w:hAnsiTheme="majorHAnsi"/>
          <w:color w:val="000000"/>
          <w:sz w:val="22"/>
          <w:szCs w:val="22"/>
        </w:rPr>
        <w:t xml:space="preserve">szer. </w:t>
      </w:r>
      <w:r w:rsidR="00C91728" w:rsidRPr="001757A7">
        <w:rPr>
          <w:rFonts w:asciiTheme="majorHAnsi" w:hAnsiTheme="majorHAnsi"/>
          <w:color w:val="000000"/>
          <w:sz w:val="22"/>
          <w:szCs w:val="22"/>
        </w:rPr>
        <w:t xml:space="preserve"> na</w:t>
      </w:r>
      <w:proofErr w:type="gramEnd"/>
      <w:r w:rsidR="00C91728" w:rsidRPr="001757A7">
        <w:rPr>
          <w:rFonts w:asciiTheme="majorHAnsi" w:hAnsiTheme="majorHAnsi"/>
          <w:color w:val="000000"/>
          <w:sz w:val="22"/>
          <w:szCs w:val="22"/>
        </w:rPr>
        <w:t xml:space="preserve"> odcinku od skrzyżowania z drogą gminną do końca zabudowań</w:t>
      </w:r>
      <w:r w:rsidRPr="001757A7">
        <w:rPr>
          <w:rFonts w:asciiTheme="majorHAnsi" w:hAnsiTheme="majorHAnsi"/>
          <w:color w:val="000000"/>
          <w:sz w:val="22"/>
          <w:szCs w:val="22"/>
        </w:rPr>
        <w:t>,</w:t>
      </w:r>
      <w:r w:rsidR="00C91728" w:rsidRPr="001757A7">
        <w:rPr>
          <w:rFonts w:asciiTheme="majorHAnsi" w:hAnsiTheme="majorHAnsi"/>
          <w:color w:val="000000"/>
          <w:sz w:val="22"/>
          <w:szCs w:val="22"/>
        </w:rPr>
        <w:t xml:space="preserve"> na pozostałym odcinku oraz pobocze </w:t>
      </w:r>
      <w:r w:rsidRPr="001757A7">
        <w:rPr>
          <w:rFonts w:asciiTheme="majorHAnsi" w:hAnsiTheme="majorHAnsi"/>
          <w:color w:val="000000"/>
          <w:sz w:val="22"/>
          <w:szCs w:val="22"/>
        </w:rPr>
        <w:t xml:space="preserve"> drugostronne utwardzone kruszywem łamanym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Odwodnienie drogi,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Zjazdy gospodarcze:</w:t>
      </w:r>
    </w:p>
    <w:p w:rsidR="004424E3" w:rsidRPr="001757A7" w:rsidRDefault="004424E3" w:rsidP="004424E3">
      <w:pPr>
        <w:pStyle w:val="Akapitzlist"/>
        <w:numPr>
          <w:ilvl w:val="0"/>
          <w:numId w:val="12"/>
        </w:numPr>
        <w:ind w:hanging="35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1757A7">
        <w:rPr>
          <w:rFonts w:asciiTheme="majorHAnsi" w:hAnsiTheme="majorHAnsi"/>
          <w:color w:val="000000"/>
          <w:sz w:val="22"/>
          <w:szCs w:val="22"/>
        </w:rPr>
        <w:t>z</w:t>
      </w:r>
      <w:proofErr w:type="gramEnd"/>
      <w:r w:rsidRPr="001757A7">
        <w:rPr>
          <w:rFonts w:asciiTheme="majorHAnsi" w:hAnsiTheme="majorHAnsi"/>
          <w:color w:val="000000"/>
          <w:sz w:val="22"/>
          <w:szCs w:val="22"/>
        </w:rPr>
        <w:t xml:space="preserve"> kostki betonowej do nieruchomości zabudowanych, </w:t>
      </w:r>
    </w:p>
    <w:p w:rsidR="004424E3" w:rsidRPr="001757A7" w:rsidRDefault="004424E3" w:rsidP="004424E3">
      <w:pPr>
        <w:pStyle w:val="Akapitzlist"/>
        <w:numPr>
          <w:ilvl w:val="0"/>
          <w:numId w:val="12"/>
        </w:numPr>
        <w:ind w:hanging="357"/>
        <w:jc w:val="both"/>
        <w:rPr>
          <w:rFonts w:asciiTheme="majorHAnsi" w:hAnsiTheme="majorHAnsi"/>
          <w:color w:val="000000"/>
          <w:sz w:val="22"/>
          <w:szCs w:val="22"/>
        </w:rPr>
      </w:pPr>
      <w:proofErr w:type="gramStart"/>
      <w:r w:rsidRPr="001757A7">
        <w:rPr>
          <w:rFonts w:asciiTheme="majorHAnsi" w:hAnsiTheme="majorHAnsi"/>
          <w:color w:val="000000"/>
          <w:sz w:val="22"/>
          <w:szCs w:val="22"/>
        </w:rPr>
        <w:t>z</w:t>
      </w:r>
      <w:proofErr w:type="gramEnd"/>
      <w:r w:rsidRPr="001757A7">
        <w:rPr>
          <w:rFonts w:asciiTheme="majorHAnsi" w:hAnsiTheme="majorHAnsi"/>
          <w:color w:val="000000"/>
          <w:sz w:val="22"/>
          <w:szCs w:val="22"/>
        </w:rPr>
        <w:t xml:space="preserve"> kruszywa łamanego do nieruchomości pozostałych,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Wycinka drzew i krzaków w zakresie niezbędnym dla realizacji inwestycji,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color w:val="000000"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>Przebudowa istniejących sieci uzbrojenia terenu ( w przypadku wystąpienia kolizji),</w:t>
      </w:r>
    </w:p>
    <w:p w:rsidR="004424E3" w:rsidRPr="00AB09F1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i/>
          <w:sz w:val="22"/>
          <w:szCs w:val="22"/>
        </w:rPr>
      </w:pPr>
      <w:r w:rsidRPr="001757A7">
        <w:rPr>
          <w:rFonts w:asciiTheme="majorHAnsi" w:hAnsiTheme="majorHAnsi"/>
          <w:color w:val="000000"/>
          <w:sz w:val="22"/>
          <w:szCs w:val="22"/>
        </w:rPr>
        <w:t xml:space="preserve">Kanał technologiczny, o którym mowa w art. 39 ust. 6 ustawy o drogach </w:t>
      </w:r>
      <w:proofErr w:type="gramStart"/>
      <w:r w:rsidRPr="001757A7">
        <w:rPr>
          <w:rFonts w:asciiTheme="majorHAnsi" w:hAnsiTheme="majorHAnsi"/>
          <w:color w:val="000000"/>
          <w:sz w:val="22"/>
          <w:szCs w:val="22"/>
        </w:rPr>
        <w:t>publicznych</w:t>
      </w:r>
      <w:r w:rsidR="00C91728" w:rsidRPr="001757A7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C91728" w:rsidRPr="00AB09F1">
        <w:rPr>
          <w:rFonts w:asciiTheme="majorHAnsi" w:hAnsiTheme="majorHAnsi"/>
          <w:i/>
          <w:color w:val="000000"/>
          <w:sz w:val="22"/>
          <w:szCs w:val="22"/>
        </w:rPr>
        <w:t>(</w:t>
      </w:r>
      <w:r w:rsidR="00AB09F1" w:rsidRPr="00AB09F1">
        <w:rPr>
          <w:rFonts w:asciiTheme="majorHAnsi" w:hAnsiTheme="majorHAnsi"/>
          <w:i/>
          <w:color w:val="000000"/>
          <w:sz w:val="22"/>
          <w:szCs w:val="22"/>
        </w:rPr>
        <w:t>jeżeli</w:t>
      </w:r>
      <w:proofErr w:type="gramEnd"/>
      <w:r w:rsidR="00AB09F1" w:rsidRPr="00AB09F1">
        <w:rPr>
          <w:rFonts w:asciiTheme="majorHAnsi" w:hAnsiTheme="majorHAnsi"/>
          <w:i/>
          <w:color w:val="000000"/>
          <w:sz w:val="22"/>
          <w:szCs w:val="22"/>
        </w:rPr>
        <w:t xml:space="preserve"> dotyczy, np. </w:t>
      </w:r>
      <w:r w:rsidR="00C91728" w:rsidRPr="00AB09F1">
        <w:rPr>
          <w:rFonts w:asciiTheme="majorHAnsi" w:hAnsiTheme="majorHAnsi"/>
          <w:i/>
          <w:color w:val="000000"/>
          <w:sz w:val="22"/>
          <w:szCs w:val="22"/>
        </w:rPr>
        <w:t xml:space="preserve">w </w:t>
      </w:r>
      <w:r w:rsidR="00C91728" w:rsidRPr="00AB09F1">
        <w:rPr>
          <w:rFonts w:asciiTheme="majorHAnsi" w:hAnsiTheme="majorHAnsi"/>
          <w:i/>
          <w:sz w:val="22"/>
          <w:szCs w:val="22"/>
        </w:rPr>
        <w:t>przypadku braku sieci teletechnicznej)</w:t>
      </w:r>
    </w:p>
    <w:p w:rsidR="004424E3" w:rsidRPr="001757A7" w:rsidRDefault="004424E3" w:rsidP="004424E3">
      <w:pPr>
        <w:widowControl/>
        <w:numPr>
          <w:ilvl w:val="0"/>
          <w:numId w:val="25"/>
        </w:numPr>
        <w:tabs>
          <w:tab w:val="num" w:pos="284"/>
        </w:tabs>
        <w:suppressAutoHyphens w:val="0"/>
        <w:ind w:hanging="357"/>
        <w:contextualSpacing/>
        <w:jc w:val="both"/>
        <w:rPr>
          <w:rFonts w:asciiTheme="majorHAnsi" w:hAnsiTheme="majorHAnsi"/>
          <w:sz w:val="22"/>
          <w:szCs w:val="22"/>
        </w:rPr>
      </w:pPr>
      <w:r w:rsidRPr="001757A7">
        <w:rPr>
          <w:rFonts w:asciiTheme="majorHAnsi" w:hAnsiTheme="majorHAnsi"/>
          <w:sz w:val="22"/>
          <w:szCs w:val="22"/>
        </w:rPr>
        <w:t>Docelowy projekt organizacji ruchu.</w:t>
      </w:r>
    </w:p>
    <w:p w:rsidR="003A67B6" w:rsidRPr="001757A7" w:rsidRDefault="00C91728" w:rsidP="00BC40B3">
      <w:pPr>
        <w:pStyle w:val="Akapitzlist"/>
        <w:numPr>
          <w:ilvl w:val="0"/>
          <w:numId w:val="25"/>
        </w:numPr>
        <w:rPr>
          <w:rFonts w:asciiTheme="majorHAnsi" w:hAnsiTheme="majorHAnsi"/>
          <w:b/>
          <w:spacing w:val="6"/>
          <w:sz w:val="22"/>
          <w:szCs w:val="22"/>
        </w:rPr>
      </w:pPr>
      <w:r w:rsidRPr="001757A7">
        <w:rPr>
          <w:rFonts w:asciiTheme="majorHAnsi" w:hAnsiTheme="majorHAnsi"/>
          <w:b/>
          <w:spacing w:val="6"/>
          <w:sz w:val="22"/>
          <w:szCs w:val="22"/>
        </w:rPr>
        <w:t>Skuteczne zgłoszenie do organu architektoniczno-budowlanego zamiaru prowadzenia robót.</w:t>
      </w:r>
    </w:p>
    <w:p w:rsidR="00963ECE" w:rsidRPr="00963ECE" w:rsidRDefault="00963ECE" w:rsidP="00963ECE">
      <w:pPr>
        <w:tabs>
          <w:tab w:val="left" w:pos="284"/>
        </w:tabs>
        <w:rPr>
          <w:rFonts w:asciiTheme="majorHAnsi" w:eastAsia="Times New Roman" w:hAnsiTheme="majorHAnsi"/>
          <w:color w:val="000000" w:themeColor="text1"/>
          <w:sz w:val="22"/>
          <w:szCs w:val="22"/>
          <w:lang w:eastAsia="pl-PL"/>
        </w:rPr>
      </w:pPr>
    </w:p>
    <w:p w:rsidR="002F78C6" w:rsidRPr="005114F5" w:rsidRDefault="00963ECE" w:rsidP="005114F5">
      <w:pPr>
        <w:tabs>
          <w:tab w:val="left" w:pos="284"/>
        </w:tabs>
        <w:rPr>
          <w:rFonts w:asciiTheme="majorHAnsi" w:eastAsia="Times New Roman" w:hAnsiTheme="majorHAnsi"/>
          <w:color w:val="000000" w:themeColor="text1"/>
          <w:sz w:val="22"/>
          <w:szCs w:val="22"/>
          <w:lang w:eastAsia="pl-PL"/>
        </w:rPr>
      </w:pPr>
      <w:r w:rsidRPr="00963ECE">
        <w:rPr>
          <w:rFonts w:asciiTheme="majorHAnsi" w:eastAsia="Times New Roman" w:hAnsiTheme="majorHAnsi"/>
          <w:color w:val="000000" w:themeColor="text1"/>
          <w:sz w:val="22"/>
          <w:szCs w:val="22"/>
          <w:lang w:eastAsia="pl-PL"/>
        </w:rPr>
        <w:t xml:space="preserve">Dokumentacja musi być wykonana zgodnie z obowiązującymi </w:t>
      </w:r>
      <w:r w:rsidR="005114F5">
        <w:rPr>
          <w:rFonts w:asciiTheme="majorHAnsi" w:eastAsia="Times New Roman" w:hAnsiTheme="majorHAnsi"/>
          <w:color w:val="000000" w:themeColor="text1"/>
          <w:sz w:val="22"/>
          <w:szCs w:val="22"/>
          <w:lang w:eastAsia="pl-PL"/>
        </w:rPr>
        <w:t>w tym zakresie przepisami prawa.</w:t>
      </w:r>
    </w:p>
    <w:p w:rsidR="003A67B6" w:rsidRPr="001757A7" w:rsidRDefault="003A67B6" w:rsidP="003A67B6">
      <w:pPr>
        <w:jc w:val="both"/>
        <w:rPr>
          <w:rFonts w:asciiTheme="majorHAnsi" w:hAnsiTheme="majorHAnsi"/>
          <w:b/>
          <w:sz w:val="22"/>
          <w:szCs w:val="22"/>
        </w:rPr>
      </w:pPr>
      <w:r w:rsidRPr="001757A7">
        <w:rPr>
          <w:rFonts w:asciiTheme="majorHAnsi" w:hAnsiTheme="majorHAnsi"/>
          <w:b/>
          <w:sz w:val="22"/>
          <w:szCs w:val="22"/>
        </w:rPr>
        <w:lastRenderedPageBreak/>
        <w:t xml:space="preserve">II. W </w:t>
      </w:r>
      <w:proofErr w:type="gramStart"/>
      <w:r w:rsidRPr="001757A7">
        <w:rPr>
          <w:rFonts w:asciiTheme="majorHAnsi" w:hAnsiTheme="majorHAnsi"/>
          <w:b/>
          <w:sz w:val="22"/>
          <w:szCs w:val="22"/>
        </w:rPr>
        <w:t>ramach  zamówienia</w:t>
      </w:r>
      <w:proofErr w:type="gramEnd"/>
      <w:r w:rsidRPr="001757A7">
        <w:rPr>
          <w:rFonts w:asciiTheme="majorHAnsi" w:hAnsiTheme="majorHAnsi"/>
          <w:b/>
          <w:sz w:val="22"/>
          <w:szCs w:val="22"/>
        </w:rPr>
        <w:t xml:space="preserve"> należy wykonać: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Projekt budowlany w </w:t>
      </w:r>
      <w:r w:rsidR="00C91728">
        <w:rPr>
          <w:rFonts w:asciiTheme="majorHAnsi" w:hAnsiTheme="majorHAnsi"/>
          <w:sz w:val="22"/>
          <w:szCs w:val="22"/>
        </w:rPr>
        <w:t>5</w:t>
      </w:r>
      <w:r w:rsidRPr="00F23C7F">
        <w:rPr>
          <w:rFonts w:asciiTheme="majorHAnsi" w:hAnsiTheme="majorHAnsi"/>
          <w:sz w:val="22"/>
          <w:szCs w:val="22"/>
        </w:rPr>
        <w:t xml:space="preserve"> egz. + 1 egz. w formie elektronicznej, w </w:t>
      </w:r>
      <w:proofErr w:type="gramStart"/>
      <w:r w:rsidRPr="00F23C7F">
        <w:rPr>
          <w:rFonts w:asciiTheme="majorHAnsi" w:hAnsiTheme="majorHAnsi"/>
          <w:sz w:val="22"/>
          <w:szCs w:val="22"/>
        </w:rPr>
        <w:t>składzie którego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należy uwzględnić w szczególności:</w:t>
      </w:r>
    </w:p>
    <w:p w:rsidR="003A67B6" w:rsidRPr="00F23C7F" w:rsidRDefault="00AB09F1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Odbitka z mapy zasadniczej</w:t>
      </w:r>
      <w:r w:rsidR="003A67B6" w:rsidRPr="00F23C7F">
        <w:rPr>
          <w:rFonts w:asciiTheme="majorHAnsi" w:hAnsiTheme="majorHAnsi"/>
          <w:sz w:val="22"/>
          <w:szCs w:val="22"/>
        </w:rPr>
        <w:t>;</w:t>
      </w:r>
    </w:p>
    <w:p w:rsidR="003A67B6" w:rsidRPr="00F23C7F" w:rsidRDefault="00C91728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projekt budowlano-wykonawczy</w:t>
      </w:r>
      <w:r w:rsidR="00AB09F1">
        <w:rPr>
          <w:rFonts w:asciiTheme="majorHAnsi" w:hAnsiTheme="majorHAnsi"/>
          <w:sz w:val="22"/>
          <w:szCs w:val="22"/>
        </w:rPr>
        <w:t xml:space="preserve"> przebudowy </w:t>
      </w:r>
      <w:proofErr w:type="gramStart"/>
      <w:r w:rsidR="00AB09F1">
        <w:rPr>
          <w:rFonts w:asciiTheme="majorHAnsi" w:hAnsiTheme="majorHAnsi"/>
          <w:sz w:val="22"/>
          <w:szCs w:val="22"/>
        </w:rPr>
        <w:t>drogi</w:t>
      </w:r>
      <w:r w:rsidR="003A67B6" w:rsidRPr="00F23C7F">
        <w:rPr>
          <w:rFonts w:asciiTheme="majorHAnsi" w:hAnsiTheme="majorHAnsi"/>
          <w:sz w:val="22"/>
          <w:szCs w:val="22"/>
        </w:rPr>
        <w:t xml:space="preserve"> ;</w:t>
      </w:r>
      <w:proofErr w:type="gramEnd"/>
    </w:p>
    <w:p w:rsidR="003A67B6" w:rsidRPr="00F23C7F" w:rsidRDefault="003A67B6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uzyskanie decyzji o środowiskowych uwarunkowaniach realizacji </w:t>
      </w:r>
      <w:proofErr w:type="gramStart"/>
      <w:r w:rsidRPr="00F23C7F">
        <w:rPr>
          <w:rFonts w:asciiTheme="majorHAnsi" w:hAnsiTheme="majorHAnsi"/>
          <w:sz w:val="22"/>
          <w:szCs w:val="22"/>
        </w:rPr>
        <w:t xml:space="preserve">przedsięwzięcia </w:t>
      </w:r>
      <w:r w:rsidRPr="00F23C7F">
        <w:rPr>
          <w:rFonts w:asciiTheme="majorHAnsi" w:hAnsiTheme="majorHAnsi"/>
          <w:i/>
          <w:sz w:val="22"/>
          <w:szCs w:val="22"/>
        </w:rPr>
        <w:t>(jeżeli</w:t>
      </w:r>
      <w:proofErr w:type="gramEnd"/>
      <w:r w:rsidRPr="00F23C7F">
        <w:rPr>
          <w:rFonts w:asciiTheme="majorHAnsi" w:hAnsiTheme="majorHAnsi"/>
          <w:i/>
          <w:sz w:val="22"/>
          <w:szCs w:val="22"/>
        </w:rPr>
        <w:t xml:space="preserve"> dotyczy)</w:t>
      </w:r>
      <w:r w:rsidRPr="00F23C7F">
        <w:rPr>
          <w:rFonts w:asciiTheme="majorHAnsi" w:hAnsiTheme="majorHAnsi"/>
          <w:sz w:val="22"/>
          <w:szCs w:val="22"/>
        </w:rPr>
        <w:t>;</w:t>
      </w:r>
    </w:p>
    <w:p w:rsidR="003A67B6" w:rsidRPr="001757A7" w:rsidRDefault="003A67B6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r w:rsidRPr="001757A7">
        <w:rPr>
          <w:rFonts w:asciiTheme="majorHAnsi" w:hAnsiTheme="majorHAnsi"/>
          <w:sz w:val="22"/>
          <w:szCs w:val="22"/>
        </w:rPr>
        <w:t xml:space="preserve">uzyskanie pozwolenia </w:t>
      </w:r>
      <w:proofErr w:type="gramStart"/>
      <w:r w:rsidRPr="001757A7">
        <w:rPr>
          <w:rFonts w:asciiTheme="majorHAnsi" w:hAnsiTheme="majorHAnsi"/>
          <w:sz w:val="22"/>
          <w:szCs w:val="22"/>
        </w:rPr>
        <w:t xml:space="preserve">wodno-prawnego </w:t>
      </w:r>
      <w:r w:rsidRPr="005114F5">
        <w:rPr>
          <w:rFonts w:asciiTheme="majorHAnsi" w:hAnsiTheme="majorHAnsi"/>
          <w:i/>
          <w:sz w:val="22"/>
          <w:szCs w:val="22"/>
        </w:rPr>
        <w:t>(jeżeli</w:t>
      </w:r>
      <w:proofErr w:type="gramEnd"/>
      <w:r w:rsidRPr="005114F5">
        <w:rPr>
          <w:rFonts w:asciiTheme="majorHAnsi" w:hAnsiTheme="majorHAnsi"/>
          <w:i/>
          <w:sz w:val="22"/>
          <w:szCs w:val="22"/>
        </w:rPr>
        <w:t xml:space="preserve"> dotyczy);</w:t>
      </w:r>
    </w:p>
    <w:p w:rsidR="003A67B6" w:rsidRPr="00F23C7F" w:rsidRDefault="003A67B6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proofErr w:type="gramStart"/>
      <w:r w:rsidRPr="00F23C7F">
        <w:rPr>
          <w:rFonts w:asciiTheme="majorHAnsi" w:hAnsiTheme="majorHAnsi"/>
          <w:sz w:val="22"/>
          <w:szCs w:val="22"/>
        </w:rPr>
        <w:t>informacja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dotycząca bezpieczeństwa i ochrony zdrowia (bioz) zgodnie </w:t>
      </w:r>
      <w:r>
        <w:rPr>
          <w:rFonts w:asciiTheme="majorHAnsi" w:hAnsiTheme="majorHAnsi"/>
          <w:sz w:val="22"/>
          <w:szCs w:val="22"/>
        </w:rPr>
        <w:br/>
      </w:r>
      <w:r w:rsidRPr="00F23C7F">
        <w:rPr>
          <w:rFonts w:asciiTheme="majorHAnsi" w:hAnsiTheme="majorHAnsi"/>
          <w:sz w:val="22"/>
          <w:szCs w:val="22"/>
        </w:rPr>
        <w:t xml:space="preserve">z rozporządzeniem Ministra Infrastruktury z dnia 23 czerwca 2003 r. (Dz. U. </w:t>
      </w:r>
      <w:proofErr w:type="gramStart"/>
      <w:r w:rsidRPr="00F23C7F">
        <w:rPr>
          <w:rFonts w:asciiTheme="majorHAnsi" w:hAnsiTheme="majorHAnsi"/>
          <w:sz w:val="22"/>
          <w:szCs w:val="22"/>
        </w:rPr>
        <w:t>z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2013 r. Nr. 120, poz. 1126);</w:t>
      </w:r>
    </w:p>
    <w:p w:rsidR="003A67B6" w:rsidRPr="00F23C7F" w:rsidRDefault="003A67B6" w:rsidP="003A67B6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  <w:sz w:val="22"/>
          <w:szCs w:val="22"/>
        </w:rPr>
      </w:pPr>
      <w:proofErr w:type="gramStart"/>
      <w:r w:rsidRPr="00F23C7F">
        <w:rPr>
          <w:rFonts w:asciiTheme="majorHAnsi" w:hAnsiTheme="majorHAnsi"/>
          <w:sz w:val="22"/>
          <w:szCs w:val="22"/>
        </w:rPr>
        <w:t>uzgodnienia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i opinie:</w:t>
      </w:r>
    </w:p>
    <w:p w:rsidR="003A67B6" w:rsidRPr="00F23C7F" w:rsidRDefault="003A67B6" w:rsidP="003A67B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proofErr w:type="gramStart"/>
      <w:r w:rsidRPr="00F23C7F">
        <w:rPr>
          <w:rFonts w:asciiTheme="majorHAnsi" w:hAnsiTheme="majorHAnsi"/>
          <w:sz w:val="22"/>
          <w:szCs w:val="22"/>
        </w:rPr>
        <w:t>opinie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Z.U.D.T. Starostwa Powiatu Tomaszowskiego wraz z załącznikiem graficznym, </w:t>
      </w:r>
    </w:p>
    <w:p w:rsidR="003A67B6" w:rsidRPr="00F23C7F" w:rsidRDefault="003A67B6" w:rsidP="003A67B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warunki techniczne przebudowy kolidujących </w:t>
      </w:r>
      <w:proofErr w:type="gramStart"/>
      <w:r w:rsidRPr="00F23C7F">
        <w:rPr>
          <w:rFonts w:asciiTheme="majorHAnsi" w:hAnsiTheme="majorHAnsi"/>
          <w:sz w:val="22"/>
          <w:szCs w:val="22"/>
        </w:rPr>
        <w:t>urządzeń</w:t>
      </w:r>
      <w:r w:rsidR="005114F5">
        <w:rPr>
          <w:rFonts w:asciiTheme="majorHAnsi" w:hAnsiTheme="majorHAnsi"/>
          <w:sz w:val="22"/>
          <w:szCs w:val="22"/>
        </w:rPr>
        <w:t xml:space="preserve"> </w:t>
      </w:r>
      <w:r w:rsidR="005114F5" w:rsidRPr="005114F5">
        <w:rPr>
          <w:rFonts w:asciiTheme="majorHAnsi" w:hAnsiTheme="majorHAnsi"/>
          <w:i/>
          <w:sz w:val="22"/>
          <w:szCs w:val="22"/>
        </w:rPr>
        <w:t>(jeżeli</w:t>
      </w:r>
      <w:proofErr w:type="gramEnd"/>
      <w:r w:rsidR="005114F5" w:rsidRPr="005114F5">
        <w:rPr>
          <w:rFonts w:asciiTheme="majorHAnsi" w:hAnsiTheme="majorHAnsi"/>
          <w:i/>
          <w:sz w:val="22"/>
          <w:szCs w:val="22"/>
        </w:rPr>
        <w:t xml:space="preserve"> dotyczy);</w:t>
      </w:r>
      <w:r w:rsidRPr="00F23C7F">
        <w:rPr>
          <w:rFonts w:asciiTheme="majorHAnsi" w:hAnsiTheme="majorHAnsi"/>
          <w:sz w:val="22"/>
          <w:szCs w:val="22"/>
        </w:rPr>
        <w:t>,</w:t>
      </w:r>
    </w:p>
    <w:p w:rsidR="003A67B6" w:rsidRPr="00F23C7F" w:rsidRDefault="003A67B6" w:rsidP="003A67B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proofErr w:type="gramStart"/>
      <w:r w:rsidRPr="00F23C7F">
        <w:rPr>
          <w:rFonts w:asciiTheme="majorHAnsi" w:hAnsiTheme="majorHAnsi"/>
          <w:sz w:val="22"/>
          <w:szCs w:val="22"/>
        </w:rPr>
        <w:t>ewentualne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inne uzgodnienia wynikające z opinii Z.U.D.T.,</w:t>
      </w:r>
    </w:p>
    <w:p w:rsidR="003A67B6" w:rsidRPr="00EF2FE7" w:rsidRDefault="003A67B6" w:rsidP="003A67B6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EF2FE7">
        <w:rPr>
          <w:rFonts w:asciiTheme="majorHAnsi" w:hAnsiTheme="majorHAnsi"/>
          <w:b/>
          <w:sz w:val="22"/>
          <w:szCs w:val="22"/>
        </w:rPr>
        <w:t>uzgodnienie przebieg</w:t>
      </w:r>
      <w:r w:rsidR="005114F5">
        <w:rPr>
          <w:rFonts w:asciiTheme="majorHAnsi" w:hAnsiTheme="majorHAnsi"/>
          <w:b/>
          <w:sz w:val="22"/>
          <w:szCs w:val="22"/>
        </w:rPr>
        <w:t>u</w:t>
      </w:r>
      <w:r w:rsidRPr="00EF2FE7">
        <w:rPr>
          <w:rFonts w:asciiTheme="majorHAnsi" w:hAnsiTheme="majorHAnsi"/>
          <w:b/>
          <w:sz w:val="22"/>
          <w:szCs w:val="22"/>
        </w:rPr>
        <w:t xml:space="preserve"> drogi</w:t>
      </w:r>
      <w:r w:rsidR="00C91728" w:rsidRPr="00EF2FE7">
        <w:rPr>
          <w:rFonts w:asciiTheme="majorHAnsi" w:hAnsiTheme="majorHAnsi"/>
          <w:b/>
          <w:sz w:val="22"/>
          <w:szCs w:val="22"/>
        </w:rPr>
        <w:t xml:space="preserve">, konstrukcji nawierzchni </w:t>
      </w:r>
      <w:proofErr w:type="gramStart"/>
      <w:r w:rsidR="00C91728" w:rsidRPr="00EF2FE7">
        <w:rPr>
          <w:rFonts w:asciiTheme="majorHAnsi" w:hAnsiTheme="majorHAnsi"/>
          <w:b/>
          <w:sz w:val="22"/>
          <w:szCs w:val="22"/>
        </w:rPr>
        <w:t>jezdni</w:t>
      </w:r>
      <w:r w:rsidRPr="00EF2FE7">
        <w:rPr>
          <w:rFonts w:asciiTheme="majorHAnsi" w:hAnsiTheme="majorHAnsi"/>
          <w:b/>
          <w:sz w:val="22"/>
          <w:szCs w:val="22"/>
        </w:rPr>
        <w:t xml:space="preserve">  i</w:t>
      </w:r>
      <w:proofErr w:type="gramEnd"/>
      <w:r w:rsidRPr="00EF2FE7">
        <w:rPr>
          <w:rFonts w:asciiTheme="majorHAnsi" w:hAnsiTheme="majorHAnsi"/>
          <w:b/>
          <w:sz w:val="22"/>
          <w:szCs w:val="22"/>
        </w:rPr>
        <w:t xml:space="preserve"> poboczy przez Zama</w:t>
      </w:r>
      <w:r w:rsidR="00EF2FE7" w:rsidRPr="00EF2FE7">
        <w:rPr>
          <w:rFonts w:asciiTheme="majorHAnsi" w:hAnsiTheme="majorHAnsi"/>
          <w:b/>
          <w:sz w:val="22"/>
          <w:szCs w:val="22"/>
        </w:rPr>
        <w:t xml:space="preserve">wiającego i przedstawicieli Zarządu Dróg Powiatowych w Tomaszowie </w:t>
      </w:r>
      <w:proofErr w:type="spellStart"/>
      <w:r w:rsidR="00EF2FE7" w:rsidRPr="00EF2FE7">
        <w:rPr>
          <w:rFonts w:asciiTheme="majorHAnsi" w:hAnsiTheme="majorHAnsi"/>
          <w:b/>
          <w:sz w:val="22"/>
          <w:szCs w:val="22"/>
        </w:rPr>
        <w:t>Maz</w:t>
      </w:r>
      <w:proofErr w:type="spellEnd"/>
      <w:r w:rsidR="00EF2FE7" w:rsidRPr="00EF2FE7">
        <w:rPr>
          <w:rFonts w:asciiTheme="majorHAnsi" w:hAnsiTheme="majorHAnsi"/>
          <w:b/>
          <w:sz w:val="22"/>
          <w:szCs w:val="22"/>
        </w:rPr>
        <w:t>.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>Projekt stałej organizacji ruchu zaopiniowany przez właściwy organ w 3 egz.;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>Operat wodno-prawny uzgodniony z właściwymi organami</w:t>
      </w:r>
      <w:proofErr w:type="gramStart"/>
      <w:r w:rsidRPr="005114F5">
        <w:rPr>
          <w:rFonts w:asciiTheme="majorHAnsi" w:hAnsiTheme="majorHAnsi"/>
          <w:i/>
          <w:sz w:val="22"/>
          <w:szCs w:val="22"/>
        </w:rPr>
        <w:t>,(w</w:t>
      </w:r>
      <w:proofErr w:type="gramEnd"/>
      <w:r w:rsidRPr="005114F5">
        <w:rPr>
          <w:rFonts w:asciiTheme="majorHAnsi" w:hAnsiTheme="majorHAnsi"/>
          <w:i/>
          <w:sz w:val="22"/>
          <w:szCs w:val="22"/>
        </w:rPr>
        <w:t xml:space="preserve"> razie potrzeby);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Przedmiar robót z podziałem na charakterystyczne etapy robót, nazwami i kodem według wspólnego słownika zamówień CPV zgodnie z rozporządzeniem Ministra Infrastruktury z 2 września 2004 r. (Dz.U. z 2013 r. </w:t>
      </w:r>
      <w:proofErr w:type="gramStart"/>
      <w:r w:rsidRPr="00F23C7F">
        <w:rPr>
          <w:rFonts w:asciiTheme="majorHAnsi" w:hAnsiTheme="majorHAnsi"/>
          <w:sz w:val="22"/>
          <w:szCs w:val="22"/>
        </w:rPr>
        <w:t xml:space="preserve">poz. 1129 ) </w:t>
      </w:r>
      <w:proofErr w:type="gramEnd"/>
      <w:r w:rsidRPr="00F23C7F">
        <w:rPr>
          <w:rFonts w:asciiTheme="majorHAnsi" w:hAnsiTheme="majorHAnsi"/>
          <w:sz w:val="22"/>
          <w:szCs w:val="22"/>
        </w:rPr>
        <w:t>w 2 egz. + 1 w wersji elektronicznej.</w:t>
      </w:r>
    </w:p>
    <w:p w:rsidR="003A67B6" w:rsidRPr="00F23C7F" w:rsidRDefault="003A67B6" w:rsidP="003A67B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Przedmiary robót winny zawierać zestawienie przewidywanych do wykonania robót podstawowych w kolejności technologicznej ich wykonania wraz z ich szczegółowym opisem lub wskazaniem podstaw ustalających szczegółowy opis oraz z wyliczeniem </w:t>
      </w:r>
      <w:r>
        <w:rPr>
          <w:rFonts w:asciiTheme="majorHAnsi" w:hAnsiTheme="majorHAnsi"/>
          <w:sz w:val="22"/>
          <w:szCs w:val="22"/>
        </w:rPr>
        <w:br/>
      </w:r>
      <w:r w:rsidRPr="00F23C7F">
        <w:rPr>
          <w:rFonts w:asciiTheme="majorHAnsi" w:hAnsiTheme="majorHAnsi"/>
          <w:sz w:val="22"/>
          <w:szCs w:val="22"/>
        </w:rPr>
        <w:t xml:space="preserve">i zestawieniem ilości jednostek przedmiarowych robót podstawowych. Opracowane przedmiary muszą w poszczególnych pozycjach zawierać wyliczenie ilości robót. Przedmiary robót należy </w:t>
      </w:r>
      <w:proofErr w:type="gramStart"/>
      <w:r w:rsidRPr="00F23C7F">
        <w:rPr>
          <w:rFonts w:asciiTheme="majorHAnsi" w:hAnsiTheme="majorHAnsi"/>
          <w:sz w:val="22"/>
          <w:szCs w:val="22"/>
        </w:rPr>
        <w:t>wykonać jako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odrębne opracowania z podziałem na branże dla wszystkich robót ujętych w projektach;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Kosztorys inwestorski z podziałem na charakterystyczne etapy robót oraz zbiorcze zestawienie kosztów w 2 egz. + 1 egz. w wersji elektronicznej w </w:t>
      </w:r>
      <w:proofErr w:type="gramStart"/>
      <w:r w:rsidRPr="00F23C7F">
        <w:rPr>
          <w:rFonts w:asciiTheme="majorHAnsi" w:hAnsiTheme="majorHAnsi"/>
          <w:sz w:val="22"/>
          <w:szCs w:val="22"/>
        </w:rPr>
        <w:t>programie  kosztorysowym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, zgodnie z rozporządzeniem Ministra Infrastruktury z dnia 18 maja 2004 r. (DZ.U. </w:t>
      </w:r>
      <w:proofErr w:type="gramStart"/>
      <w:r w:rsidRPr="00F23C7F">
        <w:rPr>
          <w:rFonts w:asciiTheme="majorHAnsi" w:hAnsiTheme="majorHAnsi"/>
          <w:sz w:val="22"/>
          <w:szCs w:val="22"/>
        </w:rPr>
        <w:t>z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2004 r. Nr 130 poz. 1389) w sprawie określenia metod i podstaw sporządzania kosztorysu inwestorskiego.</w:t>
      </w:r>
    </w:p>
    <w:p w:rsidR="003A67B6" w:rsidRPr="00F23C7F" w:rsidRDefault="003A67B6" w:rsidP="003A67B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Kosztorysy inwestorskie oraz przedmiary robót muszą obejmować zakres robót koniecznych do wykonania inwestycji i być zgodne z zakresem </w:t>
      </w:r>
      <w:proofErr w:type="gramStart"/>
      <w:r w:rsidRPr="00F23C7F">
        <w:rPr>
          <w:rFonts w:asciiTheme="majorHAnsi" w:hAnsiTheme="majorHAnsi"/>
          <w:sz w:val="22"/>
          <w:szCs w:val="22"/>
        </w:rPr>
        <w:t>wynikającym  z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dokumentacji projektowej;</w:t>
      </w:r>
    </w:p>
    <w:p w:rsidR="003A67B6" w:rsidRPr="00F23C7F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Specyfikacje techniczne wykonania i odbioru robót budowlanych – zawierające zbiory wymagań, które są niezbędne do określenia standardu i jakości wykonania robót w zakresie sposobu wykonania robót budowlanych, obejmujące w szczególności wymagania dotyczące właściwości materiałów, wymagania dotyczące sposobu wykonania i oceny prawidłowości wykonania poszczególnych robót. Specyfikacje Techniczne Wykonania i Odbioru Robót należy </w:t>
      </w:r>
      <w:proofErr w:type="gramStart"/>
      <w:r w:rsidRPr="00F23C7F">
        <w:rPr>
          <w:rFonts w:asciiTheme="majorHAnsi" w:hAnsiTheme="majorHAnsi"/>
          <w:sz w:val="22"/>
          <w:szCs w:val="22"/>
        </w:rPr>
        <w:t>wykonać jako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oddzielne opracowania, w których należy wydzielić tomy zgodnie z przyjętą systematyką podziału robót budowlanych. Specyfikacje techniczne należy opracować z uwzględnieniem podziału szczegółowego wg Wspólnego Słownika Zamówień (CPV).</w:t>
      </w:r>
    </w:p>
    <w:p w:rsidR="003A67B6" w:rsidRPr="00F23C7F" w:rsidRDefault="003A67B6" w:rsidP="003A67B6">
      <w:pPr>
        <w:pStyle w:val="Akapitzlist"/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Specyfikacje techniczne należy wykonać zgodnie z rozporządzeniem Ministra Infrastruktury z 2 września 2004 r. (Dz.U. z 2013 r. </w:t>
      </w:r>
      <w:proofErr w:type="gramStart"/>
      <w:r w:rsidRPr="00F23C7F">
        <w:rPr>
          <w:rFonts w:asciiTheme="majorHAnsi" w:hAnsiTheme="majorHAnsi"/>
          <w:sz w:val="22"/>
          <w:szCs w:val="22"/>
        </w:rPr>
        <w:t>poz. 1129 )   w</w:t>
      </w:r>
      <w:proofErr w:type="gramEnd"/>
      <w:r w:rsidRPr="00F23C7F">
        <w:rPr>
          <w:rFonts w:asciiTheme="majorHAnsi" w:hAnsiTheme="majorHAnsi"/>
          <w:sz w:val="22"/>
          <w:szCs w:val="22"/>
        </w:rPr>
        <w:t xml:space="preserve"> 2 egz. + 1 w formie elektronicznej;</w:t>
      </w:r>
    </w:p>
    <w:p w:rsidR="003A67B6" w:rsidRPr="005114F5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F23C7F">
        <w:rPr>
          <w:rFonts w:asciiTheme="majorHAnsi" w:hAnsiTheme="majorHAnsi"/>
          <w:sz w:val="22"/>
          <w:szCs w:val="22"/>
        </w:rPr>
        <w:t xml:space="preserve">Dokumentacja projektowo – kosztorysowa będzie służyć do opisu przedmiotu zamówienia w prowadzonym przetargu w oparciu o ustawę Prawo Zamówień </w:t>
      </w:r>
      <w:r w:rsidRPr="005114F5">
        <w:rPr>
          <w:rFonts w:asciiTheme="majorHAnsi" w:hAnsiTheme="majorHAnsi"/>
          <w:sz w:val="22"/>
          <w:szCs w:val="22"/>
        </w:rPr>
        <w:lastRenderedPageBreak/>
        <w:t>Publicznych na roboty budowlane oraz realizację pełnego zakresu robót budowlanych na jej podstawie, niezbędnego do ich użytkowania zgodnie z przeznaczeniem;</w:t>
      </w:r>
    </w:p>
    <w:p w:rsidR="003A67B6" w:rsidRPr="005114F5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5114F5">
        <w:rPr>
          <w:rFonts w:asciiTheme="majorHAnsi" w:hAnsiTheme="majorHAnsi"/>
          <w:sz w:val="22"/>
          <w:szCs w:val="22"/>
        </w:rPr>
        <w:t xml:space="preserve">Dokumentacja projektowo – kosztorysowa nie może przedmiotu zamówienia opisywać przez wskazanie znaków towarowych, patentów lub pochodzenia, </w:t>
      </w:r>
      <w:proofErr w:type="gramStart"/>
      <w:r w:rsidRPr="005114F5">
        <w:rPr>
          <w:rFonts w:asciiTheme="majorHAnsi" w:hAnsiTheme="majorHAnsi"/>
          <w:sz w:val="22"/>
          <w:szCs w:val="22"/>
        </w:rPr>
        <w:t>chyba że</w:t>
      </w:r>
      <w:proofErr w:type="gramEnd"/>
      <w:r w:rsidRPr="005114F5">
        <w:rPr>
          <w:rFonts w:asciiTheme="majorHAnsi" w:hAnsiTheme="majorHAnsi"/>
          <w:sz w:val="22"/>
          <w:szCs w:val="22"/>
        </w:rPr>
        <w:t xml:space="preserve"> jest to uzasadnione specyfikacja przedmiotu zamówienia lub nie można tego opisywać za pomocą dostatecznie dokładnych określeń, a wskazaniu takiemu towarzyszą wyrazy „lub równoważnie” lub inne równoważne wyrazy;</w:t>
      </w:r>
    </w:p>
    <w:p w:rsidR="003A67B6" w:rsidRPr="005114F5" w:rsidRDefault="003A67B6" w:rsidP="003A67B6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sz w:val="22"/>
          <w:szCs w:val="22"/>
        </w:rPr>
      </w:pPr>
      <w:r w:rsidRPr="005114F5">
        <w:rPr>
          <w:rFonts w:asciiTheme="majorHAnsi" w:hAnsiTheme="majorHAnsi"/>
          <w:sz w:val="22"/>
          <w:szCs w:val="22"/>
        </w:rPr>
        <w:t xml:space="preserve">Zamawiający wymaga, aby Projektant w dokumentacji projektowej oraz w specyfikacjach technicznych wykonania i odbioru robót określił właściwości urządzeń i materiałów </w:t>
      </w:r>
      <w:r w:rsidRPr="005114F5">
        <w:rPr>
          <w:rFonts w:asciiTheme="majorHAnsi" w:hAnsiTheme="majorHAnsi"/>
          <w:sz w:val="22"/>
          <w:szCs w:val="22"/>
        </w:rPr>
        <w:br/>
        <w:t>z uwzględnieniem art. 29 ust. 2, 3 i zgodnie z wymaganiami art. 30 ust. 1-3 ustawy Prawo zamówień publicznych z dnia 29.01.2004</w:t>
      </w:r>
      <w:proofErr w:type="gramStart"/>
      <w:r w:rsidRPr="005114F5">
        <w:rPr>
          <w:rFonts w:asciiTheme="majorHAnsi" w:hAnsiTheme="majorHAnsi"/>
          <w:sz w:val="22"/>
          <w:szCs w:val="22"/>
        </w:rPr>
        <w:t>r</w:t>
      </w:r>
      <w:proofErr w:type="gramEnd"/>
      <w:r w:rsidRPr="005114F5">
        <w:rPr>
          <w:rFonts w:asciiTheme="majorHAnsi" w:hAnsiTheme="majorHAnsi"/>
          <w:sz w:val="22"/>
          <w:szCs w:val="22"/>
        </w:rPr>
        <w:t>. oraz z zachowaniem przepisów ustawy z dnia 16.04.1993</w:t>
      </w:r>
      <w:proofErr w:type="gramStart"/>
      <w:r w:rsidRPr="005114F5">
        <w:rPr>
          <w:rFonts w:asciiTheme="majorHAnsi" w:hAnsiTheme="majorHAnsi"/>
          <w:sz w:val="22"/>
          <w:szCs w:val="22"/>
        </w:rPr>
        <w:t>r</w:t>
      </w:r>
      <w:proofErr w:type="gramEnd"/>
      <w:r w:rsidRPr="005114F5">
        <w:rPr>
          <w:rFonts w:asciiTheme="majorHAnsi" w:hAnsiTheme="majorHAnsi"/>
          <w:sz w:val="22"/>
          <w:szCs w:val="22"/>
        </w:rPr>
        <w:t>. o zwalczaniu nieuczciwej konkurencji.</w:t>
      </w:r>
      <w:r w:rsidR="00963ECE" w:rsidRPr="005114F5">
        <w:rPr>
          <w:rFonts w:asciiTheme="majorHAnsi" w:hAnsiTheme="majorHAnsi"/>
          <w:sz w:val="22"/>
          <w:szCs w:val="22"/>
        </w:rPr>
        <w:t xml:space="preserve"> </w:t>
      </w:r>
      <w:r w:rsidRPr="005114F5">
        <w:rPr>
          <w:rFonts w:asciiTheme="majorHAnsi" w:hAnsiTheme="majorHAnsi"/>
          <w:sz w:val="22"/>
          <w:szCs w:val="22"/>
        </w:rPr>
        <w:t>Projektant opisując przedmiot zamówienia za pomocą norm, aprobat, specyfikacji technicznych i systemów odniesienia, o których mowa w art. 30 ust. 1-3 ustawy Prawo zamówień publicznych jest zobowiązany wskazać, że dopuszcza rozwiązania równoważne opisywanym.</w:t>
      </w:r>
    </w:p>
    <w:p w:rsidR="003A67B6" w:rsidRPr="005114F5" w:rsidRDefault="003A67B6" w:rsidP="003A67B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114F5" w:rsidRPr="005114F5" w:rsidRDefault="005114F5" w:rsidP="005114F5">
      <w:pPr>
        <w:pStyle w:val="Akapitzlist"/>
        <w:autoSpaceDE w:val="0"/>
        <w:autoSpaceDN w:val="0"/>
        <w:adjustRightInd w:val="0"/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color w:val="000000" w:themeColor="text1"/>
          <w:sz w:val="22"/>
          <w:szCs w:val="22"/>
        </w:rPr>
        <w:t>§ 2</w:t>
      </w:r>
    </w:p>
    <w:p w:rsidR="005114F5" w:rsidRPr="005114F5" w:rsidRDefault="005114F5" w:rsidP="005114F5">
      <w:pPr>
        <w:pStyle w:val="Akapitzlist"/>
        <w:jc w:val="center"/>
        <w:rPr>
          <w:rFonts w:asciiTheme="majorHAnsi" w:hAnsiTheme="majorHAnsi" w:cs="Calibri"/>
          <w:b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bCs/>
          <w:color w:val="000000" w:themeColor="text1"/>
          <w:sz w:val="22"/>
          <w:szCs w:val="22"/>
        </w:rPr>
        <w:t>Zobowiązania Wykonawcy</w:t>
      </w:r>
    </w:p>
    <w:p w:rsidR="00BC4677" w:rsidRPr="005114F5" w:rsidRDefault="00BC4677" w:rsidP="00BC4677">
      <w:pPr>
        <w:pStyle w:val="Standard"/>
        <w:numPr>
          <w:ilvl w:val="0"/>
          <w:numId w:val="26"/>
        </w:numPr>
        <w:tabs>
          <w:tab w:val="num" w:pos="2880"/>
        </w:tabs>
        <w:jc w:val="both"/>
        <w:rPr>
          <w:rFonts w:asciiTheme="majorHAnsi" w:hAnsiTheme="majorHAnsi" w:cs="Calibri"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t xml:space="preserve">Wykonawca zobowiązuje się wykonać przedmiot zamówienia zgodnie ze złożoną ofertą, specyfikacją warunków zamówienia </w:t>
      </w:r>
      <w:r w:rsidRPr="005114F5">
        <w:rPr>
          <w:rFonts w:asciiTheme="majorHAnsi" w:hAnsiTheme="majorHAnsi"/>
          <w:bCs/>
          <w:color w:val="000000" w:themeColor="text1"/>
          <w:sz w:val="22"/>
          <w:szCs w:val="22"/>
        </w:rPr>
        <w:t>oraz zgodnie z obustronnymi ustaleniami</w:t>
      </w:r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t xml:space="preserve">. </w:t>
      </w:r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br/>
        <w:t xml:space="preserve">W przypadku gdy będzie to uzasadnione </w:t>
      </w:r>
      <w:proofErr w:type="gramStart"/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t>wynikiem  analiz</w:t>
      </w:r>
      <w:proofErr w:type="gramEnd"/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t>, strony umowy wspólnie będą dążyć do określenia ustaleń dotyczących realizacji przedmiotu zamówienia.</w:t>
      </w:r>
    </w:p>
    <w:p w:rsidR="00BC4677" w:rsidRPr="005114F5" w:rsidRDefault="00BC4677" w:rsidP="00BC4677">
      <w:pPr>
        <w:pStyle w:val="Akapitzlist"/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color w:val="000000" w:themeColor="text1"/>
          <w:sz w:val="22"/>
          <w:szCs w:val="22"/>
        </w:rPr>
        <w:t xml:space="preserve">Wykonawca </w:t>
      </w:r>
      <w:r w:rsidRPr="005114F5">
        <w:rPr>
          <w:rFonts w:asciiTheme="majorHAnsi" w:hAnsiTheme="majorHAnsi"/>
          <w:bCs/>
          <w:color w:val="000000" w:themeColor="text1"/>
          <w:sz w:val="22"/>
          <w:szCs w:val="22"/>
        </w:rPr>
        <w:t>oświadcza, że posiada odpowiednią wiedzę i doświadczenie, potencjał ekonomiczny, techniczny i fachowy w zakresie niezbędnym do wykonania przedmiotu zamówienia.</w:t>
      </w:r>
    </w:p>
    <w:p w:rsidR="00BC4677" w:rsidRPr="005114F5" w:rsidRDefault="00BC4677" w:rsidP="00BC4677">
      <w:pPr>
        <w:pStyle w:val="Akapitzlist"/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bCs/>
          <w:color w:val="000000" w:themeColor="text1"/>
          <w:sz w:val="22"/>
          <w:szCs w:val="22"/>
          <w:lang w:eastAsia="pl-PL"/>
        </w:rPr>
        <w:t xml:space="preserve">Wykonawca </w:t>
      </w:r>
      <w:r w:rsidRPr="005114F5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zobowiązuje się do ścisłej współpracy z </w:t>
      </w:r>
      <w:r w:rsidRPr="005114F5">
        <w:rPr>
          <w:rFonts w:asciiTheme="majorHAnsi" w:hAnsiTheme="majorHAnsi"/>
          <w:bCs/>
          <w:color w:val="000000" w:themeColor="text1"/>
          <w:sz w:val="22"/>
          <w:szCs w:val="22"/>
          <w:lang w:eastAsia="pl-PL"/>
        </w:rPr>
        <w:t xml:space="preserve">Zamawiającym </w:t>
      </w:r>
      <w:r w:rsidRPr="005114F5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do momentu zakończenia robót budowlanych, które będą realizowane na podstawie opracowanej dokumentacji projektowo-kosztorysowej, będącej przedmiotem niniejszej umowy. </w:t>
      </w:r>
    </w:p>
    <w:p w:rsidR="00BC4677" w:rsidRPr="005114F5" w:rsidRDefault="00BC4677" w:rsidP="00BC4677">
      <w:pPr>
        <w:pStyle w:val="Akapitzlist"/>
        <w:widowControl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bCs/>
          <w:color w:val="000000" w:themeColor="text1"/>
          <w:sz w:val="22"/>
          <w:szCs w:val="22"/>
        </w:rPr>
        <w:t xml:space="preserve">Wykonawca zobowiązuje się do nieodpłatnego wykonania niezbędnych poprawek w przypadku wykrycia w trakcie realizacji inwestycji niezgodności przedmiotu zamówienia z przepisami obowiązującymi na dzień przekazania Zamawiającemu kompletnego przedmiotu zamówienia. </w:t>
      </w:r>
    </w:p>
    <w:p w:rsidR="00BC4677" w:rsidRPr="005114F5" w:rsidRDefault="00BC4677" w:rsidP="00BC4677">
      <w:pPr>
        <w:pStyle w:val="Akapitzlist"/>
        <w:widowControl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Projektant jest zobowiązany w ramach niniejszego zamówienia do jednokrotnej aktualizacji przedmiaru robót oraz kosztorysu inwestorskiego na żądanie Zamawiającego w terminie 3 tygodni od dnia otrzymania zlecenia.</w:t>
      </w:r>
    </w:p>
    <w:p w:rsidR="00BC4677" w:rsidRPr="005114F5" w:rsidRDefault="00BC4677" w:rsidP="00BC4677">
      <w:pPr>
        <w:rPr>
          <w:sz w:val="22"/>
          <w:szCs w:val="22"/>
          <w:lang w:eastAsia="pl-PL"/>
        </w:rPr>
      </w:pPr>
    </w:p>
    <w:p w:rsidR="00963ECE" w:rsidRPr="005114F5" w:rsidRDefault="00963ECE" w:rsidP="00BC4677">
      <w:pPr>
        <w:autoSpaceDE w:val="0"/>
        <w:autoSpaceDN w:val="0"/>
        <w:adjustRightInd w:val="0"/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</w:p>
    <w:p w:rsidR="00963ECE" w:rsidRPr="005114F5" w:rsidRDefault="00963ECE" w:rsidP="00963ECE">
      <w:pPr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color w:val="000000" w:themeColor="text1"/>
          <w:sz w:val="22"/>
          <w:szCs w:val="22"/>
        </w:rPr>
        <w:t>§ 3</w:t>
      </w:r>
    </w:p>
    <w:p w:rsidR="00963ECE" w:rsidRPr="005114F5" w:rsidRDefault="00963ECE" w:rsidP="00963ECE">
      <w:pPr>
        <w:jc w:val="center"/>
        <w:rPr>
          <w:rFonts w:asciiTheme="majorHAnsi" w:hAnsiTheme="majorHAnsi" w:cs="Calibri"/>
          <w:b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bCs/>
          <w:color w:val="000000" w:themeColor="text1"/>
          <w:sz w:val="22"/>
          <w:szCs w:val="22"/>
        </w:rPr>
        <w:t>Zobowiązania Zamawiającego</w:t>
      </w:r>
    </w:p>
    <w:p w:rsidR="00963ECE" w:rsidRPr="005114F5" w:rsidRDefault="00963ECE" w:rsidP="00963ECE">
      <w:pPr>
        <w:jc w:val="both"/>
        <w:rPr>
          <w:rFonts w:asciiTheme="majorHAnsi" w:hAnsiTheme="majorHAnsi" w:cs="Calibri"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color w:val="000000" w:themeColor="text1"/>
          <w:sz w:val="22"/>
          <w:szCs w:val="22"/>
        </w:rPr>
        <w:t>Na podstawie niniejszej umowy Zamawiający zobowiązuje się do:</w:t>
      </w:r>
    </w:p>
    <w:p w:rsidR="00963ECE" w:rsidRPr="005114F5" w:rsidRDefault="00963ECE" w:rsidP="00963ECE">
      <w:pPr>
        <w:pStyle w:val="Akapitzlist"/>
        <w:widowControl/>
        <w:numPr>
          <w:ilvl w:val="0"/>
          <w:numId w:val="28"/>
        </w:numPr>
        <w:jc w:val="both"/>
        <w:rPr>
          <w:rFonts w:asciiTheme="majorHAnsi" w:hAnsiTheme="majorHAnsi" w:cs="Calibri"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Cs/>
          <w:color w:val="000000" w:themeColor="text1"/>
          <w:sz w:val="22"/>
          <w:szCs w:val="22"/>
        </w:rPr>
        <w:t>Współdziałania z Wykonawcą przy realizacji przedmiotu zamówienia.</w:t>
      </w:r>
    </w:p>
    <w:p w:rsidR="00963ECE" w:rsidRPr="005114F5" w:rsidRDefault="00963ECE" w:rsidP="00963ECE">
      <w:pPr>
        <w:pStyle w:val="Akapitzlist"/>
        <w:widowControl/>
        <w:numPr>
          <w:ilvl w:val="0"/>
          <w:numId w:val="28"/>
        </w:numPr>
        <w:jc w:val="both"/>
        <w:rPr>
          <w:rFonts w:asciiTheme="majorHAnsi" w:hAnsiTheme="majorHAnsi" w:cs="Calibri"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Cs/>
          <w:color w:val="000000" w:themeColor="text1"/>
          <w:sz w:val="22"/>
          <w:szCs w:val="22"/>
        </w:rPr>
        <w:t>Wyznaczenia do współpracy z Wykonawcą osób niezbędnych do bieżącego kontaktu w celu prawidłowej realizacji przedmiotu zamówienia.</w:t>
      </w:r>
    </w:p>
    <w:p w:rsidR="00963ECE" w:rsidRPr="005114F5" w:rsidRDefault="00963ECE" w:rsidP="00963ECE">
      <w:pPr>
        <w:pStyle w:val="Akapitzlist"/>
        <w:widowControl/>
        <w:numPr>
          <w:ilvl w:val="0"/>
          <w:numId w:val="28"/>
        </w:numPr>
        <w:jc w:val="both"/>
        <w:rPr>
          <w:rFonts w:asciiTheme="majorHAnsi" w:hAnsiTheme="majorHAnsi" w:cs="Calibri"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color w:val="000000" w:themeColor="text1"/>
          <w:sz w:val="22"/>
          <w:szCs w:val="22"/>
        </w:rPr>
        <w:t>Przekazania Wykonawcy wszelkich uwag dotyczących przedmiotu zamówienia w terminie do 14 dni od momentu otrzymania opracowań, stanowiących przedmiot niniejszego zamówienia, w częściach lub w całości.</w:t>
      </w:r>
    </w:p>
    <w:p w:rsidR="00963ECE" w:rsidRPr="005114F5" w:rsidRDefault="00963ECE" w:rsidP="005114F5">
      <w:pPr>
        <w:pStyle w:val="Akapitzlist"/>
        <w:widowControl/>
        <w:numPr>
          <w:ilvl w:val="0"/>
          <w:numId w:val="28"/>
        </w:numPr>
        <w:jc w:val="both"/>
        <w:rPr>
          <w:rFonts w:asciiTheme="majorHAnsi" w:hAnsiTheme="majorHAnsi" w:cs="Calibri"/>
          <w:bCs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color w:val="000000" w:themeColor="text1"/>
          <w:sz w:val="22"/>
          <w:szCs w:val="22"/>
        </w:rPr>
        <w:t>Terminowej zapłaty wynagrodzenia, o którym mowa w § 6 umowy na rachunek Wykonawcy wskazany na fakturach VAT.</w:t>
      </w:r>
    </w:p>
    <w:p w:rsidR="00963ECE" w:rsidRPr="005114F5" w:rsidRDefault="00963ECE" w:rsidP="00BC4677">
      <w:pPr>
        <w:autoSpaceDE w:val="0"/>
        <w:autoSpaceDN w:val="0"/>
        <w:adjustRightInd w:val="0"/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</w:p>
    <w:p w:rsidR="005114F5" w:rsidRPr="005114F5" w:rsidRDefault="005114F5" w:rsidP="005114F5">
      <w:pPr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color w:val="000000" w:themeColor="text1"/>
          <w:sz w:val="22"/>
          <w:szCs w:val="22"/>
        </w:rPr>
        <w:t>§ 4</w:t>
      </w:r>
    </w:p>
    <w:p w:rsidR="00BC4677" w:rsidRPr="005114F5" w:rsidRDefault="005114F5" w:rsidP="005114F5">
      <w:pPr>
        <w:ind w:left="360"/>
        <w:jc w:val="center"/>
        <w:rPr>
          <w:rFonts w:asciiTheme="majorHAnsi" w:hAnsiTheme="majorHAnsi" w:cs="Calibri"/>
          <w:b/>
          <w:color w:val="000000" w:themeColor="text1"/>
          <w:sz w:val="22"/>
          <w:szCs w:val="22"/>
        </w:rPr>
      </w:pPr>
      <w:r w:rsidRPr="005114F5">
        <w:rPr>
          <w:rFonts w:asciiTheme="majorHAnsi" w:hAnsiTheme="majorHAnsi" w:cs="Calibri"/>
          <w:b/>
          <w:color w:val="000000" w:themeColor="text1"/>
          <w:sz w:val="22"/>
          <w:szCs w:val="22"/>
        </w:rPr>
        <w:t>Termin realizacji przedmiotu umowy</w:t>
      </w:r>
    </w:p>
    <w:p w:rsidR="003A67B6" w:rsidRPr="005114F5" w:rsidRDefault="003A67B6" w:rsidP="003A67B6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5114F5">
        <w:rPr>
          <w:rFonts w:asciiTheme="majorHAnsi" w:hAnsiTheme="majorHAnsi"/>
          <w:color w:val="000000" w:themeColor="text1"/>
          <w:sz w:val="22"/>
          <w:szCs w:val="22"/>
        </w:rPr>
        <w:t xml:space="preserve">Wykonawca przystąpi do realizacji zamówienia niezwłocznie po podpisaniu umowy </w:t>
      </w:r>
      <w:r w:rsidRPr="005114F5">
        <w:rPr>
          <w:rFonts w:asciiTheme="majorHAnsi" w:hAnsiTheme="majorHAnsi"/>
          <w:color w:val="000000" w:themeColor="text1"/>
          <w:sz w:val="22"/>
          <w:szCs w:val="22"/>
        </w:rPr>
        <w:br/>
        <w:t>z Zamawiającym.</w:t>
      </w:r>
    </w:p>
    <w:p w:rsidR="003A67B6" w:rsidRPr="00AB09F1" w:rsidRDefault="00DD79CC" w:rsidP="003A67B6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5114F5">
        <w:rPr>
          <w:rFonts w:asciiTheme="majorHAnsi" w:hAnsiTheme="majorHAnsi"/>
          <w:sz w:val="22"/>
          <w:szCs w:val="22"/>
        </w:rPr>
        <w:t>D</w:t>
      </w:r>
      <w:r w:rsidR="003A67B6" w:rsidRPr="005114F5">
        <w:rPr>
          <w:rFonts w:asciiTheme="majorHAnsi" w:hAnsiTheme="majorHAnsi"/>
          <w:sz w:val="22"/>
          <w:szCs w:val="22"/>
        </w:rPr>
        <w:t xml:space="preserve">okumentacja projektowa, przedmiary robót, kosztorys inwestorski, szczegółowe </w:t>
      </w:r>
      <w:r w:rsidR="003A67B6" w:rsidRPr="00AB09F1">
        <w:rPr>
          <w:rFonts w:asciiTheme="majorHAnsi" w:hAnsiTheme="majorHAnsi"/>
          <w:sz w:val="22"/>
          <w:szCs w:val="22"/>
        </w:rPr>
        <w:t xml:space="preserve">specyfikacje techniczne– </w:t>
      </w:r>
      <w:r w:rsidR="003A67B6" w:rsidRPr="00AB09F1">
        <w:rPr>
          <w:rFonts w:asciiTheme="majorHAnsi" w:hAnsiTheme="majorHAnsi"/>
          <w:b/>
          <w:sz w:val="22"/>
          <w:szCs w:val="22"/>
        </w:rPr>
        <w:t xml:space="preserve">do </w:t>
      </w:r>
      <w:proofErr w:type="gramStart"/>
      <w:r w:rsidR="003A67B6" w:rsidRPr="00AB09F1">
        <w:rPr>
          <w:rFonts w:asciiTheme="majorHAnsi" w:hAnsiTheme="majorHAnsi"/>
          <w:b/>
          <w:sz w:val="22"/>
          <w:szCs w:val="22"/>
        </w:rPr>
        <w:t>dnia   3</w:t>
      </w:r>
      <w:r w:rsidRPr="00AB09F1">
        <w:rPr>
          <w:rFonts w:asciiTheme="majorHAnsi" w:hAnsiTheme="majorHAnsi"/>
          <w:b/>
          <w:sz w:val="22"/>
          <w:szCs w:val="22"/>
        </w:rPr>
        <w:t>1 stycznia</w:t>
      </w:r>
      <w:proofErr w:type="gramEnd"/>
      <w:r w:rsidR="003A67B6" w:rsidRPr="00AB09F1">
        <w:rPr>
          <w:rFonts w:asciiTheme="majorHAnsi" w:hAnsiTheme="majorHAnsi"/>
          <w:b/>
          <w:sz w:val="22"/>
          <w:szCs w:val="22"/>
        </w:rPr>
        <w:t xml:space="preserve"> 202</w:t>
      </w:r>
      <w:r w:rsidRPr="00AB09F1">
        <w:rPr>
          <w:rFonts w:asciiTheme="majorHAnsi" w:hAnsiTheme="majorHAnsi"/>
          <w:b/>
          <w:sz w:val="22"/>
          <w:szCs w:val="22"/>
        </w:rPr>
        <w:t>1</w:t>
      </w:r>
      <w:r w:rsidR="003A67B6" w:rsidRPr="00AB09F1">
        <w:rPr>
          <w:rFonts w:asciiTheme="majorHAnsi" w:hAnsiTheme="majorHAnsi"/>
          <w:b/>
          <w:sz w:val="22"/>
          <w:szCs w:val="22"/>
        </w:rPr>
        <w:t xml:space="preserve"> r.</w:t>
      </w:r>
    </w:p>
    <w:p w:rsidR="00DD79CC" w:rsidRPr="00AB09F1" w:rsidRDefault="003A67B6" w:rsidP="00DD79CC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AB09F1">
        <w:rPr>
          <w:rFonts w:asciiTheme="majorHAnsi" w:hAnsiTheme="majorHAnsi"/>
          <w:sz w:val="22"/>
          <w:szCs w:val="22"/>
        </w:rPr>
        <w:t xml:space="preserve">Uzyskanie  </w:t>
      </w:r>
      <w:r w:rsidR="00DD79CC" w:rsidRPr="00AB09F1">
        <w:rPr>
          <w:rFonts w:asciiTheme="majorHAnsi" w:hAnsiTheme="majorHAnsi"/>
          <w:spacing w:val="6"/>
          <w:sz w:val="22"/>
          <w:szCs w:val="22"/>
        </w:rPr>
        <w:t>skutecznego</w:t>
      </w:r>
      <w:proofErr w:type="gramEnd"/>
      <w:r w:rsidR="00DD79CC" w:rsidRPr="00AB09F1">
        <w:rPr>
          <w:rFonts w:asciiTheme="majorHAnsi" w:hAnsiTheme="majorHAnsi"/>
          <w:spacing w:val="6"/>
          <w:sz w:val="22"/>
          <w:szCs w:val="22"/>
        </w:rPr>
        <w:t xml:space="preserve"> zgłoszenia do organu architektoniczno-budowlanego zamiaru prowadzenia robót</w:t>
      </w:r>
      <w:r w:rsidR="001D6DD9" w:rsidRPr="00AB09F1">
        <w:rPr>
          <w:rFonts w:asciiTheme="majorHAnsi" w:hAnsiTheme="majorHAnsi"/>
          <w:b/>
          <w:spacing w:val="6"/>
          <w:sz w:val="22"/>
          <w:szCs w:val="22"/>
        </w:rPr>
        <w:t xml:space="preserve"> – do dnia 30 kwietni</w:t>
      </w:r>
      <w:r w:rsidR="005114F5" w:rsidRPr="00AB09F1">
        <w:rPr>
          <w:rFonts w:asciiTheme="majorHAnsi" w:hAnsiTheme="majorHAnsi"/>
          <w:b/>
          <w:spacing w:val="6"/>
          <w:sz w:val="22"/>
          <w:szCs w:val="22"/>
        </w:rPr>
        <w:t>a 2021 r.</w:t>
      </w:r>
    </w:p>
    <w:p w:rsidR="00BC4677" w:rsidRPr="005114F5" w:rsidRDefault="00BC4677" w:rsidP="005114F5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AB09F1">
        <w:rPr>
          <w:rFonts w:asciiTheme="majorHAnsi" w:hAnsiTheme="majorHAnsi" w:cs="Arial"/>
          <w:sz w:val="22"/>
          <w:szCs w:val="22"/>
        </w:rPr>
        <w:t>Jeżeli niewykonanie zamówienia w umownym terminie będzie spowodowane przyczynami</w:t>
      </w:r>
      <w:r w:rsidRPr="005114F5">
        <w:rPr>
          <w:rFonts w:asciiTheme="majorHAnsi" w:hAnsiTheme="majorHAnsi" w:cs="Arial"/>
          <w:color w:val="000000" w:themeColor="text1"/>
          <w:sz w:val="22"/>
          <w:szCs w:val="22"/>
        </w:rPr>
        <w:t xml:space="preserve"> niezależnymi od Wykonawcy, Zamawiający może wyznaczyć w porozumieniu z Wykonawcą dodatkowy termin wykonania zamówienia.</w:t>
      </w:r>
      <w:bookmarkStart w:id="0" w:name="_GoBack"/>
      <w:bookmarkEnd w:id="0"/>
    </w:p>
    <w:p w:rsidR="00BC4677" w:rsidRPr="005114F5" w:rsidRDefault="00BC4677" w:rsidP="005114F5">
      <w:pPr>
        <w:pStyle w:val="Akapitzlist"/>
        <w:numPr>
          <w:ilvl w:val="0"/>
          <w:numId w:val="21"/>
        </w:num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5114F5">
        <w:rPr>
          <w:rFonts w:asciiTheme="majorHAnsi" w:hAnsiTheme="majorHAnsi" w:cs="Arial"/>
          <w:color w:val="000000" w:themeColor="text1"/>
          <w:sz w:val="22"/>
          <w:szCs w:val="22"/>
        </w:rPr>
        <w:t>W przypadku opóźnień z powodu uzyskiwania przez Wykonawcę niezbędnych opinii i uzgodnień, to Wykonawca będzie musiał udowodnić, iż przyczyna nie leży po jego stronie.</w:t>
      </w:r>
    </w:p>
    <w:p w:rsidR="00DD79CC" w:rsidRPr="003A67B6" w:rsidRDefault="00DD79CC" w:rsidP="00DD79CC">
      <w:pPr>
        <w:rPr>
          <w:rFonts w:asciiTheme="minorHAnsi" w:hAnsiTheme="minorHAnsi"/>
          <w:color w:val="FF0000"/>
          <w:spacing w:val="6"/>
          <w:sz w:val="20"/>
          <w:szCs w:val="20"/>
        </w:rPr>
      </w:pPr>
    </w:p>
    <w:p w:rsidR="003A67B6" w:rsidRPr="00F23C7F" w:rsidRDefault="003A67B6" w:rsidP="003A67B6">
      <w:pPr>
        <w:pStyle w:val="Nagwek1"/>
        <w:spacing w:before="0"/>
        <w:jc w:val="both"/>
        <w:rPr>
          <w:rFonts w:asciiTheme="majorHAnsi" w:hAnsiTheme="majorHAnsi"/>
          <w:color w:val="000000" w:themeColor="text1"/>
          <w:spacing w:val="0"/>
          <w:sz w:val="22"/>
          <w:szCs w:val="22"/>
        </w:rPr>
      </w:pPr>
    </w:p>
    <w:p w:rsidR="005114F5" w:rsidRDefault="005114F5" w:rsidP="005114F5">
      <w:pPr>
        <w:pStyle w:val="Nagwek1"/>
        <w:spacing w:befor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§ 5</w:t>
      </w:r>
    </w:p>
    <w:p w:rsidR="005114F5" w:rsidRPr="00B35474" w:rsidRDefault="005114F5" w:rsidP="005114F5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Odbiór dokumentacji</w:t>
      </w:r>
    </w:p>
    <w:p w:rsidR="003A67B6" w:rsidRPr="00F23C7F" w:rsidRDefault="003A67B6" w:rsidP="003A67B6">
      <w:pPr>
        <w:pStyle w:val="Akapitzlist"/>
        <w:numPr>
          <w:ilvl w:val="0"/>
          <w:numId w:val="6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Dokumentem potwierdzającym dokonanie odbioru dokumentacji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projektow</w:t>
      </w:r>
      <w:r>
        <w:rPr>
          <w:rFonts w:asciiTheme="majorHAnsi" w:hAnsiTheme="majorHAnsi"/>
          <w:color w:val="000000" w:themeColor="text1"/>
          <w:sz w:val="22"/>
          <w:szCs w:val="22"/>
        </w:rPr>
        <w:t>o-kosztorysowej  wraz</w:t>
      </w:r>
      <w:proofErr w:type="gramEnd"/>
      <w:r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z </w:t>
      </w:r>
      <w:r w:rsidR="00DD79CC">
        <w:rPr>
          <w:rFonts w:asciiTheme="majorHAnsi" w:hAnsiTheme="majorHAnsi"/>
          <w:color w:val="000000" w:themeColor="text1"/>
          <w:sz w:val="22"/>
          <w:szCs w:val="22"/>
        </w:rPr>
        <w:t>decyzją na prowadzenie robót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jest protokół przekazania wraz z oświadczeniem projektanta o kompletności dokumentacji oraz o tym, że projekt został wykonany zgodnie z umową, obowiązującymi przepisami prawa oraz normami i jest kompletny z punktu widzenia celu, któremu ma służyć, przygotowany w dwóch egzemplarzach i podpisany przez Strony umowy.</w:t>
      </w:r>
    </w:p>
    <w:p w:rsidR="003A67B6" w:rsidRPr="00F23C7F" w:rsidRDefault="003A67B6" w:rsidP="003A67B6">
      <w:pPr>
        <w:pStyle w:val="Akapitzlist"/>
        <w:numPr>
          <w:ilvl w:val="0"/>
          <w:numId w:val="6"/>
        </w:numPr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Podstawę do wystawienia faktury stanowi podpisany protokół odbioru.</w:t>
      </w:r>
    </w:p>
    <w:p w:rsidR="003A67B6" w:rsidRPr="00F23C7F" w:rsidRDefault="003A67B6" w:rsidP="003A67B6">
      <w:pPr>
        <w:pStyle w:val="Akapitzlist"/>
        <w:numPr>
          <w:ilvl w:val="0"/>
          <w:numId w:val="6"/>
        </w:numPr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Podpisanie protokołu odbioru nie oznacza potwierdzenia braku wad fizycznych i prawnych dokumentacji projektowej</w:t>
      </w:r>
    </w:p>
    <w:p w:rsidR="003A67B6" w:rsidRPr="00F23C7F" w:rsidRDefault="003A67B6" w:rsidP="003A67B6">
      <w:pPr>
        <w:pStyle w:val="Akapitzlist"/>
        <w:shd w:val="clear" w:color="auto" w:fill="FFFFFF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114F5" w:rsidRDefault="005114F5" w:rsidP="005114F5">
      <w:pPr>
        <w:pStyle w:val="Nagwek1"/>
        <w:spacing w:befor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§ 6</w:t>
      </w:r>
    </w:p>
    <w:p w:rsidR="005114F5" w:rsidRPr="00B35474" w:rsidRDefault="005114F5" w:rsidP="005114F5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Wynagrodzenie</w:t>
      </w:r>
    </w:p>
    <w:p w:rsidR="003A67B6" w:rsidRPr="00F23C7F" w:rsidRDefault="003A67B6" w:rsidP="003A67B6">
      <w:pPr>
        <w:pStyle w:val="Akapitzlist"/>
        <w:numPr>
          <w:ilvl w:val="0"/>
          <w:numId w:val="7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Strony ustalają </w:t>
      </w:r>
      <w:r w:rsidRPr="00963ECE">
        <w:rPr>
          <w:rFonts w:asciiTheme="majorHAnsi" w:hAnsiTheme="majorHAnsi"/>
          <w:b/>
          <w:color w:val="000000" w:themeColor="text1"/>
          <w:sz w:val="22"/>
          <w:szCs w:val="22"/>
        </w:rPr>
        <w:t xml:space="preserve">wynagrodzenie </w:t>
      </w:r>
      <w:r w:rsidR="00963ECE" w:rsidRPr="00963ECE">
        <w:rPr>
          <w:rFonts w:asciiTheme="majorHAnsi" w:hAnsiTheme="majorHAnsi"/>
          <w:b/>
          <w:color w:val="000000" w:themeColor="text1"/>
          <w:sz w:val="22"/>
          <w:szCs w:val="22"/>
        </w:rPr>
        <w:t>ryczałtowe</w:t>
      </w:r>
      <w:r w:rsidR="00963ECE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za przedmiot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umowy</w:t>
      </w:r>
      <w:r w:rsidR="00963ECE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na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ogólną kwotę:</w:t>
      </w:r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spacing w:val="-1"/>
          <w:sz w:val="22"/>
          <w:szCs w:val="22"/>
          <w:lang w:eastAsia="pl-PL"/>
        </w:rPr>
        <w:t>n</w:t>
      </w:r>
      <w:r w:rsidRPr="00F23C7F">
        <w:rPr>
          <w:rFonts w:asciiTheme="majorHAnsi" w:hAnsiTheme="majorHAnsi"/>
          <w:b/>
          <w:bCs/>
          <w:color w:val="000000" w:themeColor="text1"/>
          <w:spacing w:val="1"/>
          <w:sz w:val="22"/>
          <w:szCs w:val="22"/>
          <w:lang w:eastAsia="pl-PL"/>
        </w:rPr>
        <w:t>ett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sz w:val="22"/>
          <w:szCs w:val="22"/>
          <w:lang w:eastAsia="pl-PL"/>
        </w:rPr>
        <w:t>o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 xml:space="preserve">: 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…………………………..</w:t>
      </w:r>
      <w:r w:rsidRPr="00F23C7F">
        <w:rPr>
          <w:rFonts w:asciiTheme="majorHAnsi" w:hAnsiTheme="majorHAnsi"/>
          <w:b/>
          <w:color w:val="000000" w:themeColor="text1"/>
          <w:spacing w:val="1"/>
          <w:sz w:val="22"/>
          <w:szCs w:val="22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ł</w:t>
      </w:r>
      <w:proofErr w:type="gramEnd"/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 xml:space="preserve"> …………………………………………………..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)</w:t>
      </w:r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pl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u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s</w:t>
      </w:r>
      <w:proofErr w:type="gramEnd"/>
      <w:r w:rsidRPr="00F23C7F">
        <w:rPr>
          <w:rFonts w:asciiTheme="majorHAnsi" w:hAnsiTheme="majorHAnsi"/>
          <w:color w:val="000000" w:themeColor="text1"/>
          <w:spacing w:val="3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p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oda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te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k</w:t>
      </w:r>
      <w:r w:rsidRPr="00F23C7F">
        <w:rPr>
          <w:rFonts w:asciiTheme="majorHAnsi" w:hAnsiTheme="majorHAnsi"/>
          <w:color w:val="000000" w:themeColor="text1"/>
          <w:spacing w:val="2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8"/>
          <w:sz w:val="22"/>
          <w:szCs w:val="22"/>
          <w:lang w:eastAsia="pl-PL"/>
        </w:rPr>
        <w:t>V</w:t>
      </w:r>
      <w:r w:rsidRPr="00F23C7F">
        <w:rPr>
          <w:rFonts w:asciiTheme="majorHAnsi" w:hAnsiTheme="majorHAnsi"/>
          <w:color w:val="000000" w:themeColor="text1"/>
          <w:spacing w:val="-14"/>
          <w:sz w:val="22"/>
          <w:szCs w:val="22"/>
          <w:lang w:eastAsia="pl-PL"/>
        </w:rPr>
        <w:t>A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T wg</w:t>
      </w:r>
      <w:r w:rsidRPr="00F23C7F">
        <w:rPr>
          <w:rFonts w:asciiTheme="majorHAnsi" w:hAnsiTheme="majorHAnsi"/>
          <w:color w:val="000000" w:themeColor="text1"/>
          <w:spacing w:val="2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o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bowiązu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j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ą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y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h pr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pi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ów</w:t>
      </w:r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>p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sz w:val="22"/>
          <w:szCs w:val="22"/>
          <w:lang w:eastAsia="pl-PL"/>
        </w:rPr>
        <w:t>o</w:t>
      </w:r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>dat</w:t>
      </w:r>
      <w:r w:rsidRPr="00F23C7F">
        <w:rPr>
          <w:rFonts w:asciiTheme="majorHAnsi" w:hAnsiTheme="majorHAnsi"/>
          <w:b/>
          <w:bCs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>k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spacing w:val="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b/>
          <w:bCs/>
          <w:color w:val="000000" w:themeColor="text1"/>
          <w:spacing w:val="-1"/>
          <w:sz w:val="22"/>
          <w:szCs w:val="22"/>
          <w:lang w:eastAsia="pl-PL"/>
        </w:rPr>
        <w:t>V</w:t>
      </w:r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 xml:space="preserve">AT 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wyno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i ……………….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%, </w:t>
      </w:r>
      <w:proofErr w:type="gramStart"/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c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zyli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…………………………..</w:t>
      </w:r>
      <w:r w:rsidRPr="00F23C7F">
        <w:rPr>
          <w:rFonts w:asciiTheme="majorHAnsi" w:hAnsiTheme="majorHAnsi"/>
          <w:b/>
          <w:color w:val="000000" w:themeColor="text1"/>
          <w:spacing w:val="1"/>
          <w:sz w:val="22"/>
          <w:szCs w:val="22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ł</w:t>
      </w:r>
      <w:proofErr w:type="gramEnd"/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………………………………………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)</w:t>
      </w:r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co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 xml:space="preserve"> stanowi wynagrodzenie w kwocie</w:t>
      </w:r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proofErr w:type="gramStart"/>
      <w:r w:rsidRPr="00F23C7F">
        <w:rPr>
          <w:rFonts w:asciiTheme="majorHAnsi" w:hAnsiTheme="majorHAnsi"/>
          <w:b/>
          <w:bCs/>
          <w:color w:val="000000" w:themeColor="text1"/>
          <w:spacing w:val="-1"/>
          <w:sz w:val="22"/>
          <w:szCs w:val="22"/>
          <w:lang w:eastAsia="pl-PL"/>
        </w:rPr>
        <w:t>brutto</w:t>
      </w:r>
      <w:proofErr w:type="gramEnd"/>
      <w:r w:rsidRPr="00F23C7F">
        <w:rPr>
          <w:rFonts w:asciiTheme="majorHAnsi" w:hAnsiTheme="majorHAnsi"/>
          <w:b/>
          <w:bCs/>
          <w:color w:val="000000" w:themeColor="text1"/>
          <w:sz w:val="22"/>
          <w:szCs w:val="22"/>
          <w:lang w:eastAsia="pl-PL"/>
        </w:rPr>
        <w:t xml:space="preserve">: 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………………………….</w:t>
      </w:r>
      <w:r w:rsidRPr="00F23C7F">
        <w:rPr>
          <w:rFonts w:asciiTheme="majorHAnsi" w:hAnsiTheme="majorHAnsi"/>
          <w:b/>
          <w:color w:val="000000" w:themeColor="text1"/>
          <w:spacing w:val="1"/>
          <w:sz w:val="22"/>
          <w:szCs w:val="22"/>
          <w:lang w:eastAsia="pl-PL"/>
        </w:rPr>
        <w:t xml:space="preserve"> </w:t>
      </w:r>
      <w:proofErr w:type="gramStart"/>
      <w:r w:rsidRPr="00F23C7F">
        <w:rPr>
          <w:rFonts w:asciiTheme="majorHAnsi" w:hAnsiTheme="majorHAnsi"/>
          <w:b/>
          <w:color w:val="000000" w:themeColor="text1"/>
          <w:spacing w:val="2"/>
          <w:sz w:val="22"/>
          <w:szCs w:val="22"/>
          <w:lang w:eastAsia="pl-PL"/>
        </w:rPr>
        <w:t>z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  <w:lang w:eastAsia="pl-PL"/>
        </w:rPr>
        <w:t>ł</w:t>
      </w:r>
      <w:proofErr w:type="gramEnd"/>
    </w:p>
    <w:p w:rsidR="003A67B6" w:rsidRPr="00F23C7F" w:rsidRDefault="003A67B6" w:rsidP="003A67B6">
      <w:pPr>
        <w:suppressAutoHyphens w:val="0"/>
        <w:ind w:left="720"/>
        <w:jc w:val="both"/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>(</w:t>
      </w:r>
      <w:r w:rsidRPr="00F23C7F">
        <w:rPr>
          <w:rFonts w:asciiTheme="majorHAnsi" w:hAnsiTheme="majorHAnsi"/>
          <w:color w:val="000000" w:themeColor="text1"/>
          <w:spacing w:val="3"/>
          <w:sz w:val="22"/>
          <w:szCs w:val="22"/>
          <w:lang w:eastAsia="pl-PL"/>
        </w:rPr>
        <w:t>s</w:t>
      </w:r>
      <w:r w:rsidRPr="00F23C7F">
        <w:rPr>
          <w:rFonts w:asciiTheme="majorHAnsi" w:hAnsiTheme="majorHAnsi"/>
          <w:color w:val="000000" w:themeColor="text1"/>
          <w:spacing w:val="-2"/>
          <w:sz w:val="22"/>
          <w:szCs w:val="22"/>
          <w:lang w:eastAsia="pl-PL"/>
        </w:rPr>
        <w:t>ł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owni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:</w:t>
      </w:r>
      <w:r w:rsidRPr="00F23C7F">
        <w:rPr>
          <w:rFonts w:asciiTheme="majorHAnsi" w:hAnsiTheme="majorHAnsi"/>
          <w:color w:val="000000" w:themeColor="text1"/>
          <w:spacing w:val="-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/>
          <w:color w:val="000000" w:themeColor="text1"/>
          <w:spacing w:val="1"/>
          <w:sz w:val="22"/>
          <w:szCs w:val="22"/>
          <w:lang w:eastAsia="pl-PL"/>
        </w:rPr>
        <w:t>………………………………………………………</w:t>
      </w:r>
      <w:r w:rsidRPr="00F23C7F">
        <w:rPr>
          <w:rFonts w:asciiTheme="majorHAnsi" w:hAnsiTheme="majorHAnsi"/>
          <w:color w:val="000000" w:themeColor="text1"/>
          <w:sz w:val="22"/>
          <w:szCs w:val="22"/>
          <w:lang w:eastAsia="pl-PL"/>
        </w:rPr>
        <w:t>)</w:t>
      </w:r>
    </w:p>
    <w:p w:rsidR="003A67B6" w:rsidRPr="00F23C7F" w:rsidRDefault="003A67B6" w:rsidP="003A67B6">
      <w:pPr>
        <w:pStyle w:val="Akapitzlist"/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Wynagrodzenie obejmuje koszty przygotowania kompletnej dokumentacji, jej kopii oraz wszelkiego rodzaju opłat występujących na etapie przygotowania dokumentacji, niezbędnych do wykonania przedmiotu umowy określonego w §1.</w:t>
      </w:r>
    </w:p>
    <w:p w:rsidR="003A67B6" w:rsidRPr="00F23C7F" w:rsidRDefault="003A67B6" w:rsidP="003A67B6">
      <w:pPr>
        <w:pStyle w:val="Akapitzlist"/>
        <w:widowControl/>
        <w:numPr>
          <w:ilvl w:val="0"/>
          <w:numId w:val="7"/>
        </w:numPr>
        <w:suppressAutoHyphens w:val="0"/>
        <w:contextualSpacing w:val="0"/>
        <w:jc w:val="both"/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</w:pPr>
      <w:r w:rsidRPr="00F23C7F">
        <w:rPr>
          <w:rFonts w:asciiTheme="majorHAnsi" w:hAnsiTheme="majorHAnsi" w:cs="Times New Roman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ynagrod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n</w:t>
      </w:r>
      <w:r w:rsidRPr="00F23C7F">
        <w:rPr>
          <w:rFonts w:asciiTheme="majorHAnsi" w:hAnsiTheme="majorHAnsi" w:cs="Times New Roman"/>
          <w:color w:val="000000" w:themeColor="text1"/>
          <w:spacing w:val="2"/>
          <w:sz w:val="22"/>
          <w:szCs w:val="22"/>
          <w:lang w:eastAsia="pl-PL"/>
        </w:rPr>
        <w:t>i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 w:cs="Times New Roman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y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k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on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a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w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 xml:space="preserve">y 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o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s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tanie z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a</w:t>
      </w:r>
      <w:r w:rsidRPr="00F23C7F">
        <w:rPr>
          <w:rFonts w:asciiTheme="majorHAnsi" w:hAnsiTheme="majorHAnsi" w:cs="Times New Roman"/>
          <w:color w:val="000000" w:themeColor="text1"/>
          <w:spacing w:val="2"/>
          <w:sz w:val="22"/>
          <w:szCs w:val="22"/>
          <w:lang w:eastAsia="pl-PL"/>
        </w:rPr>
        <w:t>p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ł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a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one pr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z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l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w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m z</w:t>
      </w:r>
      <w:r w:rsidRPr="00F23C7F">
        <w:rPr>
          <w:rFonts w:asciiTheme="majorHAnsi" w:hAnsiTheme="majorHAnsi" w:cs="Times New Roman"/>
          <w:color w:val="000000" w:themeColor="text1"/>
          <w:spacing w:val="2"/>
          <w:sz w:val="22"/>
          <w:szCs w:val="22"/>
          <w:lang w:eastAsia="pl-PL"/>
        </w:rPr>
        <w:t xml:space="preserve"> </w:t>
      </w:r>
      <w:r w:rsidRPr="00F23C7F">
        <w:rPr>
          <w:rFonts w:asciiTheme="majorHAnsi" w:hAnsiTheme="majorHAnsi" w:cs="Times New Roman"/>
          <w:color w:val="000000" w:themeColor="text1"/>
          <w:spacing w:val="-4"/>
          <w:sz w:val="22"/>
          <w:szCs w:val="22"/>
          <w:lang w:eastAsia="pl-PL"/>
        </w:rPr>
        <w:t>k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 xml:space="preserve">onta </w:t>
      </w:r>
      <w:r w:rsidRPr="00F23C7F">
        <w:rPr>
          <w:rFonts w:asciiTheme="majorHAnsi" w:hAnsiTheme="majorHAnsi" w:cs="Times New Roman"/>
          <w:color w:val="000000" w:themeColor="text1"/>
          <w:spacing w:val="-6"/>
          <w:sz w:val="22"/>
          <w:szCs w:val="22"/>
          <w:lang w:eastAsia="pl-PL"/>
        </w:rPr>
        <w:t>Z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amawia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>j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ą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 w:cs="Times New Roman"/>
          <w:color w:val="000000" w:themeColor="text1"/>
          <w:spacing w:val="-1"/>
          <w:sz w:val="22"/>
          <w:szCs w:val="22"/>
          <w:lang w:eastAsia="pl-PL"/>
        </w:rPr>
        <w:t>e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 xml:space="preserve">go na </w:t>
      </w:r>
      <w:r w:rsidRPr="00F23C7F">
        <w:rPr>
          <w:rFonts w:asciiTheme="majorHAnsi" w:hAnsiTheme="majorHAnsi" w:cs="Times New Roman"/>
          <w:color w:val="000000" w:themeColor="text1"/>
          <w:spacing w:val="-2"/>
          <w:sz w:val="22"/>
          <w:szCs w:val="22"/>
          <w:lang w:eastAsia="pl-PL"/>
        </w:rPr>
        <w:t>k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 xml:space="preserve">onto </w:t>
      </w:r>
      <w:r w:rsidRPr="00F23C7F">
        <w:rPr>
          <w:rFonts w:asciiTheme="majorHAnsi" w:hAnsiTheme="majorHAnsi" w:cs="Times New Roman"/>
          <w:color w:val="000000" w:themeColor="text1"/>
          <w:spacing w:val="-7"/>
          <w:sz w:val="22"/>
          <w:szCs w:val="22"/>
          <w:lang w:eastAsia="pl-PL"/>
        </w:rPr>
        <w:t>W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y</w:t>
      </w:r>
      <w:r w:rsidRPr="00F23C7F">
        <w:rPr>
          <w:rFonts w:asciiTheme="majorHAnsi" w:hAnsiTheme="majorHAnsi" w:cs="Times New Roman"/>
          <w:color w:val="000000" w:themeColor="text1"/>
          <w:spacing w:val="-4"/>
          <w:sz w:val="22"/>
          <w:szCs w:val="22"/>
          <w:lang w:eastAsia="pl-PL"/>
        </w:rPr>
        <w:t>k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onaw</w:t>
      </w:r>
      <w:r w:rsidRPr="00F23C7F">
        <w:rPr>
          <w:rFonts w:asciiTheme="majorHAnsi" w:hAnsiTheme="majorHAnsi" w:cs="Times New Roman"/>
          <w:color w:val="000000" w:themeColor="text1"/>
          <w:spacing w:val="1"/>
          <w:sz w:val="22"/>
          <w:szCs w:val="22"/>
          <w:lang w:eastAsia="pl-PL"/>
        </w:rPr>
        <w:t>c</w:t>
      </w:r>
      <w:r w:rsidRPr="00F23C7F">
        <w:rPr>
          <w:rFonts w:asciiTheme="majorHAnsi" w:hAnsiTheme="majorHAnsi" w:cs="Times New Roman"/>
          <w:color w:val="000000" w:themeColor="text1"/>
          <w:sz w:val="22"/>
          <w:szCs w:val="22"/>
          <w:lang w:eastAsia="pl-PL"/>
        </w:rPr>
        <w:t>y, do którego bank otworzył tzw. rachunek VAT.</w:t>
      </w:r>
    </w:p>
    <w:p w:rsidR="003A67B6" w:rsidRPr="00F23C7F" w:rsidRDefault="003A67B6" w:rsidP="003A67B6">
      <w:pPr>
        <w:pStyle w:val="Akapitzlist"/>
        <w:numPr>
          <w:ilvl w:val="0"/>
          <w:numId w:val="7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zobowiązuje się do zapłaty faktury VAT w terminie do 21 dni, od daty doręczenia faktury do siedziby Urzędu gminy Tomaszów Mazowiecki.</w:t>
      </w:r>
    </w:p>
    <w:p w:rsidR="003A67B6" w:rsidRPr="00F23C7F" w:rsidRDefault="003A67B6" w:rsidP="003A67B6">
      <w:pPr>
        <w:pStyle w:val="Nagwek1"/>
        <w:spacing w:before="0"/>
        <w:rPr>
          <w:rFonts w:asciiTheme="majorHAnsi" w:hAnsiTheme="majorHAnsi"/>
          <w:color w:val="000000" w:themeColor="text1"/>
          <w:spacing w:val="0"/>
          <w:sz w:val="22"/>
          <w:szCs w:val="22"/>
        </w:rPr>
      </w:pPr>
    </w:p>
    <w:p w:rsidR="005114F5" w:rsidRDefault="005114F5" w:rsidP="005114F5">
      <w:pPr>
        <w:pStyle w:val="Nagwek1"/>
        <w:spacing w:before="0"/>
        <w:rPr>
          <w:color w:val="000000" w:themeColor="text1"/>
          <w:sz w:val="22"/>
          <w:szCs w:val="22"/>
        </w:rPr>
      </w:pPr>
      <w:r w:rsidRPr="00F23C7F">
        <w:rPr>
          <w:color w:val="000000" w:themeColor="text1"/>
          <w:sz w:val="22"/>
          <w:szCs w:val="22"/>
        </w:rPr>
        <w:t xml:space="preserve">§ </w:t>
      </w:r>
      <w:r>
        <w:rPr>
          <w:color w:val="000000" w:themeColor="text1"/>
          <w:sz w:val="22"/>
          <w:szCs w:val="22"/>
        </w:rPr>
        <w:t>7</w:t>
      </w:r>
    </w:p>
    <w:p w:rsidR="005114F5" w:rsidRPr="00B35474" w:rsidRDefault="005114F5" w:rsidP="005114F5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Gwarancja</w:t>
      </w:r>
    </w:p>
    <w:p w:rsidR="003A67B6" w:rsidRPr="00F23C7F" w:rsidRDefault="003A67B6" w:rsidP="003A67B6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 xml:space="preserve">Okres </w:t>
      </w:r>
      <w:proofErr w:type="gramStart"/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>gwarancji jakości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na wykonanie prac projektowych oraz zobowiązanie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 xml:space="preserve">do udzielania wyjaśnień dotyczących projektu oraz zawartych w nim rozwiązań wynosi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</w:r>
      <w:r w:rsidR="00DD79CC">
        <w:rPr>
          <w:rFonts w:asciiTheme="majorHAnsi" w:hAnsiTheme="majorHAnsi"/>
          <w:b/>
          <w:color w:val="000000" w:themeColor="text1"/>
          <w:sz w:val="22"/>
          <w:szCs w:val="22"/>
        </w:rPr>
        <w:t>3</w:t>
      </w:r>
      <w:r w:rsidRPr="00F23C7F">
        <w:rPr>
          <w:rFonts w:asciiTheme="majorHAnsi" w:hAnsiTheme="majorHAnsi"/>
          <w:b/>
          <w:color w:val="000000" w:themeColor="text1"/>
          <w:sz w:val="22"/>
          <w:szCs w:val="22"/>
        </w:rPr>
        <w:t xml:space="preserve"> lata.</w:t>
      </w:r>
    </w:p>
    <w:p w:rsidR="003A67B6" w:rsidRPr="00F23C7F" w:rsidRDefault="003A67B6" w:rsidP="003A67B6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ma prawo dochodzić uprawnień z tytułu rękojmi za wady, niezależnie od uprawnień wynikających z gwarancji.</w:t>
      </w:r>
    </w:p>
    <w:p w:rsidR="003A67B6" w:rsidRPr="00F23C7F" w:rsidRDefault="003A67B6" w:rsidP="003A67B6">
      <w:pPr>
        <w:pStyle w:val="Akapitzlist"/>
        <w:widowControl/>
        <w:numPr>
          <w:ilvl w:val="0"/>
          <w:numId w:val="9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 xml:space="preserve">W okresie gwarancji </w:t>
      </w:r>
      <w:proofErr w:type="gramStart"/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>i  rękojmi</w:t>
      </w:r>
      <w:proofErr w:type="gramEnd"/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>, w ramach wynagrodzenia, o którym mowa w § 4, Wykonawca zobowiązuje się do usuwania wszelkich ewentualnych wad przedmiotu zamówienia zgłoszonych przez Zamawiającego w terminie 14 od daty otrzymania zgłoszenia.</w:t>
      </w:r>
    </w:p>
    <w:p w:rsidR="003A67B6" w:rsidRPr="00F23C7F" w:rsidRDefault="003A67B6" w:rsidP="003A67B6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Jeżeli Wykonawca nie usunie wad w terminie 14 dni od daty wyznaczonej przez Zamawiającego na ich usunięcie, to Zamawiający może zlecić usunięcie wad stronie trzeciej na koszt Wykonawcy. </w:t>
      </w:r>
    </w:p>
    <w:p w:rsidR="003A67B6" w:rsidRPr="00F23C7F" w:rsidRDefault="003A67B6" w:rsidP="003A67B6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t xml:space="preserve">Uprawnienia Zamawiającego z tytułu rękojmi za wady dokumentacji projektowo-kosztorysowej wygasają w stosunku do Projektanta wraz z wygaśnięciem odpowiedzialności Wykonawcy robót budowlanych z tytułu rękojmi za wady wykonanych robót na podstawie tej dokumentacji, jednak nie później niż 7 lat </w:t>
      </w:r>
      <w:r w:rsidRPr="00F23C7F">
        <w:rPr>
          <w:rFonts w:asciiTheme="majorHAnsi" w:hAnsiTheme="majorHAnsi" w:cs="Calibri"/>
          <w:color w:val="000000" w:themeColor="text1"/>
          <w:sz w:val="22"/>
          <w:szCs w:val="22"/>
        </w:rPr>
        <w:br/>
        <w:t>od bezusterkowego odbioru przedmiotu niniejszej umowy.</w:t>
      </w:r>
    </w:p>
    <w:p w:rsidR="003A67B6" w:rsidRPr="00F23C7F" w:rsidRDefault="003A67B6" w:rsidP="003A67B6">
      <w:pPr>
        <w:rPr>
          <w:rFonts w:asciiTheme="majorHAnsi" w:hAnsiTheme="majorHAnsi"/>
          <w:color w:val="000000" w:themeColor="text1"/>
          <w:sz w:val="22"/>
          <w:szCs w:val="22"/>
          <w:lang w:eastAsia="pl-PL"/>
        </w:rPr>
      </w:pPr>
    </w:p>
    <w:p w:rsidR="005114F5" w:rsidRDefault="005114F5" w:rsidP="005114F5">
      <w:pPr>
        <w:pStyle w:val="Nagwek1"/>
        <w:spacing w:before="0"/>
        <w:rPr>
          <w:color w:val="000000" w:themeColor="text1"/>
          <w:sz w:val="22"/>
          <w:szCs w:val="22"/>
        </w:rPr>
      </w:pPr>
      <w:r w:rsidRPr="00F23C7F">
        <w:rPr>
          <w:color w:val="000000" w:themeColor="text1"/>
          <w:sz w:val="22"/>
          <w:szCs w:val="22"/>
        </w:rPr>
        <w:t xml:space="preserve">§ </w:t>
      </w:r>
      <w:r>
        <w:rPr>
          <w:color w:val="000000" w:themeColor="text1"/>
          <w:sz w:val="22"/>
          <w:szCs w:val="22"/>
        </w:rPr>
        <w:t>8</w:t>
      </w:r>
    </w:p>
    <w:p w:rsidR="005114F5" w:rsidRPr="00B35474" w:rsidRDefault="005114F5" w:rsidP="005114F5">
      <w:pPr>
        <w:jc w:val="center"/>
        <w:rPr>
          <w:rFonts w:asciiTheme="majorHAnsi" w:hAnsiTheme="majorHAnsi"/>
          <w:b/>
        </w:rPr>
      </w:pPr>
      <w:r w:rsidRPr="00B35474">
        <w:rPr>
          <w:rFonts w:asciiTheme="majorHAnsi" w:hAnsiTheme="majorHAnsi"/>
          <w:b/>
        </w:rPr>
        <w:t>Kary umowne</w:t>
      </w:r>
    </w:p>
    <w:p w:rsidR="003A67B6" w:rsidRPr="00F23C7F" w:rsidRDefault="003A67B6" w:rsidP="003A67B6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Strony umowy postanawiają, że wiążącą je formą odszkodowania będą kary umowne.</w:t>
      </w:r>
    </w:p>
    <w:p w:rsidR="003A67B6" w:rsidRPr="00F23C7F" w:rsidRDefault="003A67B6" w:rsidP="003A67B6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Wykonawca zobowiązany jest do zapłaty Zamawiającemu kar umownych:</w:t>
      </w:r>
    </w:p>
    <w:p w:rsidR="003A67B6" w:rsidRPr="00F23C7F" w:rsidRDefault="003A67B6" w:rsidP="003A67B6">
      <w:pPr>
        <w:numPr>
          <w:ilvl w:val="0"/>
          <w:numId w:val="2"/>
        </w:numPr>
        <w:tabs>
          <w:tab w:val="clear" w:pos="360"/>
        </w:tabs>
        <w:suppressAutoHyphens w:val="0"/>
        <w:ind w:left="709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każdy dzień zwłoki w wykonaniu przedmiotu umowy w wysokości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</w:r>
      <w:r>
        <w:rPr>
          <w:rFonts w:asciiTheme="majorHAnsi" w:hAnsiTheme="majorHAnsi"/>
          <w:color w:val="000000" w:themeColor="text1"/>
          <w:sz w:val="22"/>
          <w:szCs w:val="22"/>
        </w:rPr>
        <w:t>0,5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% wynagrodzenia umownego za przedmiot umowy (licząc od umownego terminu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>ich dostarczenia),</w:t>
      </w:r>
    </w:p>
    <w:p w:rsidR="003A67B6" w:rsidRPr="00F23C7F" w:rsidRDefault="003A67B6" w:rsidP="003A67B6">
      <w:pPr>
        <w:numPr>
          <w:ilvl w:val="0"/>
          <w:numId w:val="2"/>
        </w:numPr>
        <w:tabs>
          <w:tab w:val="clear" w:pos="360"/>
        </w:tabs>
        <w:suppressAutoHyphens w:val="0"/>
        <w:ind w:left="709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zwłokę w usunięciu wad opracowania, w wysokości </w:t>
      </w:r>
      <w:r>
        <w:rPr>
          <w:rFonts w:asciiTheme="majorHAnsi" w:hAnsiTheme="majorHAnsi"/>
          <w:color w:val="000000" w:themeColor="text1"/>
          <w:sz w:val="22"/>
          <w:szCs w:val="22"/>
        </w:rPr>
        <w:t>1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% wynagrodzenia za wadliwe opracowanie - za każdy dzień zwłoki, licząc od ustalonego przez Strony terminu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>na usunięcie wad,</w:t>
      </w:r>
    </w:p>
    <w:p w:rsidR="003A67B6" w:rsidRPr="00F23C7F" w:rsidRDefault="003A67B6" w:rsidP="003A67B6">
      <w:pPr>
        <w:numPr>
          <w:ilvl w:val="0"/>
          <w:numId w:val="2"/>
        </w:numPr>
        <w:tabs>
          <w:tab w:val="clear" w:pos="360"/>
        </w:tabs>
        <w:suppressAutoHyphens w:val="0"/>
        <w:ind w:left="709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za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odstąpienie od umowy przez Wykonawcę z przyczyn, za które ponosi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>on odpowiedzialność, w wysokości 25% wynagrodzenia umowne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softHyphen/>
        <w:t>go za przedmiot umowy.</w:t>
      </w:r>
    </w:p>
    <w:p w:rsidR="003A67B6" w:rsidRPr="00F23C7F" w:rsidRDefault="003A67B6" w:rsidP="003A67B6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zastrzega sobie prawo dochodzenia odszkodowania do wysokości rzeczywiście poniesionych szkód w przypadku, gdy szkoda z tytułu niewykonania lub nienależytego wykonania umowy przekroczy kwotę naliczonych kar umownych.</w:t>
      </w:r>
    </w:p>
    <w:p w:rsidR="003A67B6" w:rsidRPr="00F23C7F" w:rsidRDefault="003A67B6" w:rsidP="003A67B6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Wykonawca wyraża zgodę na potrącenie kar umownych z przysługującego wynagrodzenia.</w:t>
      </w:r>
    </w:p>
    <w:p w:rsidR="003A67B6" w:rsidRPr="00F23C7F" w:rsidRDefault="003A67B6" w:rsidP="003A67B6">
      <w:pPr>
        <w:numPr>
          <w:ilvl w:val="0"/>
          <w:numId w:val="3"/>
        </w:numPr>
        <w:suppressAutoHyphens w:val="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zapłaci kary ustawowe za nieterminową płatność faktury.</w:t>
      </w:r>
    </w:p>
    <w:p w:rsidR="003A67B6" w:rsidRPr="00F23C7F" w:rsidRDefault="003A67B6" w:rsidP="003A67B6">
      <w:pPr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:rsidR="005114F5" w:rsidRPr="005114F5" w:rsidRDefault="005114F5" w:rsidP="005114F5">
      <w:pPr>
        <w:pStyle w:val="Akapitzlist"/>
        <w:jc w:val="center"/>
        <w:rPr>
          <w:rFonts w:asciiTheme="majorHAnsi" w:hAnsiTheme="majorHAnsi"/>
          <w:b/>
          <w:color w:val="000000" w:themeColor="text1"/>
        </w:rPr>
      </w:pPr>
      <w:r w:rsidRPr="005114F5">
        <w:rPr>
          <w:rFonts w:asciiTheme="majorHAnsi" w:hAnsiTheme="majorHAnsi"/>
          <w:b/>
          <w:color w:val="000000" w:themeColor="text1"/>
        </w:rPr>
        <w:t>§ 9</w:t>
      </w:r>
    </w:p>
    <w:p w:rsidR="005114F5" w:rsidRPr="005114F5" w:rsidRDefault="005114F5" w:rsidP="005114F5">
      <w:pPr>
        <w:pStyle w:val="Akapitzlist"/>
        <w:jc w:val="center"/>
        <w:rPr>
          <w:rFonts w:asciiTheme="majorHAnsi" w:hAnsiTheme="majorHAnsi"/>
          <w:b/>
          <w:color w:val="000000" w:themeColor="text1"/>
        </w:rPr>
      </w:pPr>
      <w:r w:rsidRPr="005114F5">
        <w:rPr>
          <w:rFonts w:asciiTheme="majorHAnsi" w:hAnsiTheme="majorHAnsi"/>
          <w:b/>
          <w:color w:val="000000" w:themeColor="text1"/>
        </w:rPr>
        <w:t>Prawa autorskie</w:t>
      </w:r>
    </w:p>
    <w:p w:rsidR="003A67B6" w:rsidRPr="00F23C7F" w:rsidRDefault="003A67B6" w:rsidP="003A67B6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W ramach wynagrodzenia ustalonego umową, wykonawca przenosi na rzecz Zamawiającego majątkowe prawa autorskie do dokumentacji projektowej łącznie z jej przekazaniem. Z tytułu przeniesienia tych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praw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Wykonawcy nie przysługuje odrębne wynagrodzenia.</w:t>
      </w:r>
    </w:p>
    <w:p w:rsidR="003A67B6" w:rsidRPr="00F23C7F" w:rsidRDefault="003A67B6" w:rsidP="003A67B6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>Zamawiający ma prawo używać dokumentacji projektowej w celu realizacji przedmiotu dokumentacji oraz w okresie jego eksploatacji.</w:t>
      </w:r>
    </w:p>
    <w:p w:rsidR="003A67B6" w:rsidRPr="00F23C7F" w:rsidRDefault="003A67B6" w:rsidP="003A67B6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W ramach nabytych autorskich </w:t>
      </w:r>
      <w:proofErr w:type="gramStart"/>
      <w:r w:rsidRPr="00F23C7F">
        <w:rPr>
          <w:rFonts w:asciiTheme="majorHAnsi" w:hAnsiTheme="majorHAnsi"/>
          <w:color w:val="000000" w:themeColor="text1"/>
          <w:sz w:val="22"/>
          <w:szCs w:val="22"/>
        </w:rPr>
        <w:t>praw</w:t>
      </w:r>
      <w:proofErr w:type="gramEnd"/>
      <w:r w:rsidRPr="00F23C7F">
        <w:rPr>
          <w:rFonts w:asciiTheme="majorHAnsi" w:hAnsiTheme="majorHAnsi"/>
          <w:color w:val="000000" w:themeColor="text1"/>
          <w:sz w:val="22"/>
          <w:szCs w:val="22"/>
        </w:rPr>
        <w:t xml:space="preserve"> majątkowych Zamawiający ma prawo </w:t>
      </w:r>
      <w:r w:rsidRPr="00F23C7F">
        <w:rPr>
          <w:rFonts w:asciiTheme="majorHAnsi" w:hAnsiTheme="majorHAnsi"/>
          <w:color w:val="000000" w:themeColor="text1"/>
          <w:sz w:val="22"/>
          <w:szCs w:val="22"/>
        </w:rPr>
        <w:br/>
        <w:t>w szczególności:</w:t>
      </w:r>
    </w:p>
    <w:p w:rsidR="003A67B6" w:rsidRPr="009764C6" w:rsidRDefault="003A67B6" w:rsidP="003A67B6">
      <w:pPr>
        <w:pStyle w:val="Akapitzlist"/>
        <w:numPr>
          <w:ilvl w:val="0"/>
          <w:numId w:val="5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kopiowania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całości dokumentacji projektowej lub jej części,</w:t>
      </w:r>
    </w:p>
    <w:p w:rsidR="003A67B6" w:rsidRPr="009764C6" w:rsidRDefault="003A67B6" w:rsidP="003A67B6">
      <w:pPr>
        <w:pStyle w:val="Akapitzlist"/>
        <w:numPr>
          <w:ilvl w:val="0"/>
          <w:numId w:val="5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wprowadzania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do komputera</w:t>
      </w:r>
    </w:p>
    <w:p w:rsidR="003A67B6" w:rsidRPr="009764C6" w:rsidRDefault="003A67B6" w:rsidP="003A67B6">
      <w:pPr>
        <w:pStyle w:val="Akapitzlist"/>
        <w:numPr>
          <w:ilvl w:val="0"/>
          <w:numId w:val="5"/>
        </w:numPr>
        <w:ind w:left="99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/>
          <w:color w:val="000000" w:themeColor="text1"/>
          <w:sz w:val="22"/>
          <w:szCs w:val="22"/>
        </w:rPr>
        <w:t>przesyłania</w:t>
      </w:r>
      <w:proofErr w:type="gramEnd"/>
      <w:r w:rsidRPr="009764C6">
        <w:rPr>
          <w:rFonts w:asciiTheme="majorHAnsi" w:hAnsiTheme="majorHAnsi"/>
          <w:color w:val="000000" w:themeColor="text1"/>
          <w:sz w:val="22"/>
          <w:szCs w:val="22"/>
        </w:rPr>
        <w:t xml:space="preserve"> dokumentacji projektowej lub jej części właściwym organom </w:t>
      </w:r>
      <w:r w:rsidRPr="009764C6">
        <w:rPr>
          <w:rFonts w:asciiTheme="majorHAnsi" w:hAnsiTheme="majorHAnsi"/>
          <w:color w:val="000000" w:themeColor="text1"/>
          <w:sz w:val="22"/>
          <w:szCs w:val="22"/>
        </w:rPr>
        <w:br/>
        <w:t>i podmiotom w przypadkach określonych przepisami prawa lub gdy jest to niezbędne do realizacji przedmiotu dokumentacji bądź jego eksploatacji, a także udostępniania do publicznego wglądu.</w:t>
      </w:r>
    </w:p>
    <w:p w:rsidR="001757A7" w:rsidRPr="009764C6" w:rsidRDefault="001757A7" w:rsidP="003A67B6">
      <w:pPr>
        <w:autoSpaceDE w:val="0"/>
        <w:autoSpaceDN w:val="0"/>
        <w:adjustRightInd w:val="0"/>
        <w:rPr>
          <w:rFonts w:asciiTheme="majorHAnsi" w:hAnsiTheme="majorHAnsi" w:cs="Georgia"/>
          <w:b/>
          <w:color w:val="000000" w:themeColor="text1"/>
          <w:sz w:val="22"/>
          <w:szCs w:val="22"/>
        </w:rPr>
      </w:pPr>
    </w:p>
    <w:p w:rsidR="003A67B6" w:rsidRPr="009764C6" w:rsidRDefault="003A67B6" w:rsidP="003A67B6">
      <w:pPr>
        <w:autoSpaceDE w:val="0"/>
        <w:autoSpaceDN w:val="0"/>
        <w:adjustRightInd w:val="0"/>
        <w:jc w:val="center"/>
        <w:rPr>
          <w:rFonts w:asciiTheme="majorHAnsi" w:hAnsiTheme="majorHAnsi" w:cs="TimesNewRomanPSMT"/>
          <w:b/>
          <w:color w:val="000000" w:themeColor="text1"/>
          <w:sz w:val="22"/>
          <w:szCs w:val="22"/>
        </w:rPr>
      </w:pPr>
      <w:r w:rsidRPr="009764C6">
        <w:rPr>
          <w:rFonts w:asciiTheme="majorHAnsi" w:hAnsiTheme="majorHAnsi" w:cs="Georgia"/>
          <w:b/>
          <w:color w:val="000000" w:themeColor="text1"/>
          <w:sz w:val="22"/>
          <w:szCs w:val="22"/>
        </w:rPr>
        <w:t xml:space="preserve">§ </w:t>
      </w:r>
      <w:r w:rsidR="005114F5">
        <w:rPr>
          <w:rFonts w:asciiTheme="majorHAnsi" w:hAnsiTheme="majorHAnsi" w:cs="TimesNewRomanPSMT"/>
          <w:b/>
          <w:color w:val="000000" w:themeColor="text1"/>
          <w:sz w:val="22"/>
          <w:szCs w:val="22"/>
        </w:rPr>
        <w:t>10</w:t>
      </w:r>
    </w:p>
    <w:p w:rsidR="003A67B6" w:rsidRPr="009764C6" w:rsidRDefault="003A67B6" w:rsidP="003A67B6">
      <w:pPr>
        <w:jc w:val="center"/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  <w:t>Zmiana umowy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18"/>
        </w:numPr>
        <w:tabs>
          <w:tab w:val="left" w:pos="142"/>
          <w:tab w:val="left" w:pos="284"/>
        </w:tabs>
        <w:jc w:val="both"/>
        <w:rPr>
          <w:rFonts w:asciiTheme="majorHAnsi" w:hAnsiTheme="majorHAnsi" w:cs="Times New Roman"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 w:cs="Times New Roman"/>
          <w:bCs/>
          <w:color w:val="000000" w:themeColor="text1"/>
          <w:sz w:val="22"/>
          <w:szCs w:val="22"/>
        </w:rPr>
        <w:t>Zamawiający, dla zapewnienia prawidłowej realizacji robót dopuszcza możliwość zmian postanowień zawartej umowy w stosunku do treści oferty.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="Times New Roman"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 w:cs="Times New Roman"/>
          <w:bCs/>
          <w:color w:val="000000" w:themeColor="text1"/>
          <w:sz w:val="22"/>
          <w:szCs w:val="22"/>
        </w:rPr>
        <w:t>Wszelkie zmiany i uzupełnienia treści umowy muszą mieć formę pisemną pod rygorem nieważności.</w:t>
      </w:r>
    </w:p>
    <w:p w:rsidR="003A67B6" w:rsidRPr="009764C6" w:rsidRDefault="003A67B6" w:rsidP="003A67B6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</w:p>
    <w:p w:rsidR="003A67B6" w:rsidRPr="009764C6" w:rsidRDefault="005114F5" w:rsidP="003A67B6">
      <w:pPr>
        <w:suppressAutoHyphens w:val="0"/>
        <w:jc w:val="center"/>
        <w:rPr>
          <w:rFonts w:asciiTheme="majorHAnsi" w:hAnsiTheme="majorHAnsi"/>
          <w:bCs/>
          <w:sz w:val="22"/>
          <w:szCs w:val="22"/>
          <w:lang w:eastAsia="pl-PL"/>
        </w:rPr>
      </w:pPr>
      <w:r>
        <w:rPr>
          <w:rFonts w:asciiTheme="majorHAnsi" w:hAnsiTheme="majorHAnsi"/>
          <w:b/>
          <w:bCs/>
          <w:sz w:val="22"/>
          <w:szCs w:val="22"/>
          <w:lang w:eastAsia="pl-PL"/>
        </w:rPr>
        <w:t>§ 11</w:t>
      </w:r>
    </w:p>
    <w:p w:rsidR="003A67B6" w:rsidRPr="009764C6" w:rsidRDefault="003A67B6" w:rsidP="003A67B6">
      <w:pPr>
        <w:suppressAutoHyphens w:val="0"/>
        <w:jc w:val="center"/>
        <w:rPr>
          <w:rFonts w:asciiTheme="majorHAnsi" w:hAnsiTheme="majorHAnsi"/>
          <w:b/>
          <w:bCs/>
          <w:sz w:val="22"/>
          <w:szCs w:val="22"/>
          <w:lang w:eastAsia="pl-PL"/>
        </w:rPr>
      </w:pPr>
      <w:r w:rsidRPr="009764C6">
        <w:rPr>
          <w:rFonts w:asciiTheme="majorHAnsi" w:hAnsiTheme="majorHAnsi"/>
          <w:b/>
          <w:bCs/>
          <w:sz w:val="22"/>
          <w:szCs w:val="22"/>
          <w:lang w:eastAsia="pl-PL"/>
        </w:rPr>
        <w:t>Klauzula Informacyjna - RODO</w:t>
      </w:r>
    </w:p>
    <w:p w:rsidR="003A67B6" w:rsidRPr="009764C6" w:rsidRDefault="003A67B6" w:rsidP="003A67B6">
      <w:pPr>
        <w:suppressAutoHyphens w:val="0"/>
        <w:jc w:val="both"/>
        <w:rPr>
          <w:rFonts w:asciiTheme="majorHAnsi" w:hAnsiTheme="majorHAnsi"/>
          <w:i/>
          <w:sz w:val="22"/>
          <w:szCs w:val="22"/>
          <w:u w:val="single"/>
          <w:lang w:eastAsia="pl-PL"/>
        </w:rPr>
      </w:pPr>
      <w:r w:rsidRPr="009764C6">
        <w:rPr>
          <w:rFonts w:asciiTheme="majorHAnsi" w:hAnsiTheme="majorHAnsi"/>
          <w:sz w:val="22"/>
          <w:szCs w:val="22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</w:t>
      </w:r>
      <w:proofErr w:type="gramStart"/>
      <w:r w:rsidRPr="009764C6">
        <w:rPr>
          <w:rFonts w:asciiTheme="majorHAnsi" w:hAnsiTheme="majorHAnsi"/>
          <w:sz w:val="22"/>
          <w:szCs w:val="22"/>
          <w:lang w:eastAsia="pl-PL"/>
        </w:rPr>
        <w:t>dalej</w:t>
      </w:r>
      <w:proofErr w:type="gramEnd"/>
      <w:r w:rsidRPr="009764C6">
        <w:rPr>
          <w:rFonts w:asciiTheme="majorHAnsi" w:hAnsiTheme="majorHAnsi"/>
          <w:sz w:val="22"/>
          <w:szCs w:val="22"/>
          <w:lang w:eastAsia="pl-PL"/>
        </w:rPr>
        <w:t xml:space="preserve"> „RODO”, informuję, że: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asciiTheme="majorHAnsi" w:hAnsiTheme="majorHAnsi" w:cs="Times New Roman"/>
          <w:sz w:val="22"/>
          <w:szCs w:val="22"/>
          <w:lang w:eastAsia="pl-PL"/>
        </w:rPr>
      </w:pPr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Administratorem Państwa danych osobowych jest Gmina Tomaszów Mazowiecki reprezentowana przez Wójta Gminy Tomaszów Mazowiecki z siedzibą przy ul. Prezydenta I. </w:t>
      </w:r>
      <w:proofErr w:type="gramStart"/>
      <w:r w:rsidRPr="009764C6">
        <w:rPr>
          <w:rFonts w:asciiTheme="majorHAnsi" w:hAnsiTheme="majorHAnsi" w:cs="Times New Roman"/>
          <w:sz w:val="22"/>
          <w:szCs w:val="22"/>
          <w:lang w:eastAsia="pl-PL"/>
        </w:rPr>
        <w:t>Mościckiego 4,  97-200 Tomaszów</w:t>
      </w:r>
      <w:proofErr w:type="gramEnd"/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 Mazowiecki. 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asciiTheme="majorHAnsi" w:hAnsiTheme="majorHAnsi" w:cs="Times New Roman"/>
          <w:sz w:val="22"/>
          <w:szCs w:val="22"/>
          <w:lang w:eastAsia="pl-PL"/>
        </w:rPr>
      </w:pPr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Dane kontaktowe Inspektora Ochrony Danych Osobowych: </w:t>
      </w:r>
      <w:hyperlink r:id="rId6" w:history="1">
        <w:r w:rsidRPr="009764C6">
          <w:rPr>
            <w:rFonts w:asciiTheme="majorHAnsi" w:hAnsiTheme="majorHAnsi" w:cs="Times New Roman"/>
            <w:color w:val="0000FF"/>
            <w:sz w:val="22"/>
            <w:szCs w:val="22"/>
            <w:u w:val="single"/>
            <w:lang w:eastAsia="pl-PL"/>
          </w:rPr>
          <w:t>iod@gminatomaszowmaz.pl</w:t>
        </w:r>
      </w:hyperlink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 lub pisemnie na adres urzędu ul. Prezydenta I. </w:t>
      </w:r>
      <w:proofErr w:type="gramStart"/>
      <w:r w:rsidRPr="009764C6">
        <w:rPr>
          <w:rFonts w:asciiTheme="majorHAnsi" w:hAnsiTheme="majorHAnsi" w:cs="Times New Roman"/>
          <w:sz w:val="22"/>
          <w:szCs w:val="22"/>
          <w:lang w:eastAsia="pl-PL"/>
        </w:rPr>
        <w:t>Mościckiego 4,  97-200 Tomaszów</w:t>
      </w:r>
      <w:proofErr w:type="gramEnd"/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 Mazowiecki.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19"/>
        </w:numPr>
        <w:suppressAutoHyphens w:val="0"/>
        <w:jc w:val="both"/>
        <w:rPr>
          <w:rFonts w:asciiTheme="majorHAnsi" w:hAnsiTheme="majorHAnsi" w:cs="Times New Roman"/>
          <w:sz w:val="22"/>
          <w:szCs w:val="22"/>
          <w:lang w:eastAsia="pl-PL"/>
        </w:rPr>
      </w:pPr>
      <w:r w:rsidRPr="009764C6">
        <w:rPr>
          <w:rFonts w:asciiTheme="majorHAnsi" w:hAnsiTheme="majorHAnsi" w:cs="Times New Roman"/>
          <w:sz w:val="22"/>
          <w:szCs w:val="22"/>
          <w:lang w:eastAsia="pl-PL"/>
        </w:rPr>
        <w:t xml:space="preserve"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 </w:t>
      </w:r>
    </w:p>
    <w:p w:rsidR="003A67B6" w:rsidRPr="009764C6" w:rsidRDefault="003C17F2" w:rsidP="003A67B6">
      <w:pPr>
        <w:suppressAutoHyphens w:val="0"/>
        <w:ind w:left="284"/>
        <w:jc w:val="both"/>
        <w:rPr>
          <w:rFonts w:asciiTheme="majorHAnsi" w:hAnsiTheme="majorHAnsi"/>
          <w:sz w:val="22"/>
          <w:szCs w:val="22"/>
          <w:lang w:eastAsia="pl-PL"/>
        </w:rPr>
      </w:pPr>
      <w:hyperlink r:id="rId7" w:history="1">
        <w:r w:rsidR="003A67B6" w:rsidRPr="009764C6">
          <w:rPr>
            <w:rStyle w:val="Hipercze"/>
            <w:rFonts w:asciiTheme="majorHAnsi" w:hAnsiTheme="majorHAnsi"/>
            <w:sz w:val="22"/>
            <w:szCs w:val="22"/>
            <w:lang w:eastAsia="pl-PL"/>
          </w:rPr>
          <w:t>http://bip.gminatomaszowmaz.pl/artykul/70/92/klauzula-informacyjna-o-przetwarzaniu-danych-osobowych-zwiazana-z-postepowaniem-o-udzielenie-zamowienia-publicznego</w:t>
        </w:r>
      </w:hyperlink>
    </w:p>
    <w:p w:rsidR="003A67B6" w:rsidRPr="009764C6" w:rsidRDefault="003A67B6" w:rsidP="003A67B6">
      <w:pPr>
        <w:suppressAutoHyphens w:val="0"/>
        <w:ind w:left="284"/>
        <w:jc w:val="both"/>
        <w:rPr>
          <w:rFonts w:asciiTheme="majorHAnsi" w:hAnsiTheme="majorHAnsi"/>
          <w:sz w:val="22"/>
          <w:szCs w:val="22"/>
          <w:lang w:eastAsia="pl-PL"/>
        </w:rPr>
      </w:pPr>
    </w:p>
    <w:p w:rsidR="003A67B6" w:rsidRPr="009764C6" w:rsidRDefault="005114F5" w:rsidP="003A67B6">
      <w:pPr>
        <w:suppressAutoHyphens w:val="0"/>
        <w:jc w:val="center"/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</w:pPr>
      <w:r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  <w:t>§ 12</w:t>
      </w:r>
    </w:p>
    <w:p w:rsidR="003A67B6" w:rsidRPr="009764C6" w:rsidRDefault="003A67B6" w:rsidP="003A67B6">
      <w:pPr>
        <w:suppressAutoHyphens w:val="0"/>
        <w:jc w:val="center"/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</w:pPr>
      <w:r w:rsidRPr="009764C6">
        <w:rPr>
          <w:rFonts w:asciiTheme="majorHAnsi" w:hAnsiTheme="majorHAnsi"/>
          <w:b/>
          <w:bCs/>
          <w:color w:val="000000"/>
          <w:sz w:val="22"/>
          <w:szCs w:val="22"/>
          <w:lang w:eastAsia="pl-PL"/>
        </w:rPr>
        <w:t>Zobowiązanie Wykonawcy - RODO</w:t>
      </w:r>
    </w:p>
    <w:p w:rsidR="003A67B6" w:rsidRPr="009764C6" w:rsidRDefault="003A67B6" w:rsidP="003A67B6">
      <w:pPr>
        <w:suppressAutoHyphens w:val="0"/>
        <w:ind w:firstLine="567"/>
        <w:jc w:val="both"/>
        <w:rPr>
          <w:rFonts w:asciiTheme="majorHAnsi" w:eastAsia="Calibri" w:hAnsiTheme="majorHAnsi"/>
          <w:color w:val="000000"/>
          <w:sz w:val="22"/>
          <w:szCs w:val="22"/>
          <w:lang w:eastAsia="pl-PL"/>
        </w:rPr>
      </w:pPr>
      <w:r w:rsidRPr="009764C6">
        <w:rPr>
          <w:rFonts w:asciiTheme="majorHAnsi" w:eastAsia="Calibri" w:hAnsiTheme="majorHAnsi"/>
          <w:color w:val="000000"/>
          <w:sz w:val="22"/>
          <w:szCs w:val="22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9764C6">
        <w:rPr>
          <w:rFonts w:asciiTheme="majorHAnsi" w:eastAsia="Calibri" w:hAnsiTheme="majorHAnsi" w:cs="Arial"/>
          <w:color w:val="000000"/>
          <w:sz w:val="22"/>
          <w:szCs w:val="22"/>
          <w:rtl/>
          <w:lang w:eastAsia="pl-PL"/>
        </w:rPr>
        <w:t>٭</w:t>
      </w:r>
    </w:p>
    <w:p w:rsidR="003A67B6" w:rsidRPr="009764C6" w:rsidRDefault="003A67B6" w:rsidP="003A67B6">
      <w:pPr>
        <w:suppressAutoHyphens w:val="0"/>
        <w:jc w:val="both"/>
        <w:rPr>
          <w:rFonts w:asciiTheme="majorHAnsi" w:hAnsiTheme="majorHAnsi" w:cs="Arial"/>
          <w:i/>
          <w:iCs/>
          <w:color w:val="000000"/>
          <w:sz w:val="16"/>
          <w:szCs w:val="16"/>
          <w:lang w:eastAsia="pl-PL"/>
        </w:rPr>
      </w:pPr>
      <w:r w:rsidRPr="009764C6">
        <w:rPr>
          <w:rFonts w:asciiTheme="majorHAnsi" w:hAnsiTheme="majorHAnsi" w:cs="Arial"/>
          <w:i/>
          <w:iCs/>
          <w:color w:val="000000"/>
          <w:sz w:val="16"/>
          <w:szCs w:val="16"/>
          <w:rtl/>
          <w:lang w:eastAsia="pl-PL"/>
        </w:rPr>
        <w:t>٭</w:t>
      </w:r>
      <w:r w:rsidRPr="009764C6">
        <w:rPr>
          <w:rFonts w:asciiTheme="majorHAnsi" w:hAnsiTheme="majorHAnsi" w:cs="Arial"/>
          <w:i/>
          <w:iCs/>
          <w:color w:val="000000"/>
          <w:sz w:val="16"/>
          <w:szCs w:val="16"/>
          <w:lang w:eastAsia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A67B6" w:rsidRPr="009764C6" w:rsidRDefault="003A67B6" w:rsidP="003A67B6">
      <w:pPr>
        <w:shd w:val="clear" w:color="auto" w:fill="FFFFFF"/>
        <w:tabs>
          <w:tab w:val="left" w:pos="0"/>
        </w:tabs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</w:p>
    <w:p w:rsidR="003A67B6" w:rsidRPr="009764C6" w:rsidRDefault="003A67B6" w:rsidP="003A67B6">
      <w:pPr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  <w:t>§</w:t>
      </w:r>
      <w:r w:rsidR="005114F5"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  <w:t xml:space="preserve"> 13</w:t>
      </w:r>
    </w:p>
    <w:p w:rsidR="003A67B6" w:rsidRPr="009764C6" w:rsidRDefault="003A67B6" w:rsidP="003A67B6">
      <w:pPr>
        <w:contextualSpacing/>
        <w:jc w:val="center"/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  <w:t>Postanowienia końcowe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20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W przypadku powstania sporu związanego z wykonaniem niniejszej umowy, strony zobowiązują się do podjęcia kroków zmierzających do polubownego załatwienia sprawy, a w przypadku nie osiągnięcia porozumienia sprawę poddają pod rozstrzygnięcie sądu właściwego dla siedziby Zamawiającego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20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Wszelkie spory, mogące wyniknąć z tytułu niniejszej umowy, będą rozstrzygane przez sąd właściwy miejscowo dla siedziby Zamawiającego.</w:t>
      </w:r>
    </w:p>
    <w:p w:rsidR="003A67B6" w:rsidRPr="009764C6" w:rsidRDefault="003A67B6" w:rsidP="003A67B6">
      <w:pPr>
        <w:pStyle w:val="Akapitzlist"/>
        <w:widowControl/>
        <w:numPr>
          <w:ilvl w:val="0"/>
          <w:numId w:val="20"/>
        </w:numPr>
        <w:tabs>
          <w:tab w:val="left" w:pos="284"/>
        </w:tabs>
        <w:suppressAutoHyphens w:val="0"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W sprawach nieuregulowanych niniejszą umową stosuje się przepisy ustaw: </w:t>
      </w:r>
    </w:p>
    <w:p w:rsidR="003A67B6" w:rsidRPr="009764C6" w:rsidRDefault="003A67B6" w:rsidP="003A67B6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ustawy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 z dnia 07.07.1994 </w:t>
      </w: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r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. Prawo budowlane (t. j. Dz. U. </w:t>
      </w: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z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 2018 r. poz. 1202 ze zm.)</w:t>
      </w:r>
    </w:p>
    <w:p w:rsidR="003A67B6" w:rsidRPr="009764C6" w:rsidRDefault="003A67B6" w:rsidP="003A67B6">
      <w:pPr>
        <w:widowControl/>
        <w:numPr>
          <w:ilvl w:val="0"/>
          <w:numId w:val="17"/>
        </w:numPr>
        <w:tabs>
          <w:tab w:val="left" w:pos="284"/>
        </w:tabs>
        <w:suppressAutoHyphens w:val="0"/>
        <w:ind w:left="567" w:hanging="283"/>
        <w:contextualSpacing/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ustawy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 z dnia 23.04.1964 </w:t>
      </w: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r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. Kodeksu cywilnego (t. j. Dz. U. </w:t>
      </w:r>
      <w:proofErr w:type="gramStart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z</w:t>
      </w:r>
      <w:proofErr w:type="gramEnd"/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 xml:space="preserve"> 2018 r. poz. 1025 ze zm.).</w:t>
      </w:r>
    </w:p>
    <w:p w:rsidR="003A67B6" w:rsidRPr="009764C6" w:rsidRDefault="003A67B6" w:rsidP="003A67B6">
      <w:pPr>
        <w:rPr>
          <w:rFonts w:asciiTheme="majorHAnsi" w:hAnsiTheme="majorHAnsi" w:cs="Cambria"/>
          <w:color w:val="000000" w:themeColor="text1"/>
          <w:sz w:val="22"/>
          <w:szCs w:val="22"/>
        </w:rPr>
      </w:pPr>
    </w:p>
    <w:p w:rsidR="003A67B6" w:rsidRPr="009764C6" w:rsidRDefault="005114F5" w:rsidP="003A67B6">
      <w:pPr>
        <w:jc w:val="center"/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</w:pPr>
      <w:r>
        <w:rPr>
          <w:rFonts w:asciiTheme="majorHAnsi" w:hAnsiTheme="majorHAnsi" w:cs="Cambria"/>
          <w:b/>
          <w:bCs/>
          <w:color w:val="000000" w:themeColor="text1"/>
          <w:sz w:val="22"/>
          <w:szCs w:val="22"/>
        </w:rPr>
        <w:t>§ 14</w:t>
      </w:r>
    </w:p>
    <w:p w:rsidR="003A67B6" w:rsidRPr="009764C6" w:rsidRDefault="003A67B6" w:rsidP="003A67B6">
      <w:pPr>
        <w:jc w:val="both"/>
        <w:rPr>
          <w:rFonts w:asciiTheme="majorHAnsi" w:hAnsiTheme="majorHAnsi" w:cs="Cambria"/>
          <w:color w:val="000000" w:themeColor="text1"/>
          <w:sz w:val="22"/>
          <w:szCs w:val="22"/>
        </w:rPr>
      </w:pPr>
      <w:r w:rsidRPr="009764C6">
        <w:rPr>
          <w:rFonts w:asciiTheme="majorHAnsi" w:hAnsiTheme="majorHAnsi" w:cs="Cambria"/>
          <w:color w:val="000000" w:themeColor="text1"/>
          <w:sz w:val="22"/>
          <w:szCs w:val="22"/>
        </w:rPr>
        <w:t>Umowę sporządzono w trzech jednobrzmiących egzemplarzach, w tym dwa egzemplarze dla Zamawiającego a jeden dla Wykonawcy.</w:t>
      </w:r>
    </w:p>
    <w:p w:rsidR="003A67B6" w:rsidRPr="009764C6" w:rsidRDefault="003A67B6" w:rsidP="003A67B6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color w:val="000000" w:themeColor="text1"/>
          <w:sz w:val="22"/>
          <w:szCs w:val="22"/>
        </w:rPr>
      </w:pPr>
    </w:p>
    <w:p w:rsidR="003A67B6" w:rsidRPr="009764C6" w:rsidRDefault="003A67B6" w:rsidP="003A67B6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color w:val="000000" w:themeColor="text1"/>
          <w:sz w:val="22"/>
          <w:szCs w:val="22"/>
        </w:rPr>
      </w:pPr>
    </w:p>
    <w:p w:rsidR="0090309F" w:rsidRPr="001757A7" w:rsidRDefault="003A67B6" w:rsidP="001757A7">
      <w:pPr>
        <w:autoSpaceDE w:val="0"/>
        <w:autoSpaceDN w:val="0"/>
        <w:adjustRightInd w:val="0"/>
        <w:jc w:val="both"/>
        <w:rPr>
          <w:rFonts w:asciiTheme="majorHAnsi" w:hAnsiTheme="majorHAnsi" w:cs="TimesNewRomanPSMT"/>
          <w:b/>
          <w:color w:val="000000" w:themeColor="text1"/>
          <w:sz w:val="22"/>
          <w:szCs w:val="22"/>
        </w:rPr>
      </w:pPr>
      <w:r w:rsidRPr="009764C6">
        <w:rPr>
          <w:rFonts w:asciiTheme="majorHAnsi" w:hAnsiTheme="majorHAnsi" w:cs="TimesNewRomanPSMT"/>
          <w:b/>
          <w:color w:val="000000" w:themeColor="text1"/>
          <w:sz w:val="22"/>
          <w:szCs w:val="22"/>
        </w:rPr>
        <w:t xml:space="preserve">                </w:t>
      </w:r>
      <w:proofErr w:type="gramStart"/>
      <w:r w:rsidRPr="009764C6">
        <w:rPr>
          <w:rFonts w:asciiTheme="majorHAnsi" w:hAnsiTheme="majorHAnsi" w:cs="TimesNewRomanPSMT"/>
          <w:b/>
          <w:color w:val="000000" w:themeColor="text1"/>
          <w:sz w:val="22"/>
          <w:szCs w:val="22"/>
        </w:rPr>
        <w:t xml:space="preserve">Wykonawca:                                                 </w:t>
      </w:r>
      <w:proofErr w:type="gramEnd"/>
      <w:r w:rsidRPr="009764C6">
        <w:rPr>
          <w:rFonts w:asciiTheme="majorHAnsi" w:hAnsiTheme="majorHAnsi" w:cs="TimesNewRomanPSMT"/>
          <w:b/>
          <w:color w:val="000000" w:themeColor="text1"/>
          <w:sz w:val="22"/>
          <w:szCs w:val="22"/>
        </w:rPr>
        <w:t xml:space="preserve">                                                Zamawiający:</w:t>
      </w:r>
    </w:p>
    <w:sectPr w:rsidR="0090309F" w:rsidRPr="001757A7" w:rsidSect="00862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E4"/>
    <w:multiLevelType w:val="hybridMultilevel"/>
    <w:tmpl w:val="B82E40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B906F8"/>
    <w:multiLevelType w:val="hybridMultilevel"/>
    <w:tmpl w:val="F364CE60"/>
    <w:lvl w:ilvl="0" w:tplc="662C3B0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9206AE"/>
    <w:multiLevelType w:val="hybridMultilevel"/>
    <w:tmpl w:val="E954F4B8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7003BF1"/>
    <w:multiLevelType w:val="hybridMultilevel"/>
    <w:tmpl w:val="8F90187E"/>
    <w:lvl w:ilvl="0" w:tplc="662C3B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9D5D19"/>
    <w:multiLevelType w:val="hybridMultilevel"/>
    <w:tmpl w:val="BFD87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B641C"/>
    <w:multiLevelType w:val="hybridMultilevel"/>
    <w:tmpl w:val="6AE0A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753BB"/>
    <w:multiLevelType w:val="hybridMultilevel"/>
    <w:tmpl w:val="1E0E5606"/>
    <w:lvl w:ilvl="0" w:tplc="8F2CEC6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545DA"/>
    <w:multiLevelType w:val="hybridMultilevel"/>
    <w:tmpl w:val="0016A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D1825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1A7D6491"/>
    <w:multiLevelType w:val="hybridMultilevel"/>
    <w:tmpl w:val="C07CE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0A2F22"/>
    <w:multiLevelType w:val="hybridMultilevel"/>
    <w:tmpl w:val="E7EE4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C17E3"/>
    <w:multiLevelType w:val="singleLevel"/>
    <w:tmpl w:val="5A943EE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346716AB"/>
    <w:multiLevelType w:val="hybridMultilevel"/>
    <w:tmpl w:val="8A289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31A0E"/>
    <w:multiLevelType w:val="hybridMultilevel"/>
    <w:tmpl w:val="7E924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82159"/>
    <w:multiLevelType w:val="hybridMultilevel"/>
    <w:tmpl w:val="3C62F89C"/>
    <w:lvl w:ilvl="0" w:tplc="662C3B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27B2873"/>
    <w:multiLevelType w:val="hybridMultilevel"/>
    <w:tmpl w:val="CF98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D2671F"/>
    <w:multiLevelType w:val="singleLevel"/>
    <w:tmpl w:val="CDE42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C5B7BE6"/>
    <w:multiLevelType w:val="hybridMultilevel"/>
    <w:tmpl w:val="CF98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C2C7D"/>
    <w:multiLevelType w:val="hybridMultilevel"/>
    <w:tmpl w:val="EAEE5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B4D98"/>
    <w:multiLevelType w:val="hybridMultilevel"/>
    <w:tmpl w:val="8C4CE6F2"/>
    <w:lvl w:ilvl="0" w:tplc="50CC1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844F3"/>
    <w:multiLevelType w:val="hybridMultilevel"/>
    <w:tmpl w:val="B816CE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305C5D"/>
    <w:multiLevelType w:val="hybridMultilevel"/>
    <w:tmpl w:val="6A8A9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D1AC4"/>
    <w:multiLevelType w:val="hybridMultilevel"/>
    <w:tmpl w:val="EF900DA0"/>
    <w:lvl w:ilvl="0" w:tplc="36280B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DD5CE6"/>
    <w:multiLevelType w:val="hybridMultilevel"/>
    <w:tmpl w:val="5994F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2C78A1"/>
    <w:multiLevelType w:val="hybridMultilevel"/>
    <w:tmpl w:val="2C4C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93D0D"/>
    <w:multiLevelType w:val="hybridMultilevel"/>
    <w:tmpl w:val="DA78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F76FEE"/>
    <w:multiLevelType w:val="hybridMultilevel"/>
    <w:tmpl w:val="F3EC30EA"/>
    <w:lvl w:ilvl="0" w:tplc="21201F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7C0A5AD6"/>
    <w:multiLevelType w:val="hybridMultilevel"/>
    <w:tmpl w:val="7F1CED98"/>
    <w:lvl w:ilvl="0" w:tplc="0CC41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6"/>
  </w:num>
  <w:num w:numId="4">
    <w:abstractNumId w:val="25"/>
  </w:num>
  <w:num w:numId="5">
    <w:abstractNumId w:val="22"/>
  </w:num>
  <w:num w:numId="6">
    <w:abstractNumId w:val="18"/>
  </w:num>
  <w:num w:numId="7">
    <w:abstractNumId w:val="17"/>
  </w:num>
  <w:num w:numId="8">
    <w:abstractNumId w:val="3"/>
  </w:num>
  <w:num w:numId="9">
    <w:abstractNumId w:val="15"/>
  </w:num>
  <w:num w:numId="10">
    <w:abstractNumId w:val="26"/>
  </w:num>
  <w:num w:numId="11">
    <w:abstractNumId w:val="14"/>
  </w:num>
  <w:num w:numId="12">
    <w:abstractNumId w:val="2"/>
  </w:num>
  <w:num w:numId="13">
    <w:abstractNumId w:val="12"/>
  </w:num>
  <w:num w:numId="14">
    <w:abstractNumId w:val="20"/>
  </w:num>
  <w:num w:numId="15">
    <w:abstractNumId w:val="1"/>
  </w:num>
  <w:num w:numId="16">
    <w:abstractNumId w:val="10"/>
  </w:num>
  <w:num w:numId="17">
    <w:abstractNumId w:val="0"/>
  </w:num>
  <w:num w:numId="18">
    <w:abstractNumId w:val="13"/>
  </w:num>
  <w:num w:numId="19">
    <w:abstractNumId w:val="7"/>
  </w:num>
  <w:num w:numId="20">
    <w:abstractNumId w:val="23"/>
  </w:num>
  <w:num w:numId="21">
    <w:abstractNumId w:val="19"/>
  </w:num>
  <w:num w:numId="22">
    <w:abstractNumId w:val="5"/>
  </w:num>
  <w:num w:numId="23">
    <w:abstractNumId w:val="4"/>
  </w:num>
  <w:num w:numId="24">
    <w:abstractNumId w:val="27"/>
  </w:num>
  <w:num w:numId="25">
    <w:abstractNumId w:val="9"/>
  </w:num>
  <w:num w:numId="26">
    <w:abstractNumId w:val="21"/>
  </w:num>
  <w:num w:numId="27">
    <w:abstractNumId w:val="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709"/>
    <w:rsid w:val="000B1CA6"/>
    <w:rsid w:val="001757A7"/>
    <w:rsid w:val="001D6DD9"/>
    <w:rsid w:val="002F78C6"/>
    <w:rsid w:val="003A67B6"/>
    <w:rsid w:val="004424E3"/>
    <w:rsid w:val="0048039C"/>
    <w:rsid w:val="005114F5"/>
    <w:rsid w:val="00856709"/>
    <w:rsid w:val="00876007"/>
    <w:rsid w:val="0090309F"/>
    <w:rsid w:val="00955D1C"/>
    <w:rsid w:val="00963ECE"/>
    <w:rsid w:val="00AB09F1"/>
    <w:rsid w:val="00BA5489"/>
    <w:rsid w:val="00BC40B3"/>
    <w:rsid w:val="00BC4677"/>
    <w:rsid w:val="00BF289B"/>
    <w:rsid w:val="00C91728"/>
    <w:rsid w:val="00D77BD9"/>
    <w:rsid w:val="00DD79CC"/>
    <w:rsid w:val="00EF2FE7"/>
    <w:rsid w:val="00F2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7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A67B6"/>
    <w:pPr>
      <w:keepNext/>
      <w:shd w:val="clear" w:color="auto" w:fill="FFFFFF"/>
      <w:suppressAutoHyphens w:val="0"/>
      <w:spacing w:before="106"/>
      <w:ind w:right="67"/>
      <w:jc w:val="center"/>
      <w:outlineLvl w:val="0"/>
    </w:pPr>
    <w:rPr>
      <w:rFonts w:ascii="Arial" w:eastAsia="Times New Roman" w:hAnsi="Arial"/>
      <w:b/>
      <w:snapToGrid w:val="0"/>
      <w:color w:val="000000"/>
      <w:spacing w:val="-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7B6"/>
    <w:rPr>
      <w:rFonts w:ascii="Arial" w:eastAsia="Times New Roman" w:hAnsi="Arial" w:cs="Times New Roman"/>
      <w:b/>
      <w:snapToGrid w:val="0"/>
      <w:color w:val="000000"/>
      <w:spacing w:val="-4"/>
      <w:sz w:val="24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3A67B6"/>
    <w:pPr>
      <w:ind w:left="720"/>
      <w:contextualSpacing/>
    </w:pPr>
    <w:rPr>
      <w:rFonts w:cs="Mangal"/>
      <w:kern w:val="1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3A67B6"/>
    <w:pPr>
      <w:widowControl/>
      <w:spacing w:after="120" w:line="480" w:lineRule="auto"/>
    </w:pPr>
    <w:rPr>
      <w:rFonts w:eastAsia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67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A67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7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7B6"/>
    <w:rPr>
      <w:rFonts w:ascii="Tahoma" w:eastAsia="Lucida Sans Unicode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8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8C6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Tekstpodstawowy3">
    <w:name w:val="WW-Tekst podstawowy 3"/>
    <w:basedOn w:val="Normalny"/>
    <w:rsid w:val="002F78C6"/>
    <w:pPr>
      <w:widowControl/>
      <w:jc w:val="both"/>
    </w:pPr>
    <w:rPr>
      <w:rFonts w:eastAsia="Times New Roman"/>
      <w:sz w:val="28"/>
      <w:szCs w:val="20"/>
      <w:lang w:eastAsia="ar-SA"/>
    </w:rPr>
  </w:style>
  <w:style w:type="paragraph" w:customStyle="1" w:styleId="Standard">
    <w:name w:val="Standard"/>
    <w:rsid w:val="00BC46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7B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A67B6"/>
    <w:pPr>
      <w:keepNext/>
      <w:shd w:val="clear" w:color="auto" w:fill="FFFFFF"/>
      <w:suppressAutoHyphens w:val="0"/>
      <w:spacing w:before="106"/>
      <w:ind w:right="67"/>
      <w:jc w:val="center"/>
      <w:outlineLvl w:val="0"/>
    </w:pPr>
    <w:rPr>
      <w:rFonts w:ascii="Arial" w:eastAsia="Times New Roman" w:hAnsi="Arial"/>
      <w:b/>
      <w:snapToGrid w:val="0"/>
      <w:color w:val="000000"/>
      <w:spacing w:val="-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7B6"/>
    <w:rPr>
      <w:rFonts w:ascii="Arial" w:eastAsia="Times New Roman" w:hAnsi="Arial" w:cs="Times New Roman"/>
      <w:b/>
      <w:snapToGrid w:val="0"/>
      <w:color w:val="000000"/>
      <w:spacing w:val="-4"/>
      <w:sz w:val="24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3A67B6"/>
    <w:pPr>
      <w:ind w:left="720"/>
      <w:contextualSpacing/>
    </w:pPr>
    <w:rPr>
      <w:rFonts w:cs="Mangal"/>
      <w:kern w:val="1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3A67B6"/>
    <w:pPr>
      <w:widowControl/>
      <w:spacing w:after="120" w:line="480" w:lineRule="auto"/>
    </w:pPr>
    <w:rPr>
      <w:rFonts w:eastAsia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A67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3A67B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7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7B6"/>
    <w:rPr>
      <w:rFonts w:ascii="Tahoma" w:eastAsia="Lucida Sans Unicode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78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78C6"/>
    <w:rPr>
      <w:rFonts w:ascii="Times New Roman" w:eastAsia="Lucida Sans Unicode" w:hAnsi="Times New Roman" w:cs="Times New Roman"/>
      <w:sz w:val="24"/>
      <w:szCs w:val="24"/>
    </w:rPr>
  </w:style>
  <w:style w:type="paragraph" w:customStyle="1" w:styleId="WW-Tekstpodstawowy3">
    <w:name w:val="WW-Tekst podstawowy 3"/>
    <w:basedOn w:val="Normalny"/>
    <w:rsid w:val="002F78C6"/>
    <w:pPr>
      <w:widowControl/>
      <w:jc w:val="both"/>
    </w:pPr>
    <w:rPr>
      <w:rFonts w:eastAsia="Times New Roman"/>
      <w:sz w:val="28"/>
      <w:szCs w:val="20"/>
      <w:lang w:eastAsia="ar-SA"/>
    </w:rPr>
  </w:style>
  <w:style w:type="paragraph" w:customStyle="1" w:styleId="Standard">
    <w:name w:val="Standard"/>
    <w:rsid w:val="00BC46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2461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9</cp:revision>
  <cp:lastPrinted>2020-10-05T13:08:00Z</cp:lastPrinted>
  <dcterms:created xsi:type="dcterms:W3CDTF">2020-10-02T09:49:00Z</dcterms:created>
  <dcterms:modified xsi:type="dcterms:W3CDTF">2020-10-05T13:28:00Z</dcterms:modified>
</cp:coreProperties>
</file>