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8D6" w:rsidRPr="00B07886" w:rsidRDefault="00CD58D6" w:rsidP="00CD58D6">
      <w:pPr>
        <w:jc w:val="right"/>
        <w:rPr>
          <w:rFonts w:asciiTheme="majorHAnsi" w:hAnsiTheme="majorHAnsi"/>
          <w:i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i/>
          <w:color w:val="000000" w:themeColor="text1"/>
          <w:sz w:val="20"/>
          <w:szCs w:val="20"/>
        </w:rPr>
        <w:t>Załącznik nr</w:t>
      </w:r>
      <w:r>
        <w:rPr>
          <w:rFonts w:asciiTheme="majorHAnsi" w:hAnsiTheme="majorHAnsi"/>
          <w:i/>
          <w:color w:val="000000" w:themeColor="text1"/>
          <w:sz w:val="20"/>
          <w:szCs w:val="20"/>
        </w:rPr>
        <w:t xml:space="preserve"> 4</w:t>
      </w:r>
      <w:r>
        <w:rPr>
          <w:rFonts w:asciiTheme="majorHAnsi" w:hAnsiTheme="majorHAnsi"/>
          <w:i/>
          <w:color w:val="000000" w:themeColor="text1"/>
          <w:sz w:val="20"/>
          <w:szCs w:val="20"/>
        </w:rPr>
        <w:t>c</w:t>
      </w:r>
      <w:r w:rsidRPr="008D3F4D">
        <w:rPr>
          <w:rFonts w:asciiTheme="majorHAnsi" w:hAnsiTheme="majorHAnsi"/>
          <w:i/>
          <w:color w:val="000000" w:themeColor="text1"/>
          <w:sz w:val="20"/>
          <w:szCs w:val="20"/>
        </w:rPr>
        <w:t xml:space="preserve"> do S.W.Z</w:t>
      </w:r>
    </w:p>
    <w:p w:rsidR="00CD58D6" w:rsidRPr="008D3F4D" w:rsidRDefault="00CD58D6" w:rsidP="00CD58D6">
      <w:pPr>
        <w:jc w:val="center"/>
        <w:rPr>
          <w:rFonts w:asciiTheme="majorHAnsi" w:hAnsiTheme="majorHAnsi"/>
          <w:b/>
          <w:color w:val="000000" w:themeColor="text1"/>
        </w:rPr>
      </w:pPr>
      <w:r w:rsidRPr="008D3F4D">
        <w:rPr>
          <w:rFonts w:asciiTheme="majorHAnsi" w:hAnsiTheme="majorHAnsi"/>
          <w:b/>
          <w:color w:val="000000" w:themeColor="text1"/>
        </w:rPr>
        <w:t xml:space="preserve">UMOWA - projekt </w:t>
      </w:r>
    </w:p>
    <w:p w:rsidR="00CD58D6" w:rsidRPr="008D3F4D" w:rsidRDefault="00CD58D6" w:rsidP="00CD58D6">
      <w:pPr>
        <w:jc w:val="center"/>
        <w:rPr>
          <w:rFonts w:asciiTheme="majorHAnsi" w:hAnsiTheme="majorHAnsi"/>
          <w:color w:val="000000" w:themeColor="text1"/>
          <w:sz w:val="16"/>
          <w:szCs w:val="16"/>
        </w:rPr>
      </w:pPr>
      <w:r w:rsidRPr="008D3F4D">
        <w:rPr>
          <w:rFonts w:asciiTheme="majorHAnsi" w:hAnsiTheme="majorHAnsi"/>
          <w:color w:val="000000" w:themeColor="text1"/>
        </w:rPr>
        <w:t xml:space="preserve"> 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aw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rta</w:t>
      </w:r>
      <w:proofErr w:type="gramEnd"/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dniu ……………………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Tomaszowie Mazowieckim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dzy:</w:t>
      </w:r>
    </w:p>
    <w:p w:rsidR="00CD58D6" w:rsidRPr="008D3F4D" w:rsidRDefault="00CD58D6" w:rsidP="00CD58D6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Gminą Tomaszów Mazowiecki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siedzibą przy ul. Prezydenta I. Mościckiego 4 w Tomaszowie Mazowiecki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przez: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Franciszka Szmigla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Wójta Gminy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zwaną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dalej „Zamawiającym”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CD58D6" w:rsidRPr="008D3F4D" w:rsidRDefault="00CD58D6" w:rsidP="00CD58D6">
      <w:pPr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a,  firmą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……………………………..</w:t>
      </w:r>
    </w:p>
    <w:p w:rsidR="00CD58D6" w:rsidRPr="008D3F4D" w:rsidRDefault="00CD58D6" w:rsidP="00CD58D6">
      <w:pPr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przez: …………………………………..</w:t>
      </w:r>
    </w:p>
    <w:p w:rsidR="00CD58D6" w:rsidRPr="008D3F4D" w:rsidRDefault="00CD58D6" w:rsidP="00CD58D6">
      <w:pPr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działającą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na podstawie aktualnego wpisu do ……………………………… pod nr ………...</w:t>
      </w:r>
    </w:p>
    <w:p w:rsidR="00CD58D6" w:rsidRPr="008D3F4D" w:rsidRDefault="00CD58D6" w:rsidP="00CD58D6">
      <w:pPr>
        <w:contextualSpacing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zwanym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w dalszej części umowy „Wykonawcą”,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w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wyniku dokonania wyboru oferty Wykonawcy w trybie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 przetargu publicznego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zgodnie z przepisami ustawy z dnia 23 kwietnia 1964 r. Kodeks Cywilny (Dz. U.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2016 r. poz. 380 z </w:t>
      </w:r>
      <w:proofErr w:type="spell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późn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zm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.),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br/>
        <w:t>o treści następującej:</w:t>
      </w:r>
    </w:p>
    <w:p w:rsidR="00CD58D6" w:rsidRPr="008D3F4D" w:rsidRDefault="00CD58D6" w:rsidP="00CD58D6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§1</w:t>
      </w:r>
    </w:p>
    <w:p w:rsidR="00CD58D6" w:rsidRPr="00CD58D6" w:rsidRDefault="00CD58D6" w:rsidP="00CD58D6">
      <w:pPr>
        <w:contextualSpacing/>
        <w:jc w:val="both"/>
        <w:rPr>
          <w:rFonts w:asciiTheme="majorHAnsi" w:hAnsiTheme="majorHAnsi"/>
          <w:color w:val="FF0000"/>
          <w:sz w:val="20"/>
          <w:szCs w:val="20"/>
        </w:rPr>
      </w:pPr>
      <w:r w:rsidRPr="00CD58D6">
        <w:rPr>
          <w:rFonts w:asciiTheme="majorHAnsi" w:hAnsiTheme="majorHAnsi"/>
          <w:color w:val="000000" w:themeColor="text1"/>
          <w:sz w:val="20"/>
          <w:szCs w:val="20"/>
        </w:rPr>
        <w:t xml:space="preserve">Zamawiający zleca, a Wykonawca przyjmuje do wykonania </w:t>
      </w:r>
      <w:r w:rsidRPr="00CD58D6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pełnienie nadzoru inwestorskiego nad robotami polegającymi na </w:t>
      </w:r>
      <w:r w:rsidRPr="00CD58D6">
        <w:rPr>
          <w:rFonts w:asciiTheme="majorHAnsi" w:hAnsiTheme="majorHAnsi"/>
          <w:b/>
          <w:bCs/>
          <w:sz w:val="20"/>
          <w:szCs w:val="20"/>
        </w:rPr>
        <w:t>przebudowie oraz zmianie sposobu użytkowania budynku Świetlicy Wiejskiej w miejscowości Smardzewice ul. Główna 16/18</w:t>
      </w:r>
    </w:p>
    <w:p w:rsidR="00CD58D6" w:rsidRPr="00CD58D6" w:rsidRDefault="00CD58D6" w:rsidP="00CD58D6">
      <w:pPr>
        <w:jc w:val="both"/>
        <w:rPr>
          <w:rFonts w:asciiTheme="majorHAnsi" w:hAnsiTheme="majorHAnsi"/>
          <w:i/>
          <w:color w:val="FF0000"/>
          <w:sz w:val="20"/>
          <w:szCs w:val="20"/>
        </w:rPr>
      </w:pPr>
      <w:proofErr w:type="gramStart"/>
      <w:r w:rsidRPr="00CD58D6">
        <w:rPr>
          <w:rFonts w:asciiTheme="majorHAnsi" w:eastAsia="Arial" w:hAnsiTheme="majorHAnsi"/>
          <w:b/>
          <w:bCs/>
          <w:i/>
          <w:color w:val="000000" w:themeColor="text1"/>
          <w:sz w:val="20"/>
          <w:szCs w:val="20"/>
        </w:rPr>
        <w:t>w</w:t>
      </w:r>
      <w:proofErr w:type="gramEnd"/>
      <w:r w:rsidRPr="00CD58D6">
        <w:rPr>
          <w:rFonts w:asciiTheme="majorHAnsi" w:eastAsia="Arial" w:hAnsiTheme="majorHAnsi"/>
          <w:b/>
          <w:bCs/>
          <w:i/>
          <w:color w:val="000000" w:themeColor="text1"/>
          <w:sz w:val="20"/>
          <w:szCs w:val="20"/>
        </w:rPr>
        <w:t xml:space="preserve"> ramach projektu unijnego pn. </w:t>
      </w:r>
      <w:r w:rsidRPr="00CD58D6">
        <w:rPr>
          <w:rFonts w:asciiTheme="majorHAnsi" w:hAnsiTheme="majorHAnsi"/>
          <w:i/>
          <w:sz w:val="20"/>
          <w:szCs w:val="20"/>
        </w:rPr>
        <w:t>„Rozwój infrastruktury kulturalnej poprzez przebudowę świetlicy wiejskiej w m-ci Smardzewice - inwestycje w infrastrukturę społeczną”</w:t>
      </w:r>
    </w:p>
    <w:p w:rsidR="00CD58D6" w:rsidRDefault="00CD58D6" w:rsidP="00CD58D6">
      <w:pPr>
        <w:jc w:val="both"/>
        <w:rPr>
          <w:rFonts w:asciiTheme="majorHAnsi" w:hAnsiTheme="majorHAnsi"/>
          <w:bCs/>
          <w:sz w:val="20"/>
          <w:szCs w:val="20"/>
        </w:rPr>
      </w:pPr>
    </w:p>
    <w:p w:rsidR="00CD58D6" w:rsidRDefault="00CD58D6" w:rsidP="00CD58D6">
      <w:pPr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Umowa</w:t>
      </w:r>
      <w:r w:rsidRPr="003302D4">
        <w:rPr>
          <w:rFonts w:asciiTheme="majorHAnsi" w:hAnsiTheme="majorHAnsi"/>
          <w:bCs/>
          <w:sz w:val="20"/>
          <w:szCs w:val="20"/>
        </w:rPr>
        <w:t xml:space="preserve"> obejmuje świadczenie</w:t>
      </w:r>
      <w:r>
        <w:rPr>
          <w:rFonts w:asciiTheme="majorHAnsi" w:hAnsiTheme="majorHAnsi"/>
          <w:bCs/>
          <w:sz w:val="20"/>
          <w:szCs w:val="20"/>
        </w:rPr>
        <w:t xml:space="preserve"> usługi</w:t>
      </w:r>
      <w:r w:rsidRPr="003302D4">
        <w:rPr>
          <w:rFonts w:asciiTheme="majorHAnsi" w:hAnsiTheme="majorHAnsi"/>
          <w:bCs/>
          <w:sz w:val="20"/>
          <w:szCs w:val="20"/>
        </w:rPr>
        <w:t xml:space="preserve"> nadzoru inwestorskiego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3302D4">
        <w:rPr>
          <w:rFonts w:asciiTheme="majorHAnsi" w:hAnsiTheme="majorHAnsi"/>
          <w:bCs/>
          <w:sz w:val="20"/>
          <w:szCs w:val="20"/>
        </w:rPr>
        <w:t>n</w:t>
      </w:r>
      <w:r>
        <w:rPr>
          <w:rFonts w:asciiTheme="majorHAnsi" w:hAnsiTheme="majorHAnsi"/>
          <w:bCs/>
          <w:sz w:val="20"/>
          <w:szCs w:val="20"/>
        </w:rPr>
        <w:t xml:space="preserve">ad </w:t>
      </w:r>
      <w:r>
        <w:rPr>
          <w:rFonts w:asciiTheme="majorHAnsi" w:hAnsiTheme="majorHAnsi"/>
          <w:bCs/>
          <w:sz w:val="20"/>
          <w:szCs w:val="20"/>
        </w:rPr>
        <w:t xml:space="preserve">robotami budowlanymi </w:t>
      </w:r>
      <w:proofErr w:type="gramStart"/>
      <w:r>
        <w:rPr>
          <w:rFonts w:asciiTheme="majorHAnsi" w:hAnsiTheme="majorHAnsi"/>
          <w:bCs/>
          <w:sz w:val="20"/>
          <w:szCs w:val="20"/>
        </w:rPr>
        <w:t xml:space="preserve">w </w:t>
      </w:r>
      <w:r>
        <w:rPr>
          <w:rFonts w:asciiTheme="majorHAnsi" w:hAnsiTheme="majorHAnsi"/>
          <w:bCs/>
          <w:sz w:val="20"/>
          <w:szCs w:val="20"/>
        </w:rPr>
        <w:t xml:space="preserve"> budynku</w:t>
      </w:r>
      <w:proofErr w:type="gramEnd"/>
      <w:r>
        <w:rPr>
          <w:rFonts w:asciiTheme="majorHAnsi" w:hAnsiTheme="majorHAnsi"/>
          <w:bCs/>
          <w:sz w:val="20"/>
          <w:szCs w:val="20"/>
        </w:rPr>
        <w:t xml:space="preserve"> użyteczności publicznej znajdującego się w miejscowości Smardzewice. Roboty budowlane wykonywane będą w latach 2021 – 2022.</w:t>
      </w:r>
    </w:p>
    <w:p w:rsidR="00CD58D6" w:rsidRPr="00F96DCA" w:rsidRDefault="00CD58D6" w:rsidP="00CD58D6">
      <w:pPr>
        <w:tabs>
          <w:tab w:val="left" w:pos="360"/>
        </w:tabs>
        <w:rPr>
          <w:rFonts w:asciiTheme="majorHAnsi" w:eastAsia="Arial" w:hAnsiTheme="majorHAnsi"/>
          <w:color w:val="000000" w:themeColor="text1"/>
          <w:sz w:val="20"/>
          <w:szCs w:val="20"/>
        </w:rPr>
      </w:pPr>
    </w:p>
    <w:p w:rsidR="00CD58D6" w:rsidRPr="008D3F4D" w:rsidRDefault="00CD58D6" w:rsidP="00CD58D6">
      <w:pPr>
        <w:widowControl w:val="0"/>
        <w:jc w:val="both"/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</w:pPr>
      <w:r w:rsidRPr="008D3F4D"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  <w:t>Zamówienie obejmuje pełnienie nadzoru inwestorskiego w specjalności:</w:t>
      </w:r>
    </w:p>
    <w:p w:rsidR="00CD58D6" w:rsidRDefault="00CD58D6" w:rsidP="00CD58D6">
      <w:pPr>
        <w:pStyle w:val="Akapitzlist"/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proofErr w:type="gramStart"/>
      <w:r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  <w:t>konstrukcyjno-budowlanej</w:t>
      </w:r>
      <w:proofErr w:type="gramEnd"/>
    </w:p>
    <w:p w:rsidR="00CD58D6" w:rsidRDefault="00CD58D6" w:rsidP="00CD58D6">
      <w:pPr>
        <w:pStyle w:val="Akapitzlist"/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proofErr w:type="gramStart"/>
      <w:r>
        <w:rPr>
          <w:rFonts w:asciiTheme="majorHAnsi" w:hAnsiTheme="majorHAnsi" w:cs="Times New Roman"/>
          <w:b/>
          <w:color w:val="000000" w:themeColor="text1"/>
          <w:sz w:val="20"/>
          <w:szCs w:val="20"/>
        </w:rPr>
        <w:t>instalacyjnej</w:t>
      </w:r>
      <w:proofErr w:type="gramEnd"/>
      <w:r>
        <w:rPr>
          <w:rFonts w:asciiTheme="majorHAnsi" w:hAnsiTheme="majorHAnsi" w:cs="Times New Roman"/>
          <w:b/>
          <w:color w:val="000000" w:themeColor="text1"/>
          <w:sz w:val="20"/>
          <w:szCs w:val="20"/>
        </w:rPr>
        <w:t xml:space="preserve"> w zakresie instalacji i urządzeń cieplnych, wentylacyjnych, gazowych</w:t>
      </w:r>
    </w:p>
    <w:p w:rsidR="00CD58D6" w:rsidRDefault="00CD58D6" w:rsidP="00CD58D6">
      <w:pPr>
        <w:pStyle w:val="Akapitzlist"/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proofErr w:type="gramStart"/>
      <w:r>
        <w:rPr>
          <w:rFonts w:asciiTheme="majorHAnsi" w:hAnsiTheme="majorHAnsi" w:cs="Times New Roman"/>
          <w:b/>
          <w:color w:val="000000" w:themeColor="text1"/>
          <w:sz w:val="20"/>
          <w:szCs w:val="20"/>
        </w:rPr>
        <w:t>instalacyjnej</w:t>
      </w:r>
      <w:proofErr w:type="gramEnd"/>
      <w:r>
        <w:rPr>
          <w:rFonts w:asciiTheme="majorHAnsi" w:hAnsiTheme="majorHAnsi" w:cs="Times New Roman"/>
          <w:b/>
          <w:color w:val="000000" w:themeColor="text1"/>
          <w:sz w:val="20"/>
          <w:szCs w:val="20"/>
        </w:rPr>
        <w:t xml:space="preserve"> w zakresie instalacji i urządzeń elektrycznych i elektroenergetycznych</w:t>
      </w:r>
    </w:p>
    <w:p w:rsidR="00CD58D6" w:rsidRDefault="00CD58D6" w:rsidP="00CD58D6">
      <w:pPr>
        <w:widowControl w:val="0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</w:p>
    <w:p w:rsidR="00CD58D6" w:rsidRDefault="00CD58D6" w:rsidP="00CD58D6">
      <w:pPr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5B3BF0">
        <w:rPr>
          <w:rFonts w:asciiTheme="majorHAnsi" w:hAnsiTheme="majorHAnsi"/>
          <w:color w:val="000000" w:themeColor="text1"/>
          <w:sz w:val="20"/>
          <w:szCs w:val="20"/>
          <w:u w:val="single"/>
        </w:rPr>
        <w:t xml:space="preserve">Zakres </w:t>
      </w:r>
      <w:r>
        <w:rPr>
          <w:rFonts w:asciiTheme="majorHAnsi" w:hAnsiTheme="majorHAnsi"/>
          <w:color w:val="000000" w:themeColor="text1"/>
          <w:sz w:val="20"/>
          <w:szCs w:val="20"/>
          <w:u w:val="single"/>
        </w:rPr>
        <w:t>rzeczowy robót budowlanych</w:t>
      </w:r>
      <w:r w:rsidRPr="005B3BF0">
        <w:rPr>
          <w:rFonts w:asciiTheme="majorHAnsi" w:hAnsiTheme="majorHAnsi"/>
          <w:color w:val="000000" w:themeColor="text1"/>
          <w:sz w:val="20"/>
          <w:szCs w:val="20"/>
          <w:u w:val="single"/>
        </w:rPr>
        <w:t>, nad którymi będzie świadczona usługa nadzoru inwestorskiego</w:t>
      </w:r>
      <w:r>
        <w:rPr>
          <w:rFonts w:asciiTheme="majorHAnsi" w:hAnsiTheme="majorHAnsi"/>
          <w:color w:val="000000" w:themeColor="text1"/>
          <w:sz w:val="20"/>
          <w:szCs w:val="20"/>
          <w:u w:val="single"/>
        </w:rPr>
        <w:t>:</w:t>
      </w:r>
    </w:p>
    <w:p w:rsidR="00CD58D6" w:rsidRPr="00766183" w:rsidRDefault="00CD58D6" w:rsidP="00CD58D6">
      <w:pPr>
        <w:rPr>
          <w:rFonts w:asciiTheme="majorHAnsi" w:hAnsiTheme="majorHAnsi"/>
          <w:color w:val="000000" w:themeColor="text1"/>
          <w:sz w:val="20"/>
          <w:szCs w:val="20"/>
          <w:u w:val="single"/>
        </w:rPr>
      </w:pPr>
    </w:p>
    <w:p w:rsidR="00CD58D6" w:rsidRPr="00D006BF" w:rsidRDefault="00CD58D6" w:rsidP="00CD58D6">
      <w:pPr>
        <w:jc w:val="both"/>
        <w:rPr>
          <w:rFonts w:ascii="Cambria" w:hAnsi="Cambria"/>
          <w:bCs/>
          <w:i/>
          <w:sz w:val="20"/>
          <w:szCs w:val="20"/>
        </w:rPr>
      </w:pPr>
      <w:r w:rsidRPr="00D006BF">
        <w:rPr>
          <w:rFonts w:ascii="Cambria" w:hAnsi="Cambria"/>
          <w:b/>
          <w:bCs/>
          <w:sz w:val="20"/>
          <w:szCs w:val="20"/>
        </w:rPr>
        <w:t>Przebudowa oraz zmiana sposobu użytkowania budynku Świetlicy Wiejskiej w miejscowości Smardzewice ul. Główna 16/18</w:t>
      </w:r>
    </w:p>
    <w:p w:rsidR="00CD58D6" w:rsidRPr="00D006BF" w:rsidRDefault="00CD58D6" w:rsidP="00CD58D6">
      <w:pPr>
        <w:pStyle w:val="Akapitzlist"/>
        <w:numPr>
          <w:ilvl w:val="6"/>
          <w:numId w:val="13"/>
        </w:numPr>
        <w:tabs>
          <w:tab w:val="clear" w:pos="0"/>
        </w:tabs>
        <w:spacing w:before="120" w:after="120"/>
        <w:ind w:left="284" w:hanging="284"/>
        <w:contextualSpacing/>
        <w:jc w:val="both"/>
        <w:rPr>
          <w:rFonts w:ascii="Cambria" w:hAnsi="Cambria"/>
          <w:b/>
          <w:i/>
          <w:sz w:val="20"/>
          <w:szCs w:val="20"/>
          <w:lang w:eastAsia="pl-PL"/>
        </w:rPr>
      </w:pPr>
      <w:r w:rsidRPr="00D006BF">
        <w:rPr>
          <w:rFonts w:ascii="Cambria" w:hAnsi="Cambria"/>
          <w:b/>
          <w:i/>
          <w:sz w:val="20"/>
          <w:szCs w:val="20"/>
          <w:lang w:eastAsia="pl-PL"/>
        </w:rPr>
        <w:t>Roboty budowlane obejmują:</w:t>
      </w:r>
    </w:p>
    <w:p w:rsidR="00CD58D6" w:rsidRPr="00BE091F" w:rsidRDefault="00CD58D6" w:rsidP="00CD58D6">
      <w:pPr>
        <w:pStyle w:val="Akapitzlist"/>
        <w:numPr>
          <w:ilvl w:val="0"/>
          <w:numId w:val="14"/>
        </w:numPr>
        <w:spacing w:before="120" w:after="120"/>
        <w:ind w:left="284" w:hanging="283"/>
        <w:contextualSpacing/>
        <w:jc w:val="both"/>
        <w:rPr>
          <w:rFonts w:ascii="Cambria" w:hAnsi="Cambria"/>
          <w:b/>
          <w:sz w:val="20"/>
          <w:szCs w:val="20"/>
          <w:lang w:eastAsia="pl-PL"/>
        </w:rPr>
      </w:pPr>
      <w:proofErr w:type="gramStart"/>
      <w:r w:rsidRPr="00D006BF">
        <w:rPr>
          <w:rFonts w:ascii="Cambria" w:hAnsi="Cambria"/>
          <w:sz w:val="20"/>
          <w:szCs w:val="20"/>
          <w:lang w:eastAsia="pl-PL"/>
        </w:rPr>
        <w:t>przebudowę</w:t>
      </w:r>
      <w:proofErr w:type="gramEnd"/>
      <w:r w:rsidRPr="00D006BF">
        <w:rPr>
          <w:rFonts w:ascii="Cambria" w:hAnsi="Cambria"/>
          <w:sz w:val="20"/>
          <w:szCs w:val="20"/>
          <w:lang w:eastAsia="pl-PL"/>
        </w:rPr>
        <w:t xml:space="preserve"> poddasza (II kondygnacja), gdzie nastąpi zmiana sposobu użytkowania na cele działalności kulturalnej. Przebudowa obejmuje wydzielenie 2 </w:t>
      </w:r>
      <w:proofErr w:type="spellStart"/>
      <w:r w:rsidRPr="00D006BF">
        <w:rPr>
          <w:rFonts w:ascii="Cambria" w:hAnsi="Cambria"/>
          <w:sz w:val="20"/>
          <w:szCs w:val="20"/>
          <w:lang w:eastAsia="pl-PL"/>
        </w:rPr>
        <w:t>sal</w:t>
      </w:r>
      <w:proofErr w:type="spellEnd"/>
      <w:r w:rsidRPr="00D006BF">
        <w:rPr>
          <w:rFonts w:ascii="Cambria" w:hAnsi="Cambria"/>
          <w:sz w:val="20"/>
          <w:szCs w:val="20"/>
          <w:lang w:eastAsia="pl-PL"/>
        </w:rPr>
        <w:t xml:space="preserve">, przeznaczonych na działalność orkiestry dętej oraz na działalność zespołu ludowego. Ponadto przebudowa obejmuje sanitariaty, pomieszczenia magazynu i ciągi komunikacyjne. </w:t>
      </w:r>
    </w:p>
    <w:p w:rsidR="00CD58D6" w:rsidRPr="00E7534C" w:rsidRDefault="00CD58D6" w:rsidP="00CD58D6">
      <w:pPr>
        <w:jc w:val="both"/>
        <w:rPr>
          <w:rFonts w:ascii="Cambria" w:hAnsi="Cambria"/>
          <w:bCs/>
          <w:i/>
          <w:color w:val="000000" w:themeColor="text1"/>
          <w:sz w:val="20"/>
          <w:szCs w:val="20"/>
        </w:rPr>
      </w:pPr>
      <w:r w:rsidRPr="00E7534C">
        <w:rPr>
          <w:rFonts w:ascii="Cambria" w:hAnsi="Cambria"/>
          <w:bCs/>
          <w:i/>
          <w:color w:val="000000" w:themeColor="text1"/>
          <w:sz w:val="20"/>
          <w:szCs w:val="20"/>
        </w:rPr>
        <w:t xml:space="preserve">Szczegółowy zakres robót budowlanych określony jest w projekcie budowlanym, audytach energetycznych, specyfikacji technicznej wykonania i odbioru robót budowlanych oraz przedmiarze robót (dostępne </w:t>
      </w:r>
      <w:r>
        <w:rPr>
          <w:rFonts w:ascii="Cambria" w:hAnsi="Cambria"/>
          <w:bCs/>
          <w:i/>
          <w:color w:val="000000" w:themeColor="text1"/>
          <w:sz w:val="20"/>
          <w:szCs w:val="20"/>
        </w:rPr>
        <w:br/>
      </w:r>
      <w:r w:rsidRPr="00E7534C">
        <w:rPr>
          <w:rFonts w:ascii="Cambria" w:hAnsi="Cambria"/>
          <w:bCs/>
          <w:i/>
          <w:color w:val="000000" w:themeColor="text1"/>
          <w:sz w:val="20"/>
          <w:szCs w:val="20"/>
        </w:rPr>
        <w:t>na stronie internetowej Zamawiającego</w:t>
      </w:r>
      <w:r w:rsidRPr="00E7534C">
        <w:rPr>
          <w:rFonts w:ascii="Cambria" w:hAnsi="Cambria"/>
          <w:sz w:val="20"/>
          <w:szCs w:val="20"/>
        </w:rPr>
        <w:t xml:space="preserve"> </w:t>
      </w:r>
      <w:hyperlink r:id="rId8" w:history="1">
        <w:r w:rsidRPr="00E64FA1">
          <w:rPr>
            <w:rStyle w:val="Hipercze"/>
            <w:rFonts w:ascii="Cambria" w:hAnsi="Cambria"/>
            <w:i/>
            <w:sz w:val="20"/>
            <w:szCs w:val="20"/>
          </w:rPr>
          <w:t>http://bip.gminatomaszowmaz.pl/przetarg/1201/rz-271-16-2020</w:t>
        </w:r>
      </w:hyperlink>
      <w:r w:rsidRPr="00E7534C">
        <w:rPr>
          <w:rFonts w:ascii="Cambria" w:hAnsi="Cambria"/>
          <w:bCs/>
          <w:i/>
          <w:color w:val="000000" w:themeColor="text1"/>
          <w:sz w:val="20"/>
          <w:szCs w:val="20"/>
        </w:rPr>
        <w:t>).</w:t>
      </w:r>
    </w:p>
    <w:p w:rsidR="00CD58D6" w:rsidRPr="008D3F4D" w:rsidRDefault="00CD58D6" w:rsidP="00CD58D6">
      <w:pPr>
        <w:jc w:val="both"/>
        <w:rPr>
          <w:b/>
          <w:color w:val="000000" w:themeColor="text1"/>
          <w:sz w:val="20"/>
          <w:szCs w:val="20"/>
        </w:rPr>
      </w:pPr>
    </w:p>
    <w:p w:rsidR="00CD58D6" w:rsidRPr="008D3F4D" w:rsidRDefault="00CD58D6" w:rsidP="00CD58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Do podstawowych zadań Wykonawcy należy pełnienie obowiązków i wykonywanie uprawnień,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br/>
        <w:t>o których mowa w art. 25 i 26 Ustawy z dnia 7 lipca 1994 roku Prawo budowlane - (</w:t>
      </w:r>
      <w:proofErr w:type="spellStart"/>
      <w:r w:rsidRPr="008D3F4D">
        <w:rPr>
          <w:rFonts w:asciiTheme="majorHAnsi" w:hAnsiTheme="majorHAnsi"/>
          <w:color w:val="000000" w:themeColor="text1"/>
          <w:sz w:val="20"/>
          <w:szCs w:val="20"/>
        </w:rPr>
        <w:t>t.j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Dz. U.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2016r. poz. 290), a w szczególności:</w:t>
      </w:r>
    </w:p>
    <w:p w:rsidR="00CD58D6" w:rsidRPr="008D3F4D" w:rsidRDefault="00CD58D6" w:rsidP="00CD58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prowadzenie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nadzoru nad prawidłowym przebiegiem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 Umowy zawartej z Wykonawca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</w:p>
    <w:p w:rsidR="00CD58D6" w:rsidRPr="008D3F4D" w:rsidRDefault="00CD58D6" w:rsidP="00CD58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Zamawiającego na budowie przez sprawowanie kontroli zgodności jej realizacji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br/>
        <w:t>z dokumentacją projektową, specyfikacjami technicznymi, obowiązującymi przepisami oraz zasadami wiedzy technicznej i sztuki budowlanej,</w:t>
      </w:r>
    </w:p>
    <w:p w:rsidR="00CD58D6" w:rsidRPr="008D3F4D" w:rsidRDefault="00CD58D6" w:rsidP="00CD58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informowanie Zamawiającego o zagrożeniach w realizacji inwestycji, o występujących odstępstwach jakościowych,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odstępstwach co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do sposobu i terminu wykonywania dzieła budowlanego, </w:t>
      </w:r>
    </w:p>
    <w:p w:rsidR="00CD58D6" w:rsidRPr="008D3F4D" w:rsidRDefault="00CD58D6" w:rsidP="00CD58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przygotowywanie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>, sporządzanie i dostarczanie dla Zamawiającego wszelkich informacji i opinii, dokumentów związanych z realizacją inwestycji, w tym z zakresu rzeczowo-finansowego. Inspektor nadzoru będzie informował na bieżąco Zamawiającego o przebiegu prac i ewentualnych zagrożeniach w realizacji inwestycji,</w:t>
      </w:r>
    </w:p>
    <w:p w:rsidR="00CD58D6" w:rsidRPr="008D3F4D" w:rsidRDefault="00CD58D6" w:rsidP="00CD58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nadzorowanie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wypełniania warunków umowy zawartej pomiędzy zamawiającym a wykonawcą robót oraz podejmowanie działań w celu dotrzymania terminu realizacji budowy,</w:t>
      </w:r>
    </w:p>
    <w:p w:rsidR="00CD58D6" w:rsidRPr="008D3F4D" w:rsidRDefault="00CD58D6" w:rsidP="00CD58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podejmowanie decyzji o dopuszczeniu do wbudowania (lub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odrzuceniu)  materiałów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urządzeń przewidzianych do realizacji robót w oparciu o przepisy, normy i wymagania sformułowane w umowie z wykonawcą robót, w dokumentacji projektowej i specyfikacjach technicznych,</w:t>
      </w:r>
    </w:p>
    <w:p w:rsidR="00CD58D6" w:rsidRPr="008D3F4D" w:rsidRDefault="00CD58D6" w:rsidP="00CD58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sprawdzanie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odbiór robót budowlanych ulegających zakryciu lub zanikających, uczestniczenie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br/>
        <w:t>w odbiorach technicznych,</w:t>
      </w:r>
    </w:p>
    <w:p w:rsidR="00CD58D6" w:rsidRPr="008D3F4D" w:rsidRDefault="00CD58D6" w:rsidP="00CD58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wydawanie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kierownikowi budowy poleceń potwierdzonych wpisem do dziennika budowy dotyczących usunięcia nieprawidłowości lub zagrożeń, wykonania badań, także wymagających odkrycia robót lub elementów zakrytych oraz przedstawienie dowodów dopuszczenia do obrotu i stosowania w budownictwie wyrobów budowlanych i urządzeń technicznych,</w:t>
      </w:r>
    </w:p>
    <w:p w:rsidR="00CD58D6" w:rsidRPr="008D3F4D" w:rsidRDefault="00CD58D6" w:rsidP="00CD58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żądanie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od kierownika budowy dokonania poprawek bądź ponownego wykonania wadliwie wykonanych robót,</w:t>
      </w:r>
    </w:p>
    <w:p w:rsidR="00CD58D6" w:rsidRPr="008D3F4D" w:rsidRDefault="00CD58D6" w:rsidP="00CD58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uczestniczenie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przy przeprowadzaniu wszystkich prób, pomiarów i sprawdzeń, </w:t>
      </w:r>
    </w:p>
    <w:p w:rsidR="00CD58D6" w:rsidRPr="008D3F4D" w:rsidRDefault="00CD58D6" w:rsidP="00CD58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uczestniczenie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w odbiorze końcowym i odbiorze pogwarancyjnym,</w:t>
      </w:r>
    </w:p>
    <w:p w:rsidR="00CD58D6" w:rsidRPr="008D3F4D" w:rsidRDefault="00CD58D6" w:rsidP="00CD58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kontrolowanie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weryfikowanie obmiarów robót i kosztorysów powykonawczych pod względem ich zgodności z dokumentacją projektową i stanem faktycznym, </w:t>
      </w:r>
    </w:p>
    <w:p w:rsidR="00CD58D6" w:rsidRPr="008D3F4D" w:rsidRDefault="00CD58D6" w:rsidP="00CD58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sprawdzanie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dokumentów załączonych do rozliczenia robót, dokonywanie rozliczeń merytorycznych i finansowych wykonanych prac, potwierdzanie atestów, certyfikatów, a także zatwierdzenie pełnego rozliczenia finansowego nadzorowanej inwestycji,</w:t>
      </w:r>
    </w:p>
    <w:p w:rsidR="00CD58D6" w:rsidRPr="008D3F4D" w:rsidRDefault="00CD58D6" w:rsidP="00CD58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Inspektorowi nadzoru nie wolno bez zgody Zamawiającego wydawać wykonawcy robót poleceń wykonywania jakichkolwiek robót,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nie objętych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umową o roboty budowlane.</w:t>
      </w:r>
    </w:p>
    <w:p w:rsidR="00CD58D6" w:rsidRDefault="00CD58D6" w:rsidP="00CD58D6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CD58D6" w:rsidRPr="008D3F4D" w:rsidRDefault="00CD58D6" w:rsidP="00CD58D6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§2</w:t>
      </w:r>
    </w:p>
    <w:p w:rsidR="00CD58D6" w:rsidRPr="008D3F4D" w:rsidRDefault="00CD58D6" w:rsidP="00CD58D6">
      <w:pPr>
        <w:pStyle w:val="Akapitzlist"/>
        <w:numPr>
          <w:ilvl w:val="0"/>
          <w:numId w:val="8"/>
        </w:num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 xml:space="preserve">Z ramienia Wykonawcy obowiązki inspektora nadzoru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będzie  pełnić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:</w:t>
      </w:r>
    </w:p>
    <w:p w:rsidR="00CD58D6" w:rsidRDefault="00CD58D6" w:rsidP="00CD58D6">
      <w:pPr>
        <w:pStyle w:val="Akapitzlist"/>
        <w:numPr>
          <w:ilvl w:val="0"/>
          <w:numId w:val="10"/>
        </w:numPr>
        <w:spacing w:after="0" w:line="240" w:lineRule="auto"/>
        <w:ind w:left="851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bookmarkStart w:id="0" w:name="_Hlk42511803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</w:t>
      </w:r>
      <w:proofErr w:type="gramStart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>posiadający</w:t>
      </w:r>
      <w:proofErr w:type="gramEnd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 uprawnienia budowlane w specjalności ………………………… </w:t>
      </w: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bookmarkEnd w:id="0"/>
    <w:p w:rsidR="00CD58D6" w:rsidRDefault="00CD58D6" w:rsidP="00CD58D6">
      <w:pPr>
        <w:pStyle w:val="Akapitzlist"/>
        <w:numPr>
          <w:ilvl w:val="0"/>
          <w:numId w:val="10"/>
        </w:numPr>
        <w:spacing w:after="0" w:line="240" w:lineRule="auto"/>
        <w:ind w:left="851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</w:t>
      </w:r>
      <w:proofErr w:type="gramStart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>posiadający</w:t>
      </w:r>
      <w:proofErr w:type="gramEnd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 uprawnienia budowlane w specjalności ………………………… </w:t>
      </w: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p w:rsidR="00CD58D6" w:rsidRPr="00F903DA" w:rsidRDefault="00CD58D6" w:rsidP="00CD58D6">
      <w:pPr>
        <w:pStyle w:val="Akapitzlist"/>
        <w:numPr>
          <w:ilvl w:val="0"/>
          <w:numId w:val="10"/>
        </w:numPr>
        <w:spacing w:after="0" w:line="240" w:lineRule="auto"/>
        <w:ind w:left="851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</w:t>
      </w:r>
      <w:proofErr w:type="gramStart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>posiadający</w:t>
      </w:r>
      <w:proofErr w:type="gramEnd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 uprawnienia budowlane w specjalności ………………………… </w:t>
      </w: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p w:rsidR="00CD58D6" w:rsidRPr="008D3F4D" w:rsidRDefault="00CD58D6" w:rsidP="00CD58D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Przedstawicielem Zamawiającego będzie:</w:t>
      </w:r>
    </w:p>
    <w:p w:rsidR="00CD58D6" w:rsidRDefault="00CD58D6" w:rsidP="00CD58D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Sławomir Bernacki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tel. …………………….</w:t>
      </w:r>
    </w:p>
    <w:p w:rsidR="00CD58D6" w:rsidRPr="008D3F4D" w:rsidRDefault="00CD58D6" w:rsidP="00CD58D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Wiesława Starosta – tel. ……………………...</w:t>
      </w:r>
    </w:p>
    <w:p w:rsidR="00CD58D6" w:rsidRPr="008D3F4D" w:rsidRDefault="00CD58D6" w:rsidP="00CD58D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ponosi wobec Zamawiającego odpowiedzialność za wyrządzone szkody, będące normalnym następstwem niewykonania lub nienależytego wykonania przedmiotu Umowy, ocenianego w granicach przewidzianych dla umów starannego działania.</w:t>
      </w:r>
    </w:p>
    <w:p w:rsidR="00CD58D6" w:rsidRPr="00B07886" w:rsidRDefault="00CD58D6" w:rsidP="00CD58D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w imieniu Zamawiającego dąży do oszczędnej realizacji inwestycji i zapobiega stratom i marnotrawstwu.</w:t>
      </w:r>
    </w:p>
    <w:p w:rsidR="00CD58D6" w:rsidRPr="008D3F4D" w:rsidRDefault="00CD58D6" w:rsidP="00CD58D6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§3</w:t>
      </w:r>
    </w:p>
    <w:p w:rsidR="00CD58D6" w:rsidRPr="008D3F4D" w:rsidRDefault="00CD58D6" w:rsidP="00CD58D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Nadzór będzie świadczony w okresie od podpisania umowy w sprawie pełnienia nadzoru inwestorskiego do zakończenia inwestycji, przez które rozumie się dokonanie przez Zamawiającego odbioru końcowego zadania inwestycyjnego.</w:t>
      </w:r>
    </w:p>
    <w:p w:rsidR="00CD58D6" w:rsidRPr="008D3F4D" w:rsidRDefault="00CD58D6" w:rsidP="00CD58D6">
      <w:pPr>
        <w:pStyle w:val="Akapitzlist"/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Przewidywany term</w:t>
      </w:r>
      <w:r>
        <w:rPr>
          <w:rFonts w:asciiTheme="majorHAnsi" w:hAnsiTheme="majorHAnsi"/>
          <w:color w:val="000000" w:themeColor="text1"/>
          <w:sz w:val="20"/>
          <w:szCs w:val="20"/>
        </w:rPr>
        <w:t>in zakończenia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do 30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/>
          <w:b/>
          <w:bCs/>
          <w:color w:val="000000" w:themeColor="text1"/>
          <w:sz w:val="20"/>
          <w:szCs w:val="20"/>
        </w:rPr>
        <w:t>czerwca 2022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r.</w:t>
      </w:r>
    </w:p>
    <w:p w:rsidR="00CD58D6" w:rsidRPr="008D3F4D" w:rsidRDefault="00CD58D6" w:rsidP="00CD58D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 w:cs="Times New Roman"/>
          <w:color w:val="000000" w:themeColor="text1"/>
          <w:sz w:val="20"/>
          <w:szCs w:val="20"/>
        </w:rPr>
        <w:t>Inspektor nadzoru przed przystąpieniem do realizacji umowy złoży pisemne oświadczenie o przyjęciu obowiązków inspektora nadzoru nad realizacją inwestycji</w:t>
      </w:r>
    </w:p>
    <w:p w:rsidR="00CD58D6" w:rsidRPr="008D3F4D" w:rsidRDefault="00CD58D6" w:rsidP="00CD58D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Inspektor nadzoru zobowiązany jest do nadzorowania budowy w takich odstępach czasu, aby była skuteczność nadzoru, jednak nie rzadziej niż min. 1 raz w tygodniu (w godzinach pracy Urzędu Gminy). Ponadto, na wezwanie Zamawiającego, w sprawach </w:t>
      </w: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nie cierpiących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zwłoki, Inspektor nadzoru zobowiązany będzie do stawienia się na terenie budowy niezwłocznie i podjęcia czynności objętych umową. Liczba pobytów inspektora nadzoru na budowie musi zapewnić prawidłowy nadzór nad przebiegiem robót i wynikać będzie z bieżących potrzeb. Inspektor nadzoru zobowiązany jest posiadać telefon komórkowy i samochód do dyspozycji.</w:t>
      </w:r>
    </w:p>
    <w:p w:rsidR="00CD58D6" w:rsidRPr="008D3F4D" w:rsidRDefault="00CD58D6" w:rsidP="00CD58D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Wykonawca oświadcza, że zapozna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się z umową, </w:t>
      </w:r>
      <w:r>
        <w:rPr>
          <w:rFonts w:asciiTheme="majorHAnsi" w:hAnsiTheme="majorHAnsi"/>
          <w:color w:val="000000" w:themeColor="text1"/>
          <w:sz w:val="20"/>
          <w:szCs w:val="20"/>
        </w:rPr>
        <w:t>zawartą przez Wykonawcę robót budowlanych.</w:t>
      </w:r>
    </w:p>
    <w:p w:rsidR="00CD58D6" w:rsidRPr="008D3F4D" w:rsidRDefault="00CD58D6" w:rsidP="00CD58D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oświadcza, że zapoznał się z dokumentacja projektową przedsięwzięcia.</w:t>
      </w:r>
    </w:p>
    <w:p w:rsidR="00CD58D6" w:rsidRPr="008D3F4D" w:rsidRDefault="00CD58D6" w:rsidP="00CD58D6">
      <w:pPr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:rsidR="00CD58D6" w:rsidRDefault="00CD58D6" w:rsidP="00CD58D6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CD58D6" w:rsidRDefault="00CD58D6" w:rsidP="00CD58D6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CD58D6" w:rsidRPr="008D3F4D" w:rsidRDefault="00CD58D6" w:rsidP="00CD58D6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4</w:t>
      </w:r>
    </w:p>
    <w:p w:rsidR="00CD58D6" w:rsidRPr="008D3F4D" w:rsidRDefault="00CD58D6" w:rsidP="00CD58D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ro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gad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 za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onanie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iotu 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owy okr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lon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go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§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 wynagrod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to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talone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st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wie 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formularza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of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rtow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go,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dnie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e 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żoną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of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ą </w:t>
      </w:r>
      <w:r w:rsidRPr="008D3F4D">
        <w:rPr>
          <w:rFonts w:asciiTheme="majorHAnsi" w:hAnsiTheme="majorHAnsi"/>
          <w:color w:val="000000" w:themeColor="text1"/>
          <w:spacing w:val="-7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4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wy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i:</w:t>
      </w:r>
    </w:p>
    <w:p w:rsidR="00CD58D6" w:rsidRPr="008D3F4D" w:rsidRDefault="00CD58D6" w:rsidP="00CD58D6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n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ett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proofErr w:type="gramEnd"/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CD58D6" w:rsidRPr="008D3F4D" w:rsidRDefault="00CD58D6" w:rsidP="00CD58D6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CD58D6" w:rsidRPr="008D3F4D" w:rsidRDefault="00CD58D6" w:rsidP="00CD58D6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pl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proofErr w:type="gramEnd"/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oda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8"/>
          <w:sz w:val="20"/>
          <w:szCs w:val="20"/>
        </w:rPr>
        <w:t>V</w:t>
      </w:r>
      <w:r w:rsidRPr="008D3F4D">
        <w:rPr>
          <w:rFonts w:asciiTheme="majorHAnsi" w:hAnsiTheme="majorHAnsi"/>
          <w:color w:val="000000" w:themeColor="text1"/>
          <w:spacing w:val="-14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 wg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bowiązu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h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pi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ów</w:t>
      </w:r>
    </w:p>
    <w:p w:rsidR="00CD58D6" w:rsidRPr="008D3F4D" w:rsidRDefault="00CD58D6" w:rsidP="00CD58D6">
      <w:pPr>
        <w:ind w:left="709"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p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dat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k</w:t>
      </w:r>
      <w:proofErr w:type="gramEnd"/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V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AT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wyno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…….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%, </w:t>
      </w:r>
      <w:proofErr w:type="gramStart"/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zyli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proofErr w:type="gramStart"/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  <w:proofErr w:type="gramEnd"/>
    </w:p>
    <w:p w:rsidR="00CD58D6" w:rsidRPr="008D3F4D" w:rsidRDefault="00CD58D6" w:rsidP="00CD58D6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CD58D6" w:rsidRPr="008D3F4D" w:rsidRDefault="00CD58D6" w:rsidP="00CD58D6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co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stanowi wynagrodzenie w kwocie</w:t>
      </w:r>
    </w:p>
    <w:p w:rsidR="00CD58D6" w:rsidRPr="008D3F4D" w:rsidRDefault="00CD58D6" w:rsidP="00CD58D6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brutto</w:t>
      </w:r>
      <w:proofErr w:type="gramEnd"/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proofErr w:type="gramStart"/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  <w:proofErr w:type="gramEnd"/>
    </w:p>
    <w:p w:rsidR="00CD58D6" w:rsidRPr="00D25549" w:rsidRDefault="00CD58D6" w:rsidP="00CD58D6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CD58D6" w:rsidRPr="008D3F4D" w:rsidRDefault="00CD58D6" w:rsidP="00CD58D6">
      <w:pPr>
        <w:pStyle w:val="Akapitzlist1"/>
        <w:tabs>
          <w:tab w:val="left" w:pos="284"/>
        </w:tabs>
        <w:spacing w:line="240" w:lineRule="auto"/>
        <w:ind w:left="709"/>
        <w:contextualSpacing/>
        <w:jc w:val="both"/>
        <w:rPr>
          <w:rFonts w:asciiTheme="majorHAnsi" w:hAnsiTheme="majorHAnsi" w:cs="Times New Roman"/>
          <w:color w:val="000000" w:themeColor="text1"/>
        </w:rPr>
      </w:pPr>
      <w:bookmarkStart w:id="1" w:name="_GoBack"/>
      <w:bookmarkEnd w:id="1"/>
      <w:r w:rsidRPr="008D3F4D">
        <w:rPr>
          <w:rFonts w:asciiTheme="majorHAnsi" w:hAnsiTheme="majorHAnsi" w:cs="Times New Roman"/>
          <w:color w:val="000000" w:themeColor="text1"/>
        </w:rPr>
        <w:t>Wynagrodzenie ryczałtowe, o którym mowa w ust. 1 obejmuje wszystkie koszty związane z pełnieniem nadzoru nad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Niedoszacowanie, pominięcie oraz brak rozpoznania zakresu przedmiotu umowy nie może być podstawą do żądania zmiany wynagrodzenia ryczałtowego określonego w ust. 1 niniejszego paragrafu. Z tytułu czynności nadzoru inwestorskiego, które Wykonawca będzie pełnił poza swoim miejscem zamieszkania Zamawiający nie będzie zwracał kosztów przejazdów, diet i ewentualnych niezbędnych noclegów.</w:t>
      </w:r>
    </w:p>
    <w:p w:rsidR="00CD58D6" w:rsidRPr="008D3F4D" w:rsidRDefault="00CD58D6" w:rsidP="00CD58D6">
      <w:pPr>
        <w:pStyle w:val="Akapitzlist1"/>
        <w:numPr>
          <w:ilvl w:val="0"/>
          <w:numId w:val="6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/>
          <w:color w:val="000000" w:themeColor="text1"/>
        </w:rPr>
        <w:t>Wypłata wynagrodzenia za wykonanie usługi nadzoru inwestorskiego nastąpi jednorazowo</w:t>
      </w:r>
      <w:r>
        <w:rPr>
          <w:rFonts w:asciiTheme="majorHAnsi" w:hAnsiTheme="majorHAnsi"/>
          <w:color w:val="000000" w:themeColor="text1"/>
        </w:rPr>
        <w:t>, po zakończeniu usługi.</w:t>
      </w:r>
    </w:p>
    <w:p w:rsidR="00CD58D6" w:rsidRPr="00EF4EC5" w:rsidRDefault="00CD58D6" w:rsidP="00CD58D6">
      <w:pPr>
        <w:pStyle w:val="Akapitzlist1"/>
        <w:numPr>
          <w:ilvl w:val="0"/>
          <w:numId w:val="6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Płatność będzie dokonana przelewem na wskazany przez Wykonawcę rachunek bankowy, w terminie do 21 dni od daty otrzymania przez Zamawiającego prawidłowo wystawionej faktury.</w:t>
      </w:r>
      <w:r>
        <w:rPr>
          <w:rFonts w:asciiTheme="majorHAnsi" w:hAnsiTheme="majorHAnsi" w:cs="Times New Roman"/>
          <w:color w:val="000000" w:themeColor="text1"/>
        </w:rPr>
        <w:t xml:space="preserve"> </w:t>
      </w:r>
      <w:r w:rsidRPr="00EF4EC5">
        <w:rPr>
          <w:rFonts w:ascii="Cambria" w:hAnsi="Cambria" w:cs="Times New Roman"/>
          <w:color w:val="000000" w:themeColor="text1"/>
        </w:rPr>
        <w:t>Płatność zostanie dokonana na podstawie faktury na konto Wykonawcy, do którego bank otworzył tzw. rachunek VAT.</w:t>
      </w:r>
    </w:p>
    <w:p w:rsidR="00CD58D6" w:rsidRPr="008D3F4D" w:rsidRDefault="00CD58D6" w:rsidP="00CD58D6">
      <w:pPr>
        <w:pStyle w:val="Akapitzlist1"/>
        <w:numPr>
          <w:ilvl w:val="0"/>
          <w:numId w:val="6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Czynności wykonywane przez Wykonawcę w trakcie odbiorów gwarancyjnych i pogwarancyjnych stanowią część jego obowiązków umownych.</w:t>
      </w:r>
    </w:p>
    <w:p w:rsidR="00CD58D6" w:rsidRPr="00867908" w:rsidRDefault="00CD58D6" w:rsidP="00CD58D6">
      <w:pPr>
        <w:tabs>
          <w:tab w:val="num" w:pos="0"/>
        </w:tabs>
        <w:contextualSpacing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CD58D6" w:rsidRDefault="00CD58D6" w:rsidP="00CD58D6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5</w:t>
      </w:r>
    </w:p>
    <w:p w:rsidR="00CD58D6" w:rsidRPr="006A3853" w:rsidRDefault="00CD58D6" w:rsidP="00CD58D6">
      <w:pPr>
        <w:pStyle w:val="Akapitzlist"/>
        <w:numPr>
          <w:ilvl w:val="0"/>
          <w:numId w:val="11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6A3853">
        <w:rPr>
          <w:rFonts w:ascii="Cambria" w:hAnsi="Cambria" w:cs="Cambria"/>
          <w:bCs/>
          <w:color w:val="000000" w:themeColor="text1"/>
          <w:sz w:val="20"/>
          <w:szCs w:val="20"/>
        </w:rPr>
        <w:t xml:space="preserve">Wszelkie zmiany i uzupełnienia treści niniejszej umowy, wymagają aneksu sporządzonego </w:t>
      </w:r>
      <w:r w:rsidRPr="006A3853">
        <w:rPr>
          <w:rFonts w:ascii="Cambria" w:hAnsi="Cambria" w:cs="Cambria"/>
          <w:bCs/>
          <w:color w:val="000000" w:themeColor="text1"/>
          <w:sz w:val="20"/>
          <w:szCs w:val="20"/>
        </w:rPr>
        <w:br/>
        <w:t>z zachowaniem formy pisemnej pod rygorem nieważności.</w:t>
      </w:r>
    </w:p>
    <w:p w:rsidR="00CD58D6" w:rsidRPr="006A3853" w:rsidRDefault="00CD58D6" w:rsidP="00CD58D6">
      <w:pPr>
        <w:pStyle w:val="Akapitzlist"/>
        <w:numPr>
          <w:ilvl w:val="0"/>
          <w:numId w:val="11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6A3853">
        <w:rPr>
          <w:rFonts w:ascii="Cambria" w:hAnsi="Cambria" w:cs="Cambria"/>
          <w:bCs/>
          <w:color w:val="000000" w:themeColor="text1"/>
          <w:sz w:val="20"/>
          <w:szCs w:val="20"/>
        </w:rPr>
        <w:t>Zamawiający, dla zapewnienia prawidłowej realizacji zamówienia dopuszcza możliwość zmiany postanowień zawartej umowy w stosunku do treści ofert.</w:t>
      </w:r>
    </w:p>
    <w:p w:rsidR="00CD58D6" w:rsidRPr="006A3853" w:rsidRDefault="00CD58D6" w:rsidP="00CD58D6">
      <w:pPr>
        <w:pStyle w:val="Akapitzlist"/>
        <w:numPr>
          <w:ilvl w:val="0"/>
          <w:numId w:val="11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6A3853">
        <w:rPr>
          <w:rFonts w:ascii="Cambria" w:hAnsi="Cambria" w:cs="Times New Roman"/>
          <w:color w:val="000000" w:themeColor="text1"/>
          <w:sz w:val="20"/>
          <w:szCs w:val="20"/>
          <w:lang w:eastAsia="pl-PL"/>
        </w:rPr>
        <w:t xml:space="preserve">Zamawiający przewiduje możliwość zmiany postanowień umowy w zakresie terminu realizacji przedmiotu zamówienia w przypadku zaistnienia następujących okoliczności, o ile będą miały wpływ na zmianę terminu: </w:t>
      </w:r>
    </w:p>
    <w:p w:rsidR="00CD58D6" w:rsidRPr="006A3853" w:rsidRDefault="00CD58D6" w:rsidP="00CD58D6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proofErr w:type="gramStart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wstrzymania</w:t>
      </w:r>
      <w:proofErr w:type="gramEnd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 xml:space="preserve"> robót, przerw w pracach lub opóźnień w pracach powstałych z przyczyn leżących po stronie Zamawiającego lub Wykonawcy robót budowlanych,</w:t>
      </w:r>
    </w:p>
    <w:p w:rsidR="00CD58D6" w:rsidRPr="006A3853" w:rsidRDefault="00CD58D6" w:rsidP="00CD58D6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proofErr w:type="gramStart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konieczności</w:t>
      </w:r>
      <w:proofErr w:type="gramEnd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 xml:space="preserve"> realizacji robót dodatkowych, zamiennych, usunięcia kolizji lub działań mających na celu niezwłoczne usunięcie bezpośredniego zagrożenia bezpieczeństwa ludzi lub mienia,</w:t>
      </w:r>
    </w:p>
    <w:p w:rsidR="00CD58D6" w:rsidRPr="006A3853" w:rsidRDefault="00CD58D6" w:rsidP="00CD58D6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proofErr w:type="gramStart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zmiany</w:t>
      </w:r>
      <w:proofErr w:type="gramEnd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 xml:space="preserve"> przepisów prawa mających wpływ na zakres lub termin wykonania przedmiotu umowy,</w:t>
      </w:r>
    </w:p>
    <w:p w:rsidR="00CD58D6" w:rsidRPr="006A3853" w:rsidRDefault="00CD58D6" w:rsidP="00CD58D6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proofErr w:type="gramStart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wystąpienia</w:t>
      </w:r>
      <w:proofErr w:type="gramEnd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 xml:space="preserve"> nadzwyczajnych warunków pogodowych mających charakter anomalii </w:t>
      </w: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br/>
        <w:t>nie pozwalających na wykonanie robót budowlanych lub spowalniających wykonanie prac,</w:t>
      </w:r>
    </w:p>
    <w:p w:rsidR="00CD58D6" w:rsidRPr="006A3853" w:rsidRDefault="00CD58D6" w:rsidP="00CD58D6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proofErr w:type="gramStart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działań</w:t>
      </w:r>
      <w:proofErr w:type="gramEnd"/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 xml:space="preserve"> osób trzecich niezależnych od Stron umowy uniemożliwiających lub znacznie utrudniających wykonanie umowy we wskazanym terminie,</w:t>
      </w:r>
    </w:p>
    <w:p w:rsidR="00CD58D6" w:rsidRPr="006A3853" w:rsidRDefault="00CD58D6" w:rsidP="00CD58D6">
      <w:pPr>
        <w:pStyle w:val="Akapitzlist1"/>
        <w:numPr>
          <w:ilvl w:val="0"/>
          <w:numId w:val="11"/>
        </w:numPr>
        <w:tabs>
          <w:tab w:val="left" w:pos="284"/>
        </w:tabs>
        <w:suppressAutoHyphens/>
        <w:spacing w:line="240" w:lineRule="auto"/>
        <w:ind w:left="709"/>
        <w:contextualSpacing/>
        <w:jc w:val="both"/>
        <w:rPr>
          <w:rFonts w:ascii="Cambria" w:hAnsi="Cambria"/>
          <w:color w:val="000000" w:themeColor="text1"/>
        </w:rPr>
      </w:pPr>
      <w:r w:rsidRPr="006A3853">
        <w:rPr>
          <w:rFonts w:ascii="Cambria" w:hAnsi="Cambria"/>
          <w:color w:val="000000" w:themeColor="text1"/>
        </w:rPr>
        <w:t xml:space="preserve">Za przedłużenie terminu realizacji zamówienia Wykonawcy nie przysługuje dodatkowe wynagrodzenie. W przypadku wystąpienia którejkolwiek z powyższych okoliczności termin realizacji umowy może ulec odpowiedniemu przedłużeniu o czas niezbędny do zakończenia wykonania jej przedmiotu zgodnie z opisem zamówienia określonym </w:t>
      </w:r>
      <w:proofErr w:type="gramStart"/>
      <w:r w:rsidRPr="006A3853">
        <w:rPr>
          <w:rFonts w:ascii="Cambria" w:hAnsi="Cambria"/>
          <w:color w:val="000000" w:themeColor="text1"/>
        </w:rPr>
        <w:t>w  umowie</w:t>
      </w:r>
      <w:proofErr w:type="gramEnd"/>
      <w:r w:rsidRPr="006A3853">
        <w:rPr>
          <w:rFonts w:ascii="Cambria" w:hAnsi="Cambria"/>
          <w:color w:val="000000" w:themeColor="text1"/>
        </w:rPr>
        <w:t>.</w:t>
      </w:r>
    </w:p>
    <w:p w:rsidR="00CD58D6" w:rsidRPr="00867908" w:rsidRDefault="00CD58D6" w:rsidP="00CD58D6">
      <w:pPr>
        <w:pStyle w:val="Akapitzlist1"/>
        <w:numPr>
          <w:ilvl w:val="0"/>
          <w:numId w:val="11"/>
        </w:numPr>
        <w:tabs>
          <w:tab w:val="left" w:pos="284"/>
        </w:tabs>
        <w:suppressAutoHyphens/>
        <w:spacing w:line="240" w:lineRule="auto"/>
        <w:ind w:left="709"/>
        <w:contextualSpacing/>
        <w:jc w:val="both"/>
        <w:rPr>
          <w:rFonts w:ascii="Cambria" w:hAnsi="Cambria"/>
          <w:color w:val="000000" w:themeColor="text1"/>
        </w:rPr>
      </w:pPr>
      <w:r w:rsidRPr="006A3853">
        <w:rPr>
          <w:rFonts w:ascii="Cambria" w:hAnsi="Cambria"/>
          <w:color w:val="000000" w:themeColor="text1"/>
        </w:rPr>
        <w:t xml:space="preserve">Zamawiający dopuszcza możliwość zmiany osób wskazanych do realizacji umowy, </w:t>
      </w:r>
      <w:r w:rsidRPr="006A3853">
        <w:rPr>
          <w:rFonts w:ascii="Cambria" w:hAnsi="Cambria"/>
          <w:color w:val="000000" w:themeColor="text1"/>
        </w:rPr>
        <w:br/>
        <w:t xml:space="preserve">w szczególności osób wskazanych do pełnienia </w:t>
      </w:r>
      <w:proofErr w:type="gramStart"/>
      <w:r w:rsidRPr="006A3853">
        <w:rPr>
          <w:rFonts w:ascii="Cambria" w:hAnsi="Cambria"/>
          <w:color w:val="000000" w:themeColor="text1"/>
        </w:rPr>
        <w:t>funkcji  inspektorów</w:t>
      </w:r>
      <w:proofErr w:type="gramEnd"/>
      <w:r w:rsidRPr="006A3853">
        <w:rPr>
          <w:rFonts w:ascii="Cambria" w:hAnsi="Cambria"/>
          <w:color w:val="000000" w:themeColor="text1"/>
        </w:rPr>
        <w:t xml:space="preserve"> nadzoru z zachowaniem ciągłości nadzoru. W celu dokonania zmiany inspektora nadzoru Wykonawca zobowiązany jest uzgodnić nową kandydaturę z Zamawiającym i przedstawić dokumenty potwierdzające uprawnienia, kwalifikacje i doświadczenie wymagane dla tego stanowiska, określone </w:t>
      </w:r>
      <w:r w:rsidRPr="006A3853">
        <w:rPr>
          <w:rFonts w:ascii="Cambria" w:hAnsi="Cambria"/>
          <w:color w:val="000000" w:themeColor="text1"/>
        </w:rPr>
        <w:br/>
        <w:t>w ogłoszeniu o zamówieniu i SWZ. Przedmiotowa zmiana nie może powodować zmiany wynagrodzenia</w:t>
      </w:r>
      <w:r>
        <w:rPr>
          <w:rFonts w:ascii="Cambria" w:hAnsi="Cambria"/>
          <w:color w:val="000000" w:themeColor="text1"/>
        </w:rPr>
        <w:t>, o którym mowa w § 4 ust. 1.</w:t>
      </w:r>
    </w:p>
    <w:p w:rsidR="00CD58D6" w:rsidRPr="008D3F4D" w:rsidRDefault="00CD58D6" w:rsidP="00CD58D6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6</w:t>
      </w:r>
    </w:p>
    <w:p w:rsidR="00CD58D6" w:rsidRPr="008D3F4D" w:rsidRDefault="00CD58D6" w:rsidP="00CD58D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razie niewykonania lub nienależytego wykonania przedmiotu umowy Wykonawca płaci Zamawiającemu karę umowną:</w:t>
      </w:r>
    </w:p>
    <w:p w:rsidR="00CD58D6" w:rsidRPr="008D3F4D" w:rsidRDefault="00CD58D6" w:rsidP="00CD58D6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proofErr w:type="gramStart"/>
      <w:r w:rsidRPr="008D3F4D">
        <w:rPr>
          <w:rFonts w:asciiTheme="majorHAnsi" w:hAnsiTheme="majorHAnsi"/>
          <w:color w:val="000000" w:themeColor="text1"/>
          <w:sz w:val="20"/>
          <w:szCs w:val="20"/>
        </w:rPr>
        <w:t>za</w:t>
      </w:r>
      <w:proofErr w:type="gram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odstąpienie od umowy z winy Wykonawcy w wysokości 20 % wynagrodzenia brutto określonego w §4 pkt. 1, </w:t>
      </w:r>
    </w:p>
    <w:p w:rsidR="00CD58D6" w:rsidRPr="008D3F4D" w:rsidRDefault="00CD58D6" w:rsidP="00CD58D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Jeżeli Wykonawca wykonuje swoje obowiązki nieterminowo lub w sposób nienależyty lub </w:t>
      </w:r>
      <w:proofErr w:type="spellStart"/>
      <w:r w:rsidRPr="008D3F4D">
        <w:rPr>
          <w:rFonts w:asciiTheme="majorHAnsi" w:hAnsiTheme="majorHAnsi"/>
          <w:color w:val="000000" w:themeColor="text1"/>
          <w:sz w:val="20"/>
          <w:szCs w:val="20"/>
        </w:rPr>
        <w:t>niewykonuje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swoich obowiązków wynikających z umowy, Zamawiający jest upoważniony do odstąpienia od umowy, składając pisemne oświadczenie.</w:t>
      </w:r>
    </w:p>
    <w:p w:rsidR="00CD58D6" w:rsidRPr="008D3F4D" w:rsidRDefault="00CD58D6" w:rsidP="00CD58D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ma prawo odstąpić od Umowy w razie zaistnienia istotnej zmiany okoliczności powodującej, że wykonanie Umowy nie leży w interesie publicznym, czego nie można było przewidzieć w chwili zawarcia Umowy. </w:t>
      </w:r>
    </w:p>
    <w:p w:rsidR="00CD58D6" w:rsidRPr="008D3F4D" w:rsidRDefault="00CD58D6" w:rsidP="00CD58D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odstąpić od niniejszej Umowy w terminie 30 dni od powzięcia wiadomości o tych okolicznościach.</w:t>
      </w:r>
    </w:p>
    <w:p w:rsidR="00CD58D6" w:rsidRPr="008D3F4D" w:rsidRDefault="00CD58D6" w:rsidP="00CD58D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Zamawiającemu przysługuje prawo naliczania kar umownych do pełnej wysokości wynagrodzenia wynikającego z umowy.</w:t>
      </w:r>
    </w:p>
    <w:p w:rsidR="00CD58D6" w:rsidRPr="008D3F4D" w:rsidRDefault="00CD58D6" w:rsidP="00CD58D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zapłaci Wykonawcy kary umowne z tytułu odstąpienia od umowy z przyczyn, za które odpowiedzialność ponosi Zamawiający w wysokości 20% wynagrodzenia brutto, za wyjątkiem odstąpienia od umowy na podstawie ust. 3.</w:t>
      </w:r>
    </w:p>
    <w:p w:rsidR="00CD58D6" w:rsidRPr="008D3F4D" w:rsidRDefault="00CD58D6" w:rsidP="00CD58D6">
      <w:pPr>
        <w:pStyle w:val="Akapitzlist"/>
        <w:widowControl w:val="0"/>
        <w:numPr>
          <w:ilvl w:val="0"/>
          <w:numId w:val="7"/>
        </w:numPr>
        <w:spacing w:after="0" w:line="240" w:lineRule="auto"/>
        <w:ind w:right="57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dokonać potrącenia naliczonych i należnych mu kar z płatności za fakturę wystawioną przez Wykonawcę.</w:t>
      </w:r>
    </w:p>
    <w:p w:rsidR="00CD58D6" w:rsidRPr="008D3F4D" w:rsidRDefault="00CD58D6" w:rsidP="00CD58D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Jeżeli na skutek niewykonania lub nienależytego wykonywania przedmiotu Umowy Zamawiający poniesie szkodę, to Wykonawca zobowiązuje się pokryć tę szkodę w pełnej wysokości.</w:t>
      </w:r>
    </w:p>
    <w:p w:rsidR="00CD58D6" w:rsidRPr="008D3F4D" w:rsidRDefault="00CD58D6" w:rsidP="00CD58D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ma prawo dochodzenia na zasadach ogólnych odszkodowania uzupełniającego – przewyższającego kar</w:t>
      </w:r>
      <w:r>
        <w:rPr>
          <w:rFonts w:asciiTheme="majorHAnsi" w:hAnsiTheme="majorHAnsi"/>
          <w:color w:val="000000" w:themeColor="text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umowną do wysokości poniesionej szkody.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CD58D6" w:rsidRPr="008D3F4D" w:rsidRDefault="00CD58D6" w:rsidP="00CD58D6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7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sprawach nieuregulowanych niniejszą umową zastosowanie będą miały odpowiednie przepisy Prawa budowlanego oraz Kodeksu cywilnego.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CD58D6" w:rsidRPr="008D3F4D" w:rsidRDefault="00CD58D6" w:rsidP="00CD58D6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8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Wszelkie sprawy wynikające z wykonania niniejszej umowy strony poddają pod rozstrzygnięcie sądu właściwego ze względu na siedzibę Zamawiającego.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CD58D6" w:rsidRPr="008D3F4D" w:rsidRDefault="00CD58D6" w:rsidP="00CD58D6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9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Umowę sporządzono w 3-ch jednobrzmiących egzemplarzach: 2 egzemplarze dla Zamawiającego,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br/>
        <w:t>1 egzemplarz dla Wykonawcy.</w:t>
      </w: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CD58D6" w:rsidRPr="008D3F4D" w:rsidRDefault="00CD58D6" w:rsidP="00CD58D6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CD58D6" w:rsidRPr="008D3F4D" w:rsidRDefault="00CD58D6" w:rsidP="00CD58D6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</w:t>
      </w:r>
      <w:proofErr w:type="gramStart"/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ZAMAWIAJĄCY: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  <w:t xml:space="preserve">              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  <w:t xml:space="preserve">             </w:t>
      </w:r>
      <w:proofErr w:type="gramEnd"/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              WYKONAWCA:</w:t>
      </w:r>
    </w:p>
    <w:p w:rsidR="000D1A97" w:rsidRDefault="000D1A97"/>
    <w:sectPr w:rsidR="000D1A97" w:rsidSect="00867908">
      <w:headerReference w:type="default" r:id="rId9"/>
      <w:footerReference w:type="default" r:id="rId10"/>
      <w:pgSz w:w="11906" w:h="16838"/>
      <w:pgMar w:top="1134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8D6" w:rsidRDefault="00CD58D6" w:rsidP="00CD58D6">
      <w:r>
        <w:separator/>
      </w:r>
    </w:p>
  </w:endnote>
  <w:endnote w:type="continuationSeparator" w:id="0">
    <w:p w:rsidR="00CD58D6" w:rsidRDefault="00CD58D6" w:rsidP="00CD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nt162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5957"/>
      <w:docPartObj>
        <w:docPartGallery w:val="Page Numbers (Bottom of Page)"/>
        <w:docPartUnique/>
      </w:docPartObj>
    </w:sdtPr>
    <w:sdtEndPr/>
    <w:sdtContent>
      <w:p w:rsidR="00EC0343" w:rsidRDefault="00CD58D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C0343" w:rsidRDefault="00CD58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8D6" w:rsidRDefault="00CD58D6" w:rsidP="00CD58D6">
      <w:r>
        <w:separator/>
      </w:r>
    </w:p>
  </w:footnote>
  <w:footnote w:type="continuationSeparator" w:id="0">
    <w:p w:rsidR="00CD58D6" w:rsidRDefault="00CD58D6" w:rsidP="00CD5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8D6" w:rsidRPr="00EC63A9" w:rsidRDefault="00CD58D6" w:rsidP="00CD58D6">
    <w:pPr>
      <w:rPr>
        <w:rFonts w:asciiTheme="minorHAnsi" w:eastAsiaTheme="minorHAnsi" w:hAnsiTheme="minorHAnsi" w:cstheme="minorBidi"/>
        <w:lang w:eastAsia="en-US"/>
      </w:rPr>
    </w:pPr>
    <w:r w:rsidRPr="00EC63A9">
      <w:rPr>
        <w:rFonts w:asciiTheme="minorHAnsi" w:eastAsiaTheme="minorHAnsi" w:hAnsiTheme="minorHAnsi" w:cstheme="minorBidi"/>
        <w:noProof/>
      </w:rPr>
      <w:drawing>
        <wp:inline distT="0" distB="0" distL="0" distR="0" wp14:anchorId="3503BA9C" wp14:editId="6B1AB462">
          <wp:extent cx="669851" cy="447675"/>
          <wp:effectExtent l="19050" t="0" r="0" b="0"/>
          <wp:docPr id="11" name="Obraz 7" descr="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yellow_low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1845" cy="449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C63A9">
      <w:rPr>
        <w:rFonts w:asciiTheme="minorHAnsi" w:eastAsiaTheme="minorHAnsi" w:hAnsiTheme="minorHAnsi" w:cstheme="minorBidi"/>
        <w:lang w:eastAsia="en-US"/>
      </w:rPr>
      <w:t xml:space="preserve">     </w:t>
    </w:r>
    <w:bookmarkStart w:id="2" w:name="_Hlk532464286"/>
    <w:r w:rsidRPr="00EC63A9">
      <w:rPr>
        <w:rFonts w:asciiTheme="minorHAnsi" w:eastAsiaTheme="minorHAnsi" w:hAnsiTheme="minorHAnsi" w:cstheme="minorBidi"/>
        <w:lang w:eastAsia="en-US"/>
      </w:rPr>
      <w:t xml:space="preserve">                                                                        </w:t>
    </w:r>
    <w:r w:rsidRPr="00EC63A9">
      <w:rPr>
        <w:rFonts w:asciiTheme="minorHAnsi" w:eastAsiaTheme="minorHAnsi" w:hAnsiTheme="minorHAnsi" w:cstheme="minorBidi"/>
        <w:noProof/>
      </w:rPr>
      <w:drawing>
        <wp:inline distT="0" distB="0" distL="0" distR="0" wp14:anchorId="7A86F8E7" wp14:editId="2707A5F0">
          <wp:extent cx="844167" cy="552450"/>
          <wp:effectExtent l="19050" t="0" r="0" b="0"/>
          <wp:docPr id="1" name="Obraz 2" descr="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kolor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47588" cy="554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2"/>
  <w:p w:rsidR="003913B1" w:rsidRDefault="00CD58D6">
    <w:pPr>
      <w:pStyle w:val="Nagwek"/>
    </w:pPr>
  </w:p>
  <w:p w:rsidR="003913B1" w:rsidRDefault="00CD58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73A4DF1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>
    <w:nsid w:val="00000060"/>
    <w:multiLevelType w:val="singleLevel"/>
    <w:tmpl w:val="A0D0E1D4"/>
    <w:lvl w:ilvl="0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3520BC2"/>
    <w:multiLevelType w:val="hybridMultilevel"/>
    <w:tmpl w:val="75826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82EC1"/>
    <w:multiLevelType w:val="hybridMultilevel"/>
    <w:tmpl w:val="41109706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F400C2"/>
    <w:multiLevelType w:val="hybridMultilevel"/>
    <w:tmpl w:val="DDA6D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F03FE"/>
    <w:multiLevelType w:val="hybridMultilevel"/>
    <w:tmpl w:val="5C30F7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D363387"/>
    <w:multiLevelType w:val="hybridMultilevel"/>
    <w:tmpl w:val="FD6245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9C7F8A"/>
    <w:multiLevelType w:val="hybridMultilevel"/>
    <w:tmpl w:val="B8947A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234A2E"/>
    <w:multiLevelType w:val="hybridMultilevel"/>
    <w:tmpl w:val="7B1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B41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2428A9"/>
    <w:multiLevelType w:val="hybridMultilevel"/>
    <w:tmpl w:val="E5D6D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B562418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D7103"/>
    <w:multiLevelType w:val="hybridMultilevel"/>
    <w:tmpl w:val="AC48C0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35C63F3"/>
    <w:multiLevelType w:val="hybridMultilevel"/>
    <w:tmpl w:val="DB608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1F7C31"/>
    <w:multiLevelType w:val="hybridMultilevel"/>
    <w:tmpl w:val="B696233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F0C4E96"/>
    <w:multiLevelType w:val="hybridMultilevel"/>
    <w:tmpl w:val="4B047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2"/>
  </w:num>
  <w:num w:numId="5">
    <w:abstractNumId w:val="4"/>
  </w:num>
  <w:num w:numId="6">
    <w:abstractNumId w:val="9"/>
  </w:num>
  <w:num w:numId="7">
    <w:abstractNumId w:val="8"/>
  </w:num>
  <w:num w:numId="8">
    <w:abstractNumId w:val="14"/>
  </w:num>
  <w:num w:numId="9">
    <w:abstractNumId w:val="6"/>
  </w:num>
  <w:num w:numId="10">
    <w:abstractNumId w:val="13"/>
  </w:num>
  <w:num w:numId="11">
    <w:abstractNumId w:val="7"/>
  </w:num>
  <w:num w:numId="12">
    <w:abstractNumId w:val="5"/>
  </w:num>
  <w:num w:numId="13">
    <w:abstractNumId w:val="0"/>
    <w:lvlOverride w:ilvl="0">
      <w:startOverride w:val="1"/>
    </w:lvlOverride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1F0"/>
    <w:rsid w:val="000D1A97"/>
    <w:rsid w:val="007F31F0"/>
    <w:rsid w:val="00CD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CD58D6"/>
    <w:pPr>
      <w:widowControl w:val="0"/>
      <w:spacing w:line="100" w:lineRule="atLeast"/>
      <w:ind w:left="720"/>
    </w:pPr>
    <w:rPr>
      <w:rFonts w:cs="font162"/>
      <w:kern w:val="1"/>
      <w:sz w:val="20"/>
      <w:szCs w:val="20"/>
      <w:lang w:eastAsia="hi-IN" w:bidi="hi-IN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CD58D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D5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5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5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5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Znak">
    <w:name w:val="Styl1 Znak"/>
    <w:basedOn w:val="Domylnaczcionkaakapitu"/>
    <w:link w:val="Styl1"/>
    <w:locked/>
    <w:rsid w:val="00CD58D6"/>
    <w:rPr>
      <w:rFonts w:ascii="Calibri" w:eastAsia="Times New Roman" w:hAnsi="Calibri"/>
      <w:sz w:val="24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CD58D6"/>
    <w:pPr>
      <w:numPr>
        <w:numId w:val="1"/>
      </w:numPr>
      <w:jc w:val="both"/>
    </w:pPr>
    <w:rPr>
      <w:rFonts w:ascii="Calibri" w:hAnsi="Calibri" w:cstheme="minorBidi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CD58D6"/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CD58D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8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8D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CD58D6"/>
    <w:pPr>
      <w:widowControl w:val="0"/>
      <w:spacing w:line="100" w:lineRule="atLeast"/>
      <w:ind w:left="720"/>
    </w:pPr>
    <w:rPr>
      <w:rFonts w:cs="font162"/>
      <w:kern w:val="1"/>
      <w:sz w:val="20"/>
      <w:szCs w:val="20"/>
      <w:lang w:eastAsia="hi-IN" w:bidi="hi-IN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CD58D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D5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5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5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5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Znak">
    <w:name w:val="Styl1 Znak"/>
    <w:basedOn w:val="Domylnaczcionkaakapitu"/>
    <w:link w:val="Styl1"/>
    <w:locked/>
    <w:rsid w:val="00CD58D6"/>
    <w:rPr>
      <w:rFonts w:ascii="Calibri" w:eastAsia="Times New Roman" w:hAnsi="Calibri"/>
      <w:sz w:val="24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CD58D6"/>
    <w:pPr>
      <w:numPr>
        <w:numId w:val="1"/>
      </w:numPr>
      <w:jc w:val="both"/>
    </w:pPr>
    <w:rPr>
      <w:rFonts w:ascii="Calibri" w:hAnsi="Calibri" w:cstheme="minorBidi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CD58D6"/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CD58D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8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8D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tomaszowmaz.pl/przetarg/1201/rz-271-16-20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1917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2</cp:revision>
  <cp:lastPrinted>2020-12-21T07:00:00Z</cp:lastPrinted>
  <dcterms:created xsi:type="dcterms:W3CDTF">2020-12-21T06:54:00Z</dcterms:created>
  <dcterms:modified xsi:type="dcterms:W3CDTF">2020-12-21T07:00:00Z</dcterms:modified>
</cp:coreProperties>
</file>