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3A5EA" w14:textId="6E748379" w:rsidR="00C27BED" w:rsidRPr="002E7409" w:rsidRDefault="00AA5113" w:rsidP="002E7409">
      <w:pPr>
        <w:jc w:val="right"/>
        <w:rPr>
          <w:rFonts w:ascii="Calibri" w:hAnsi="Calibri" w:cs="Calibri"/>
          <w:i/>
          <w:color w:val="000000" w:themeColor="text1"/>
          <w:sz w:val="22"/>
          <w:szCs w:val="22"/>
        </w:rPr>
      </w:pPr>
      <w:r w:rsidRPr="002E7409">
        <w:rPr>
          <w:rFonts w:ascii="Calibri" w:hAnsi="Calibri" w:cs="Calibri"/>
          <w:i/>
          <w:color w:val="000000" w:themeColor="text1"/>
          <w:sz w:val="22"/>
          <w:szCs w:val="22"/>
        </w:rPr>
        <w:t>Załącznik nr</w:t>
      </w:r>
      <w:r w:rsidR="002E7409" w:rsidRPr="002E7409">
        <w:rPr>
          <w:rFonts w:ascii="Calibri" w:hAnsi="Calibri" w:cs="Calibri"/>
          <w:i/>
          <w:color w:val="000000" w:themeColor="text1"/>
          <w:sz w:val="22"/>
          <w:szCs w:val="22"/>
        </w:rPr>
        <w:t xml:space="preserve"> 3</w:t>
      </w:r>
      <w:r w:rsidRPr="002E7409">
        <w:rPr>
          <w:rFonts w:ascii="Calibri" w:hAnsi="Calibri" w:cs="Calibri"/>
          <w:i/>
          <w:color w:val="000000" w:themeColor="text1"/>
          <w:sz w:val="22"/>
          <w:szCs w:val="22"/>
        </w:rPr>
        <w:t xml:space="preserve"> do S.W.Z.</w:t>
      </w:r>
    </w:p>
    <w:p w14:paraId="382886FA" w14:textId="0C634B12" w:rsidR="00AA5113" w:rsidRPr="00AA5AB5" w:rsidRDefault="00AA5113" w:rsidP="00AA5AB5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A5AB5">
        <w:rPr>
          <w:rFonts w:ascii="Calibri" w:hAnsi="Calibri" w:cs="Calibri"/>
          <w:b/>
          <w:color w:val="000000" w:themeColor="text1"/>
          <w:sz w:val="22"/>
          <w:szCs w:val="22"/>
        </w:rPr>
        <w:t>UMOWA - projekt</w:t>
      </w:r>
    </w:p>
    <w:p w14:paraId="05CEF17A" w14:textId="77777777" w:rsidR="00AA5113" w:rsidRPr="00AA5AB5" w:rsidRDefault="00AA5113" w:rsidP="00AA5AB5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A5AB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6F1281D3" w14:textId="77777777" w:rsidR="00AA5113" w:rsidRPr="00AA5AB5" w:rsidRDefault="00AA5113" w:rsidP="00AA5AB5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A5AB5">
        <w:rPr>
          <w:rFonts w:ascii="Calibri" w:hAnsi="Calibri" w:cs="Calibri"/>
          <w:color w:val="000000" w:themeColor="text1"/>
          <w:sz w:val="22"/>
          <w:szCs w:val="22"/>
        </w:rPr>
        <w:t>z</w:t>
      </w:r>
      <w:r w:rsidRPr="00AA5AB5">
        <w:rPr>
          <w:rFonts w:ascii="Calibri" w:hAnsi="Calibri" w:cs="Calibri"/>
          <w:color w:val="000000" w:themeColor="text1"/>
          <w:spacing w:val="-2"/>
          <w:sz w:val="22"/>
          <w:szCs w:val="22"/>
        </w:rPr>
        <w:t>aw</w:t>
      </w:r>
      <w:r w:rsidRPr="00AA5AB5">
        <w:rPr>
          <w:rFonts w:ascii="Calibri" w:hAnsi="Calibri" w:cs="Calibri"/>
          <w:color w:val="000000" w:themeColor="text1"/>
          <w:spacing w:val="2"/>
          <w:sz w:val="22"/>
          <w:szCs w:val="22"/>
        </w:rPr>
        <w:t>a</w:t>
      </w:r>
      <w:r w:rsidRPr="00AA5AB5">
        <w:rPr>
          <w:rFonts w:ascii="Calibri" w:hAnsi="Calibri" w:cs="Calibri"/>
          <w:color w:val="000000" w:themeColor="text1"/>
          <w:sz w:val="22"/>
          <w:szCs w:val="22"/>
        </w:rPr>
        <w:t>rta</w:t>
      </w:r>
      <w:r w:rsidRPr="00AA5AB5">
        <w:rPr>
          <w:rFonts w:ascii="Calibri" w:hAnsi="Calibri" w:cs="Calibri"/>
          <w:color w:val="000000" w:themeColor="text1"/>
          <w:spacing w:val="2"/>
          <w:sz w:val="22"/>
          <w:szCs w:val="22"/>
        </w:rPr>
        <w:t xml:space="preserve"> </w:t>
      </w:r>
      <w:r w:rsidRPr="00AA5AB5">
        <w:rPr>
          <w:rFonts w:ascii="Calibri" w:hAnsi="Calibri" w:cs="Calibri"/>
          <w:color w:val="000000" w:themeColor="text1"/>
          <w:sz w:val="22"/>
          <w:szCs w:val="22"/>
        </w:rPr>
        <w:t xml:space="preserve">w Tomaszowie Mazowieckim w dniu ………………… 2021 r. </w:t>
      </w:r>
      <w:r w:rsidRPr="00AA5AB5">
        <w:rPr>
          <w:rFonts w:ascii="Calibri" w:hAnsi="Calibri" w:cs="Calibri"/>
          <w:color w:val="000000" w:themeColor="text1"/>
          <w:spacing w:val="-1"/>
          <w:sz w:val="22"/>
          <w:szCs w:val="22"/>
        </w:rPr>
        <w:t>p</w:t>
      </w:r>
      <w:r w:rsidRPr="00AA5AB5">
        <w:rPr>
          <w:rFonts w:ascii="Calibri" w:hAnsi="Calibri" w:cs="Calibri"/>
          <w:color w:val="000000" w:themeColor="text1"/>
          <w:sz w:val="22"/>
          <w:szCs w:val="22"/>
        </w:rPr>
        <w:t>o</w:t>
      </w:r>
      <w:r w:rsidRPr="00AA5AB5">
        <w:rPr>
          <w:rFonts w:ascii="Calibri" w:hAnsi="Calibri" w:cs="Calibri"/>
          <w:color w:val="000000" w:themeColor="text1"/>
          <w:spacing w:val="1"/>
          <w:sz w:val="22"/>
          <w:szCs w:val="22"/>
        </w:rPr>
        <w:t>m</w:t>
      </w:r>
      <w:r w:rsidRPr="00AA5AB5">
        <w:rPr>
          <w:rFonts w:ascii="Calibri" w:hAnsi="Calibri" w:cs="Calibri"/>
          <w:color w:val="000000" w:themeColor="text1"/>
          <w:sz w:val="22"/>
          <w:szCs w:val="22"/>
        </w:rPr>
        <w:t>i</w:t>
      </w:r>
      <w:r w:rsidRPr="00AA5AB5">
        <w:rPr>
          <w:rFonts w:ascii="Calibri" w:hAnsi="Calibri" w:cs="Calibri"/>
          <w:color w:val="000000" w:themeColor="text1"/>
          <w:spacing w:val="1"/>
          <w:sz w:val="22"/>
          <w:szCs w:val="22"/>
        </w:rPr>
        <w:t>ę</w:t>
      </w:r>
      <w:r w:rsidRPr="00AA5AB5">
        <w:rPr>
          <w:rFonts w:ascii="Calibri" w:hAnsi="Calibri" w:cs="Calibri"/>
          <w:color w:val="000000" w:themeColor="text1"/>
          <w:sz w:val="22"/>
          <w:szCs w:val="22"/>
        </w:rPr>
        <w:t>dzy:</w:t>
      </w:r>
    </w:p>
    <w:p w14:paraId="340B77CF" w14:textId="77777777" w:rsidR="00AA5113" w:rsidRPr="00AA5AB5" w:rsidRDefault="00AA5113" w:rsidP="00AA5AB5">
      <w:pPr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3700194A" w14:textId="77777777" w:rsidR="00AA5113" w:rsidRPr="00AA5AB5" w:rsidRDefault="00AA5113" w:rsidP="00AA5AB5">
      <w:pPr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A5AB5">
        <w:rPr>
          <w:rFonts w:ascii="Calibri" w:hAnsi="Calibri" w:cs="Calibri"/>
          <w:b/>
          <w:color w:val="000000" w:themeColor="text1"/>
          <w:sz w:val="22"/>
          <w:szCs w:val="22"/>
        </w:rPr>
        <w:t>Gminą Tomaszów Mazowiecki</w:t>
      </w:r>
    </w:p>
    <w:p w14:paraId="19D7049A" w14:textId="77777777" w:rsidR="00AA5113" w:rsidRPr="00AA5AB5" w:rsidRDefault="00AA5113" w:rsidP="00AA5AB5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A5AB5">
        <w:rPr>
          <w:rFonts w:ascii="Calibri" w:hAnsi="Calibri" w:cs="Calibri"/>
          <w:color w:val="000000" w:themeColor="text1"/>
          <w:sz w:val="22"/>
          <w:szCs w:val="22"/>
        </w:rPr>
        <w:t>z siedzibą przy ul. Prezydenta I. Mościckiego 4, 97-200 Tomaszów Mazowiecki</w:t>
      </w:r>
    </w:p>
    <w:p w14:paraId="68D83DD1" w14:textId="77777777" w:rsidR="00AA5113" w:rsidRPr="00AA5AB5" w:rsidRDefault="00AA5113" w:rsidP="00AA5AB5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A5AB5">
        <w:rPr>
          <w:rFonts w:ascii="Calibri" w:hAnsi="Calibri" w:cs="Calibri"/>
          <w:color w:val="000000" w:themeColor="text1"/>
          <w:sz w:val="22"/>
          <w:szCs w:val="22"/>
        </w:rPr>
        <w:t>reprezentowaną przez:</w:t>
      </w:r>
    </w:p>
    <w:p w14:paraId="4AC86BC4" w14:textId="77777777" w:rsidR="00AA5113" w:rsidRPr="00AA5AB5" w:rsidRDefault="00AA5113" w:rsidP="00AA5AB5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A5AB5">
        <w:rPr>
          <w:rFonts w:ascii="Calibri" w:hAnsi="Calibri" w:cs="Calibri"/>
          <w:b/>
          <w:color w:val="000000" w:themeColor="text1"/>
          <w:sz w:val="22"/>
          <w:szCs w:val="22"/>
        </w:rPr>
        <w:t>Franciszka Szmigla</w:t>
      </w:r>
      <w:r w:rsidRPr="00AA5AB5">
        <w:rPr>
          <w:rFonts w:ascii="Calibri" w:hAnsi="Calibri" w:cs="Calibri"/>
          <w:color w:val="000000" w:themeColor="text1"/>
          <w:sz w:val="22"/>
          <w:szCs w:val="22"/>
        </w:rPr>
        <w:t xml:space="preserve"> – Wójta Gminy</w:t>
      </w:r>
    </w:p>
    <w:p w14:paraId="05DB2D2D" w14:textId="77777777" w:rsidR="00AA5113" w:rsidRPr="00AA5AB5" w:rsidRDefault="00AA5113" w:rsidP="00AA5AB5">
      <w:pPr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AA5AB5">
        <w:rPr>
          <w:rFonts w:ascii="Calibri" w:hAnsi="Calibri" w:cs="Calibri"/>
          <w:color w:val="000000" w:themeColor="text1"/>
          <w:sz w:val="22"/>
          <w:szCs w:val="22"/>
        </w:rPr>
        <w:t xml:space="preserve">zwaną dalszej części umowy </w:t>
      </w:r>
      <w:r w:rsidRPr="00AA5AB5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„Zamawiającym”</w:t>
      </w:r>
    </w:p>
    <w:p w14:paraId="4460CB33" w14:textId="77777777" w:rsidR="00AA5113" w:rsidRPr="00AA5AB5" w:rsidRDefault="00AA5113" w:rsidP="00AA5AB5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06031AD" w14:textId="77777777" w:rsidR="00AA5113" w:rsidRPr="00AA5AB5" w:rsidRDefault="00AA5113" w:rsidP="00AA5AB5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A5AB5">
        <w:rPr>
          <w:rFonts w:ascii="Calibri" w:hAnsi="Calibri" w:cs="Calibri"/>
          <w:color w:val="000000" w:themeColor="text1"/>
          <w:sz w:val="22"/>
          <w:szCs w:val="22"/>
        </w:rPr>
        <w:t>a,  firmą …………………………………………………………………………………………………………………………………...</w:t>
      </w:r>
    </w:p>
    <w:p w14:paraId="155EA4FF" w14:textId="77777777" w:rsidR="00AA5113" w:rsidRPr="00AA5AB5" w:rsidRDefault="00AA5113" w:rsidP="00AA5AB5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A5AB5">
        <w:rPr>
          <w:rFonts w:ascii="Calibri" w:hAnsi="Calibri" w:cs="Calibri"/>
          <w:color w:val="000000" w:themeColor="text1"/>
          <w:sz w:val="22"/>
          <w:szCs w:val="22"/>
        </w:rPr>
        <w:t>reprezentowaną przez: ………………………………………………………………………………...…………………………..</w:t>
      </w:r>
    </w:p>
    <w:p w14:paraId="6AEC9ABC" w14:textId="77777777" w:rsidR="00AA5113" w:rsidRPr="00AA5AB5" w:rsidRDefault="00AA5113" w:rsidP="00AA5AB5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A5AB5">
        <w:rPr>
          <w:rFonts w:ascii="Calibri" w:hAnsi="Calibri" w:cs="Calibri"/>
          <w:color w:val="000000" w:themeColor="text1"/>
          <w:sz w:val="22"/>
          <w:szCs w:val="22"/>
        </w:rPr>
        <w:t>działającą na podstawie aktualnego wpisu do ………………………………… pod nr ……………………………..</w:t>
      </w:r>
    </w:p>
    <w:p w14:paraId="11F8FECF" w14:textId="77777777" w:rsidR="00AA5113" w:rsidRPr="00AA5AB5" w:rsidRDefault="00AA5113" w:rsidP="00AA5AB5">
      <w:pPr>
        <w:contextualSpacing/>
        <w:jc w:val="both"/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</w:pPr>
      <w:r w:rsidRPr="00AA5AB5">
        <w:rPr>
          <w:rFonts w:ascii="Calibri" w:hAnsi="Calibri" w:cs="Calibri"/>
          <w:color w:val="000000" w:themeColor="text1"/>
          <w:sz w:val="22"/>
          <w:szCs w:val="22"/>
        </w:rPr>
        <w:t xml:space="preserve">zwanym w dalszej części umowy </w:t>
      </w:r>
      <w:r w:rsidRPr="00AA5AB5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„Wykonawcą”,</w:t>
      </w:r>
    </w:p>
    <w:p w14:paraId="1853FCE1" w14:textId="77777777" w:rsidR="00AA5113" w:rsidRPr="00AA5AB5" w:rsidRDefault="00AA5113" w:rsidP="00AA5AB5">
      <w:pPr>
        <w:contextualSpacing/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</w:p>
    <w:p w14:paraId="6919079F" w14:textId="77777777" w:rsidR="00AA5113" w:rsidRPr="00AA5AB5" w:rsidRDefault="00AA5113" w:rsidP="00AA5AB5">
      <w:pPr>
        <w:contextualSpacing/>
        <w:jc w:val="both"/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</w:pPr>
      <w:r w:rsidRPr="00AA5AB5">
        <w:rPr>
          <w:rFonts w:ascii="Calibri" w:hAnsi="Calibri" w:cs="Calibri"/>
          <w:color w:val="000000" w:themeColor="text1"/>
          <w:sz w:val="22"/>
          <w:szCs w:val="22"/>
        </w:rPr>
        <w:t xml:space="preserve">- wspólnie zwanymi dalej </w:t>
      </w:r>
      <w:r w:rsidRPr="00AA5AB5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„Stronami”</w:t>
      </w:r>
    </w:p>
    <w:p w14:paraId="00464E56" w14:textId="77777777" w:rsidR="00AA5113" w:rsidRPr="00AA5AB5" w:rsidRDefault="00AA5113" w:rsidP="00AA5AB5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2437D81D" w14:textId="7A7A2B2A" w:rsidR="00AA5113" w:rsidRPr="00AA5AB5" w:rsidRDefault="00AA5113" w:rsidP="00AA5AB5">
      <w:pPr>
        <w:pStyle w:val="Tekstpodstawowy"/>
        <w:spacing w:after="0"/>
        <w:jc w:val="both"/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</w:pPr>
      <w:r w:rsidRPr="00AA5AB5">
        <w:rPr>
          <w:rFonts w:ascii="Calibri" w:hAnsi="Calibri" w:cs="Calibri"/>
          <w:color w:val="000000" w:themeColor="text1"/>
          <w:sz w:val="22"/>
          <w:szCs w:val="22"/>
        </w:rPr>
        <w:t>w wyniku dokonania wyboru oferty Wykonawcy w trybie przetargu publicznego/</w:t>
      </w:r>
      <w:r w:rsidRPr="00AA5AB5">
        <w:rPr>
          <w:rFonts w:ascii="Calibri" w:hAnsi="Calibri" w:cs="Calibri"/>
          <w:strike/>
          <w:color w:val="000000" w:themeColor="text1"/>
          <w:sz w:val="22"/>
          <w:szCs w:val="22"/>
        </w:rPr>
        <w:t>zaproszenia do złożenia ofert/</w:t>
      </w:r>
      <w:r w:rsidRPr="00AA5AB5">
        <w:rPr>
          <w:rStyle w:val="Odwoanieprzypisudolnego"/>
          <w:rFonts w:ascii="Calibri" w:hAnsi="Calibri" w:cs="Calibri"/>
          <w:color w:val="000000" w:themeColor="text1"/>
          <w:sz w:val="22"/>
          <w:szCs w:val="22"/>
        </w:rPr>
        <w:footnoteReference w:id="1"/>
      </w:r>
      <w:r w:rsidRPr="00AA5AB5">
        <w:rPr>
          <w:rFonts w:ascii="Calibri" w:hAnsi="Calibri" w:cs="Calibri"/>
          <w:color w:val="000000" w:themeColor="text1"/>
          <w:sz w:val="22"/>
          <w:szCs w:val="22"/>
        </w:rPr>
        <w:t xml:space="preserve"> (znak postępowania RZ.271.</w:t>
      </w:r>
      <w:r w:rsidR="00432DF7" w:rsidRPr="00AA5AB5">
        <w:rPr>
          <w:rFonts w:ascii="Calibri" w:hAnsi="Calibri" w:cs="Calibri"/>
          <w:color w:val="000000" w:themeColor="text1"/>
          <w:sz w:val="22"/>
          <w:szCs w:val="22"/>
        </w:rPr>
        <w:t>1.23.2021</w:t>
      </w:r>
      <w:r w:rsidRPr="00AA5AB5">
        <w:rPr>
          <w:rFonts w:ascii="Calibri" w:hAnsi="Calibri" w:cs="Calibri"/>
          <w:color w:val="000000" w:themeColor="text1"/>
          <w:sz w:val="22"/>
          <w:szCs w:val="22"/>
        </w:rPr>
        <w:t>) zgodnie z przepisami ustawy z dnia 23 kwietnia 1964 r. Kodeks cywilny (tj. Dz. U. z 2020 r. poz. 1740 ze zm.), o treści następującej:</w:t>
      </w:r>
    </w:p>
    <w:p w14:paraId="0D6AA416" w14:textId="77777777" w:rsidR="00AA5113" w:rsidRPr="00AA5AB5" w:rsidRDefault="00AA5113" w:rsidP="00AA5AB5">
      <w:pPr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1033D8BF" w14:textId="708E677D" w:rsidR="000633A5" w:rsidRPr="00AA5AB5" w:rsidRDefault="000633A5" w:rsidP="00AA5AB5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A5AB5">
        <w:rPr>
          <w:rFonts w:ascii="Calibri" w:hAnsi="Calibri" w:cs="Calibri"/>
          <w:b/>
          <w:color w:val="000000" w:themeColor="text1"/>
          <w:sz w:val="22"/>
          <w:szCs w:val="22"/>
        </w:rPr>
        <w:t>§</w:t>
      </w:r>
      <w:r w:rsidR="00C27BED" w:rsidRPr="00AA5AB5">
        <w:rPr>
          <w:rFonts w:ascii="Calibri" w:hAnsi="Calibri" w:cs="Calibri"/>
          <w:b/>
          <w:color w:val="000000" w:themeColor="text1"/>
          <w:sz w:val="22"/>
          <w:szCs w:val="22"/>
        </w:rPr>
        <w:t xml:space="preserve"> 1.</w:t>
      </w:r>
    </w:p>
    <w:p w14:paraId="1638ADE3" w14:textId="7A45BB41" w:rsidR="00892A29" w:rsidRPr="00AA5AB5" w:rsidRDefault="00892A29" w:rsidP="00AA5AB5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A5AB5">
        <w:rPr>
          <w:rFonts w:ascii="Calibri" w:hAnsi="Calibri" w:cs="Calibri"/>
          <w:b/>
          <w:color w:val="000000" w:themeColor="text1"/>
          <w:sz w:val="22"/>
          <w:szCs w:val="22"/>
        </w:rPr>
        <w:t>Przedmiot umowy</w:t>
      </w:r>
    </w:p>
    <w:p w14:paraId="5909FAAA" w14:textId="77777777" w:rsidR="00AA5AB5" w:rsidRPr="00AA5AB5" w:rsidRDefault="000633A5" w:rsidP="00AA5AB5">
      <w:pPr>
        <w:pStyle w:val="Tekstpodstawowy"/>
        <w:numPr>
          <w:ilvl w:val="0"/>
          <w:numId w:val="18"/>
        </w:numPr>
        <w:spacing w:after="0"/>
        <w:ind w:left="426"/>
        <w:contextualSpacing/>
        <w:jc w:val="both"/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</w:pPr>
      <w:r w:rsidRPr="00AA5AB5">
        <w:rPr>
          <w:rFonts w:ascii="Calibri" w:hAnsi="Calibri" w:cs="Calibri"/>
          <w:color w:val="000000" w:themeColor="text1"/>
          <w:sz w:val="22"/>
          <w:szCs w:val="22"/>
        </w:rPr>
        <w:t xml:space="preserve">Zamawiający zleca, a Wykonawca przyjmuje do wykonania </w:t>
      </w:r>
      <w:r w:rsidR="008E7CC0" w:rsidRPr="00AA5AB5">
        <w:rPr>
          <w:rFonts w:ascii="Calibri" w:hAnsi="Calibri" w:cs="Calibri"/>
          <w:color w:val="000000" w:themeColor="text1"/>
          <w:sz w:val="22"/>
          <w:szCs w:val="22"/>
        </w:rPr>
        <w:t xml:space="preserve">zadanie pn. </w:t>
      </w:r>
      <w:r w:rsidR="008E7CC0" w:rsidRPr="00AA5AB5">
        <w:rPr>
          <w:rFonts w:ascii="Calibri" w:hAnsi="Calibri" w:cs="Calibri"/>
          <w:b/>
          <w:bCs/>
          <w:color w:val="000000" w:themeColor="text1"/>
          <w:sz w:val="22"/>
          <w:szCs w:val="22"/>
        </w:rPr>
        <w:t>„</w:t>
      </w:r>
      <w:r w:rsidR="00432DF7" w:rsidRPr="00AA5AB5">
        <w:rPr>
          <w:rFonts w:ascii="Calibri" w:hAnsi="Calibri" w:cs="Calibri"/>
          <w:b/>
          <w:bCs/>
          <w:color w:val="000000" w:themeColor="text1"/>
          <w:sz w:val="22"/>
          <w:szCs w:val="22"/>
        </w:rPr>
        <w:t>Usługa pełnienia nadzoru inwestorskiego nad rozbudową budynku dydaktyczno-oświatowego Szkoły Podstawowej im. Jana Pawła II w Zawadzie</w:t>
      </w:r>
      <w:r w:rsidR="008E7CC0" w:rsidRPr="00AA5AB5">
        <w:rPr>
          <w:rFonts w:ascii="Calibri" w:hAnsi="Calibri" w:cs="Calibri"/>
          <w:b/>
          <w:bCs/>
          <w:color w:val="000000" w:themeColor="text1"/>
          <w:sz w:val="22"/>
          <w:szCs w:val="22"/>
        </w:rPr>
        <w:t>”</w:t>
      </w:r>
      <w:r w:rsidR="00C65D68" w:rsidRPr="00AA5AB5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C65D68" w:rsidRPr="00AA5AB5">
        <w:rPr>
          <w:rFonts w:ascii="Calibri" w:hAnsi="Calibri" w:cs="Calibri"/>
          <w:color w:val="000000" w:themeColor="text1"/>
          <w:sz w:val="22"/>
          <w:szCs w:val="22"/>
        </w:rPr>
        <w:t>w ramach zadania budżetowego</w:t>
      </w:r>
      <w:r w:rsidR="004B534F" w:rsidRPr="00AA5AB5">
        <w:rPr>
          <w:rFonts w:ascii="Calibri" w:hAnsi="Calibri" w:cs="Calibri"/>
          <w:color w:val="000000" w:themeColor="text1"/>
          <w:sz w:val="22"/>
          <w:szCs w:val="22"/>
        </w:rPr>
        <w:t>:</w:t>
      </w:r>
      <w:r w:rsidR="00C65D68" w:rsidRPr="00AA5AB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C65D68" w:rsidRPr="00AA5AB5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„</w:t>
      </w:r>
      <w:r w:rsidR="00737F3E" w:rsidRPr="00AA5AB5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Rozbudowa budynku dydaktyczno-oświatowego ZS w Zawadzie</w:t>
      </w:r>
      <w:r w:rsidR="00C65D68" w:rsidRPr="00AA5AB5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”</w:t>
      </w:r>
      <w:r w:rsidR="00AA5AB5" w:rsidRPr="00AA5AB5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.</w:t>
      </w:r>
    </w:p>
    <w:p w14:paraId="2AC2C022" w14:textId="44CBC9D0" w:rsidR="00AA5AB5" w:rsidRPr="00AA5AB5" w:rsidRDefault="00AA5AB5" w:rsidP="00AA5AB5">
      <w:pPr>
        <w:pStyle w:val="Tekstpodstawowy"/>
        <w:numPr>
          <w:ilvl w:val="0"/>
          <w:numId w:val="18"/>
        </w:numPr>
        <w:spacing w:after="0"/>
        <w:ind w:left="426"/>
        <w:contextualSpacing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AA5AB5">
        <w:rPr>
          <w:rFonts w:ascii="Calibri" w:eastAsia="Arial" w:hAnsi="Calibri" w:cs="Calibri"/>
          <w:color w:val="000000" w:themeColor="text1"/>
          <w:sz w:val="22"/>
          <w:szCs w:val="22"/>
        </w:rPr>
        <w:t>Zamówienie obejmuje pełnienie nadzoru inwestorskiego w specjalności:</w:t>
      </w:r>
    </w:p>
    <w:p w14:paraId="0C51AD19" w14:textId="77777777" w:rsidR="00AA5AB5" w:rsidRPr="00AA5AB5" w:rsidRDefault="00AA5AB5" w:rsidP="00AA5AB5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eastAsia="Arial"/>
          <w:b/>
          <w:bCs/>
          <w:color w:val="000000" w:themeColor="text1"/>
        </w:rPr>
      </w:pPr>
      <w:r w:rsidRPr="00AA5AB5">
        <w:rPr>
          <w:rFonts w:eastAsia="Arial"/>
          <w:b/>
          <w:bCs/>
          <w:color w:val="000000" w:themeColor="text1"/>
        </w:rPr>
        <w:t>konstrukcyjno-budowlanej</w:t>
      </w:r>
    </w:p>
    <w:p w14:paraId="346A5C45" w14:textId="77777777" w:rsidR="00AA5AB5" w:rsidRPr="00AA5AB5" w:rsidRDefault="00AA5AB5" w:rsidP="00AA5AB5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eastAsia="Arial"/>
          <w:b/>
          <w:bCs/>
          <w:color w:val="000000" w:themeColor="text1"/>
        </w:rPr>
      </w:pPr>
      <w:r w:rsidRPr="00AA5AB5">
        <w:rPr>
          <w:b/>
          <w:bCs/>
        </w:rPr>
        <w:t>instalacyjnej w zakresie, instalacji i urządzeń elektrycznych i elektroenergetycznych,</w:t>
      </w:r>
    </w:p>
    <w:p w14:paraId="6CD8D980" w14:textId="77777777" w:rsidR="00AA5AB5" w:rsidRPr="00AA5AB5" w:rsidRDefault="00AA5AB5" w:rsidP="00AA5AB5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eastAsia="Arial"/>
          <w:b/>
          <w:bCs/>
          <w:color w:val="000000" w:themeColor="text1"/>
        </w:rPr>
      </w:pPr>
      <w:r w:rsidRPr="00AA5AB5">
        <w:rPr>
          <w:b/>
          <w:bCs/>
        </w:rPr>
        <w:t>instalacyjnej w zakresie instalacji i urządzeń cieplnych, wentylacyjnych, gazowych, wodociągowych i kanalizacyjnych</w:t>
      </w:r>
    </w:p>
    <w:p w14:paraId="16FE22BC" w14:textId="3425E6DA" w:rsidR="00AA5AB5" w:rsidRPr="00AA5AB5" w:rsidRDefault="00AA5AB5" w:rsidP="00AA5AB5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eastAsia="Arial"/>
          <w:b/>
          <w:bCs/>
          <w:color w:val="000000" w:themeColor="text1"/>
        </w:rPr>
      </w:pPr>
      <w:r w:rsidRPr="00AA5AB5">
        <w:rPr>
          <w:rFonts w:eastAsiaTheme="minorHAnsi"/>
          <w:b/>
          <w:bCs/>
          <w:lang w:eastAsia="en-US"/>
        </w:rPr>
        <w:t xml:space="preserve">Lokalizacja: </w:t>
      </w:r>
      <w:r w:rsidRPr="00AA5AB5">
        <w:rPr>
          <w:rFonts w:eastAsiaTheme="minorHAnsi"/>
          <w:bCs/>
          <w:lang w:eastAsia="en-US"/>
        </w:rPr>
        <w:t>działki ewidencyjne nr 377, 378, 397, 1654,</w:t>
      </w:r>
      <w:r w:rsidRPr="00AA5AB5">
        <w:rPr>
          <w:rFonts w:eastAsiaTheme="minorHAnsi"/>
          <w:b/>
          <w:bCs/>
          <w:lang w:eastAsia="en-US"/>
        </w:rPr>
        <w:t xml:space="preserve"> </w:t>
      </w:r>
      <w:r w:rsidRPr="00AA5AB5">
        <w:rPr>
          <w:rFonts w:eastAsiaTheme="minorHAnsi"/>
          <w:bCs/>
          <w:lang w:eastAsia="en-US"/>
        </w:rPr>
        <w:t xml:space="preserve">obręb ewidencyjny nr 21 – Zawada, </w:t>
      </w:r>
      <w:r w:rsidRPr="00AA5AB5">
        <w:rPr>
          <w:rFonts w:eastAsiaTheme="minorHAnsi"/>
          <w:bCs/>
          <w:lang w:eastAsia="en-US"/>
        </w:rPr>
        <w:br/>
        <w:t>gmina Tomaszów Mazowiecki</w:t>
      </w:r>
    </w:p>
    <w:p w14:paraId="13F6FBA8" w14:textId="56C2BC63" w:rsidR="00AA5AB5" w:rsidRPr="00AA5AB5" w:rsidRDefault="00AA5AB5" w:rsidP="00AA5AB5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eastAsia="Arial"/>
          <w:color w:val="000000" w:themeColor="text1"/>
          <w:u w:val="single"/>
        </w:rPr>
      </w:pPr>
      <w:r w:rsidRPr="00AA5AB5">
        <w:rPr>
          <w:rFonts w:eastAsia="Arial"/>
          <w:color w:val="000000" w:themeColor="text1"/>
          <w:u w:val="single"/>
        </w:rPr>
        <w:t>Zakres rzeczowy robót budowlanych, nad którymi będzie świadczona usługa nadzoru inwestorskiego:</w:t>
      </w:r>
    </w:p>
    <w:p w14:paraId="63481E46" w14:textId="51F69688" w:rsidR="00AA5AB5" w:rsidRPr="00AA5AB5" w:rsidRDefault="00AA5AB5" w:rsidP="00AA5AB5">
      <w:pPr>
        <w:ind w:left="709"/>
        <w:jc w:val="both"/>
        <w:rPr>
          <w:rFonts w:ascii="Calibri" w:eastAsiaTheme="minorHAnsi" w:hAnsi="Calibri" w:cs="Calibri"/>
          <w:bCs/>
          <w:i/>
          <w:sz w:val="22"/>
          <w:szCs w:val="22"/>
          <w:lang w:eastAsia="en-US"/>
        </w:rPr>
      </w:pPr>
      <w:r w:rsidRPr="00AA5AB5">
        <w:rPr>
          <w:rFonts w:ascii="Calibri" w:eastAsiaTheme="minorHAnsi" w:hAnsi="Calibri" w:cs="Calibri"/>
          <w:bCs/>
          <w:i/>
          <w:sz w:val="22"/>
          <w:szCs w:val="22"/>
          <w:lang w:eastAsia="en-US"/>
        </w:rPr>
        <w:t xml:space="preserve">Wyszczególnienie </w:t>
      </w:r>
      <w:r w:rsidRPr="00AA5AB5">
        <w:rPr>
          <w:rFonts w:ascii="Calibri" w:eastAsiaTheme="minorHAnsi" w:hAnsi="Calibri" w:cs="Calibri"/>
          <w:bCs/>
          <w:i/>
          <w:sz w:val="22"/>
          <w:szCs w:val="22"/>
          <w:lang w:eastAsia="en-US"/>
        </w:rPr>
        <w:tab/>
      </w:r>
      <w:r w:rsidRPr="00AA5AB5">
        <w:rPr>
          <w:rFonts w:ascii="Calibri" w:eastAsiaTheme="minorHAnsi" w:hAnsi="Calibri" w:cs="Calibri"/>
          <w:bCs/>
          <w:i/>
          <w:sz w:val="22"/>
          <w:szCs w:val="22"/>
          <w:lang w:eastAsia="en-US"/>
        </w:rPr>
        <w:tab/>
      </w:r>
      <w:r w:rsidRPr="00AA5AB5">
        <w:rPr>
          <w:rFonts w:ascii="Calibri" w:eastAsiaTheme="minorHAnsi" w:hAnsi="Calibri" w:cs="Calibri"/>
          <w:bCs/>
          <w:i/>
          <w:sz w:val="22"/>
          <w:szCs w:val="22"/>
          <w:lang w:eastAsia="en-US"/>
        </w:rPr>
        <w:tab/>
      </w:r>
      <w:r w:rsidRPr="00AA5AB5">
        <w:rPr>
          <w:rFonts w:ascii="Calibri" w:eastAsiaTheme="minorHAnsi" w:hAnsi="Calibri" w:cs="Calibri"/>
          <w:bCs/>
          <w:i/>
          <w:sz w:val="22"/>
          <w:szCs w:val="22"/>
          <w:lang w:eastAsia="en-US"/>
        </w:rPr>
        <w:tab/>
      </w:r>
      <w:r w:rsidRPr="00AA5AB5">
        <w:rPr>
          <w:rFonts w:ascii="Calibri" w:eastAsiaTheme="minorHAnsi" w:hAnsi="Calibri" w:cs="Calibri"/>
          <w:bCs/>
          <w:i/>
          <w:sz w:val="22"/>
          <w:szCs w:val="22"/>
          <w:lang w:eastAsia="en-US"/>
        </w:rPr>
        <w:tab/>
      </w:r>
    </w:p>
    <w:p w14:paraId="60BE3F84" w14:textId="77777777" w:rsidR="00AA5AB5" w:rsidRPr="00AA5AB5" w:rsidRDefault="00AA5AB5" w:rsidP="00AA5AB5">
      <w:pPr>
        <w:ind w:left="709"/>
        <w:jc w:val="both"/>
        <w:rPr>
          <w:rFonts w:ascii="Calibri" w:eastAsiaTheme="minorHAnsi" w:hAnsi="Calibri" w:cs="Calibri"/>
          <w:bCs/>
          <w:i/>
          <w:sz w:val="22"/>
          <w:szCs w:val="22"/>
          <w:lang w:eastAsia="en-US"/>
        </w:rPr>
      </w:pPr>
      <w:r w:rsidRPr="00AA5AB5">
        <w:rPr>
          <w:rFonts w:ascii="Calibri" w:eastAsiaTheme="minorHAnsi" w:hAnsi="Calibri" w:cs="Calibri"/>
          <w:bCs/>
          <w:i/>
          <w:sz w:val="22"/>
          <w:szCs w:val="22"/>
          <w:lang w:eastAsia="en-US"/>
        </w:rPr>
        <w:t>Powierzchnia zabudowy:</w:t>
      </w:r>
      <w:r w:rsidRPr="00AA5AB5">
        <w:rPr>
          <w:rFonts w:ascii="Calibri" w:eastAsiaTheme="minorHAnsi" w:hAnsi="Calibri" w:cs="Calibri"/>
          <w:bCs/>
          <w:i/>
          <w:sz w:val="22"/>
          <w:szCs w:val="22"/>
          <w:lang w:eastAsia="en-US"/>
        </w:rPr>
        <w:tab/>
      </w:r>
      <w:r w:rsidRPr="00AA5AB5">
        <w:rPr>
          <w:rFonts w:ascii="Calibri" w:eastAsiaTheme="minorHAnsi" w:hAnsi="Calibri" w:cs="Calibri"/>
          <w:bCs/>
          <w:i/>
          <w:sz w:val="22"/>
          <w:szCs w:val="22"/>
          <w:lang w:eastAsia="en-US"/>
        </w:rPr>
        <w:tab/>
      </w:r>
      <w:r w:rsidRPr="00AA5AB5">
        <w:rPr>
          <w:rFonts w:ascii="Calibri" w:eastAsiaTheme="minorHAnsi" w:hAnsi="Calibri" w:cs="Calibri"/>
          <w:bCs/>
          <w:i/>
          <w:sz w:val="22"/>
          <w:szCs w:val="22"/>
          <w:lang w:eastAsia="en-US"/>
        </w:rPr>
        <w:tab/>
      </w:r>
      <w:r w:rsidRPr="00AA5AB5">
        <w:rPr>
          <w:rFonts w:ascii="Calibri" w:eastAsiaTheme="minorHAnsi" w:hAnsi="Calibri" w:cs="Calibri"/>
          <w:bCs/>
          <w:i/>
          <w:sz w:val="22"/>
          <w:szCs w:val="22"/>
          <w:lang w:eastAsia="en-US"/>
        </w:rPr>
        <w:tab/>
      </w:r>
      <w:r w:rsidRPr="00AA5AB5">
        <w:rPr>
          <w:rFonts w:ascii="Calibri" w:eastAsiaTheme="minorHAnsi" w:hAnsi="Calibri" w:cs="Calibri"/>
          <w:bCs/>
          <w:i/>
          <w:sz w:val="22"/>
          <w:szCs w:val="22"/>
          <w:lang w:eastAsia="en-US"/>
        </w:rPr>
        <w:tab/>
        <w:t>491,00 m</w:t>
      </w:r>
      <w:r w:rsidRPr="00AA5AB5">
        <w:rPr>
          <w:rFonts w:ascii="Calibri" w:eastAsiaTheme="minorHAnsi" w:hAnsi="Calibri" w:cs="Calibri"/>
          <w:bCs/>
          <w:i/>
          <w:sz w:val="22"/>
          <w:szCs w:val="22"/>
          <w:vertAlign w:val="superscript"/>
          <w:lang w:eastAsia="en-US"/>
        </w:rPr>
        <w:t xml:space="preserve">2 </w:t>
      </w:r>
    </w:p>
    <w:p w14:paraId="7D978DDB" w14:textId="77777777" w:rsidR="00AA5AB5" w:rsidRPr="00AA5AB5" w:rsidRDefault="00AA5AB5" w:rsidP="00AA5AB5">
      <w:pPr>
        <w:ind w:left="709"/>
        <w:jc w:val="both"/>
        <w:rPr>
          <w:rFonts w:ascii="Calibri" w:eastAsiaTheme="minorHAnsi" w:hAnsi="Calibri" w:cs="Calibri"/>
          <w:bCs/>
          <w:i/>
          <w:sz w:val="22"/>
          <w:szCs w:val="22"/>
          <w:vertAlign w:val="superscript"/>
          <w:lang w:eastAsia="en-US"/>
        </w:rPr>
      </w:pPr>
      <w:r w:rsidRPr="00AA5AB5">
        <w:rPr>
          <w:rFonts w:ascii="Calibri" w:eastAsiaTheme="minorHAnsi" w:hAnsi="Calibri" w:cs="Calibri"/>
          <w:bCs/>
          <w:i/>
          <w:sz w:val="22"/>
          <w:szCs w:val="22"/>
          <w:lang w:eastAsia="en-US"/>
        </w:rPr>
        <w:t>Powierzchnia użytkowa budynku:</w:t>
      </w:r>
      <w:r w:rsidRPr="00AA5AB5">
        <w:rPr>
          <w:rFonts w:ascii="Calibri" w:eastAsiaTheme="minorHAnsi" w:hAnsi="Calibri" w:cs="Calibri"/>
          <w:bCs/>
          <w:i/>
          <w:sz w:val="22"/>
          <w:szCs w:val="22"/>
          <w:lang w:eastAsia="en-US"/>
        </w:rPr>
        <w:tab/>
      </w:r>
      <w:r w:rsidRPr="00AA5AB5">
        <w:rPr>
          <w:rFonts w:ascii="Calibri" w:eastAsiaTheme="minorHAnsi" w:hAnsi="Calibri" w:cs="Calibri"/>
          <w:bCs/>
          <w:i/>
          <w:sz w:val="22"/>
          <w:szCs w:val="22"/>
          <w:lang w:eastAsia="en-US"/>
        </w:rPr>
        <w:tab/>
      </w:r>
      <w:r w:rsidRPr="00AA5AB5">
        <w:rPr>
          <w:rFonts w:ascii="Calibri" w:eastAsiaTheme="minorHAnsi" w:hAnsi="Calibri" w:cs="Calibri"/>
          <w:bCs/>
          <w:i/>
          <w:sz w:val="22"/>
          <w:szCs w:val="22"/>
          <w:lang w:eastAsia="en-US"/>
        </w:rPr>
        <w:tab/>
      </w:r>
      <w:r w:rsidRPr="00AA5AB5">
        <w:rPr>
          <w:rFonts w:ascii="Calibri" w:eastAsiaTheme="minorHAnsi" w:hAnsi="Calibri" w:cs="Calibri"/>
          <w:bCs/>
          <w:i/>
          <w:sz w:val="22"/>
          <w:szCs w:val="22"/>
          <w:lang w:eastAsia="en-US"/>
        </w:rPr>
        <w:tab/>
        <w:t>690,52 m</w:t>
      </w:r>
      <w:r w:rsidRPr="00AA5AB5">
        <w:rPr>
          <w:rFonts w:ascii="Calibri" w:eastAsiaTheme="minorHAnsi" w:hAnsi="Calibri" w:cs="Calibri"/>
          <w:bCs/>
          <w:i/>
          <w:sz w:val="22"/>
          <w:szCs w:val="22"/>
          <w:vertAlign w:val="superscript"/>
          <w:lang w:eastAsia="en-US"/>
        </w:rPr>
        <w:t>2</w:t>
      </w:r>
    </w:p>
    <w:p w14:paraId="3A2A01C5" w14:textId="77777777" w:rsidR="00AA5AB5" w:rsidRPr="00AA5AB5" w:rsidRDefault="00AA5AB5" w:rsidP="00AA5AB5">
      <w:pPr>
        <w:ind w:left="709"/>
        <w:jc w:val="both"/>
        <w:rPr>
          <w:rFonts w:ascii="Calibri" w:eastAsiaTheme="minorHAnsi" w:hAnsi="Calibri" w:cs="Calibri"/>
          <w:bCs/>
          <w:i/>
          <w:sz w:val="22"/>
          <w:szCs w:val="22"/>
          <w:lang w:eastAsia="en-US"/>
        </w:rPr>
      </w:pPr>
      <w:r w:rsidRPr="00AA5AB5">
        <w:rPr>
          <w:rFonts w:ascii="Calibri" w:eastAsiaTheme="minorHAnsi" w:hAnsi="Calibri" w:cs="Calibri"/>
          <w:bCs/>
          <w:i/>
          <w:sz w:val="22"/>
          <w:szCs w:val="22"/>
          <w:lang w:eastAsia="en-US"/>
        </w:rPr>
        <w:t>Powierzchnia całkowita budynku:</w:t>
      </w:r>
      <w:r w:rsidRPr="00AA5AB5">
        <w:rPr>
          <w:rFonts w:ascii="Calibri" w:eastAsiaTheme="minorHAnsi" w:hAnsi="Calibri" w:cs="Calibri"/>
          <w:bCs/>
          <w:i/>
          <w:sz w:val="22"/>
          <w:szCs w:val="22"/>
          <w:lang w:eastAsia="en-US"/>
        </w:rPr>
        <w:tab/>
      </w:r>
      <w:r w:rsidRPr="00AA5AB5">
        <w:rPr>
          <w:rFonts w:ascii="Calibri" w:eastAsiaTheme="minorHAnsi" w:hAnsi="Calibri" w:cs="Calibri"/>
          <w:bCs/>
          <w:i/>
          <w:sz w:val="22"/>
          <w:szCs w:val="22"/>
          <w:lang w:eastAsia="en-US"/>
        </w:rPr>
        <w:tab/>
      </w:r>
      <w:r w:rsidRPr="00AA5AB5">
        <w:rPr>
          <w:rFonts w:ascii="Calibri" w:eastAsiaTheme="minorHAnsi" w:hAnsi="Calibri" w:cs="Calibri"/>
          <w:bCs/>
          <w:i/>
          <w:sz w:val="22"/>
          <w:szCs w:val="22"/>
          <w:lang w:eastAsia="en-US"/>
        </w:rPr>
        <w:tab/>
      </w:r>
      <w:r w:rsidRPr="00AA5AB5">
        <w:rPr>
          <w:rFonts w:ascii="Calibri" w:eastAsiaTheme="minorHAnsi" w:hAnsi="Calibri" w:cs="Calibri"/>
          <w:bCs/>
          <w:i/>
          <w:sz w:val="22"/>
          <w:szCs w:val="22"/>
          <w:lang w:eastAsia="en-US"/>
        </w:rPr>
        <w:tab/>
        <w:t>831,20 m</w:t>
      </w:r>
      <w:r w:rsidRPr="00AA5AB5">
        <w:rPr>
          <w:rFonts w:ascii="Calibri" w:eastAsiaTheme="minorHAnsi" w:hAnsi="Calibri" w:cs="Calibri"/>
          <w:bCs/>
          <w:i/>
          <w:sz w:val="22"/>
          <w:szCs w:val="22"/>
          <w:vertAlign w:val="superscript"/>
          <w:lang w:eastAsia="en-US"/>
        </w:rPr>
        <w:t>2</w:t>
      </w:r>
    </w:p>
    <w:p w14:paraId="7892BC1A" w14:textId="77777777" w:rsidR="00AA5AB5" w:rsidRPr="00AA5AB5" w:rsidRDefault="00AA5AB5" w:rsidP="00AA5AB5">
      <w:pPr>
        <w:ind w:left="709"/>
        <w:jc w:val="both"/>
        <w:rPr>
          <w:rFonts w:ascii="Calibri" w:eastAsiaTheme="minorHAnsi" w:hAnsi="Calibri" w:cs="Calibri"/>
          <w:bCs/>
          <w:i/>
          <w:sz w:val="22"/>
          <w:szCs w:val="22"/>
          <w:lang w:eastAsia="en-US"/>
        </w:rPr>
      </w:pPr>
      <w:r w:rsidRPr="00AA5AB5">
        <w:rPr>
          <w:rFonts w:ascii="Calibri" w:eastAsiaTheme="minorHAnsi" w:hAnsi="Calibri" w:cs="Calibri"/>
          <w:bCs/>
          <w:i/>
          <w:sz w:val="22"/>
          <w:szCs w:val="22"/>
          <w:lang w:eastAsia="en-US"/>
        </w:rPr>
        <w:t xml:space="preserve">Kubatura budynku: </w:t>
      </w:r>
      <w:r w:rsidRPr="00AA5AB5">
        <w:rPr>
          <w:rFonts w:ascii="Calibri" w:eastAsiaTheme="minorHAnsi" w:hAnsi="Calibri" w:cs="Calibri"/>
          <w:bCs/>
          <w:i/>
          <w:sz w:val="22"/>
          <w:szCs w:val="22"/>
          <w:lang w:eastAsia="en-US"/>
        </w:rPr>
        <w:tab/>
      </w:r>
      <w:r w:rsidRPr="00AA5AB5">
        <w:rPr>
          <w:rFonts w:ascii="Calibri" w:eastAsiaTheme="minorHAnsi" w:hAnsi="Calibri" w:cs="Calibri"/>
          <w:bCs/>
          <w:i/>
          <w:sz w:val="22"/>
          <w:szCs w:val="22"/>
          <w:lang w:eastAsia="en-US"/>
        </w:rPr>
        <w:tab/>
      </w:r>
      <w:r w:rsidRPr="00AA5AB5">
        <w:rPr>
          <w:rFonts w:ascii="Calibri" w:eastAsiaTheme="minorHAnsi" w:hAnsi="Calibri" w:cs="Calibri"/>
          <w:bCs/>
          <w:i/>
          <w:sz w:val="22"/>
          <w:szCs w:val="22"/>
          <w:lang w:eastAsia="en-US"/>
        </w:rPr>
        <w:tab/>
      </w:r>
      <w:r w:rsidRPr="00AA5AB5">
        <w:rPr>
          <w:rFonts w:ascii="Calibri" w:eastAsiaTheme="minorHAnsi" w:hAnsi="Calibri" w:cs="Calibri"/>
          <w:bCs/>
          <w:i/>
          <w:sz w:val="22"/>
          <w:szCs w:val="22"/>
          <w:lang w:eastAsia="en-US"/>
        </w:rPr>
        <w:tab/>
      </w:r>
      <w:r w:rsidRPr="00AA5AB5">
        <w:rPr>
          <w:rFonts w:ascii="Calibri" w:eastAsiaTheme="minorHAnsi" w:hAnsi="Calibri" w:cs="Calibri"/>
          <w:bCs/>
          <w:i/>
          <w:sz w:val="22"/>
          <w:szCs w:val="22"/>
          <w:lang w:eastAsia="en-US"/>
        </w:rPr>
        <w:tab/>
      </w:r>
      <w:r w:rsidRPr="00AA5AB5">
        <w:rPr>
          <w:rFonts w:ascii="Calibri" w:eastAsiaTheme="minorHAnsi" w:hAnsi="Calibri" w:cs="Calibri"/>
          <w:bCs/>
          <w:i/>
          <w:sz w:val="22"/>
          <w:szCs w:val="22"/>
          <w:lang w:eastAsia="en-US"/>
        </w:rPr>
        <w:tab/>
        <w:t>3 554,00 m</w:t>
      </w:r>
      <w:r w:rsidRPr="00AA5AB5">
        <w:rPr>
          <w:rFonts w:ascii="Calibri" w:eastAsiaTheme="minorHAnsi" w:hAnsi="Calibri" w:cs="Calibri"/>
          <w:bCs/>
          <w:i/>
          <w:sz w:val="22"/>
          <w:szCs w:val="22"/>
          <w:vertAlign w:val="superscript"/>
          <w:lang w:eastAsia="en-US"/>
        </w:rPr>
        <w:t>3</w:t>
      </w:r>
    </w:p>
    <w:p w14:paraId="304733F9" w14:textId="77777777" w:rsidR="00AA5AB5" w:rsidRPr="00AA5AB5" w:rsidRDefault="00AA5AB5" w:rsidP="00AA5AB5">
      <w:pPr>
        <w:ind w:left="709"/>
        <w:jc w:val="both"/>
        <w:rPr>
          <w:rFonts w:ascii="Calibri" w:eastAsiaTheme="minorHAnsi" w:hAnsi="Calibri" w:cs="Calibri"/>
          <w:bCs/>
          <w:i/>
          <w:sz w:val="22"/>
          <w:szCs w:val="22"/>
          <w:lang w:eastAsia="en-US"/>
        </w:rPr>
      </w:pPr>
      <w:r w:rsidRPr="00AA5AB5">
        <w:rPr>
          <w:rFonts w:ascii="Calibri" w:eastAsiaTheme="minorHAnsi" w:hAnsi="Calibri" w:cs="Calibri"/>
          <w:bCs/>
          <w:i/>
          <w:sz w:val="22"/>
          <w:szCs w:val="22"/>
          <w:lang w:eastAsia="en-US"/>
        </w:rPr>
        <w:t>Łączna powierzchnia zabudowy wszystkich budynków:</w:t>
      </w:r>
      <w:r w:rsidRPr="00AA5AB5">
        <w:rPr>
          <w:rFonts w:ascii="Calibri" w:eastAsiaTheme="minorHAnsi" w:hAnsi="Calibri" w:cs="Calibri"/>
          <w:bCs/>
          <w:i/>
          <w:sz w:val="22"/>
          <w:szCs w:val="22"/>
          <w:lang w:eastAsia="en-US"/>
        </w:rPr>
        <w:tab/>
      </w:r>
      <w:r w:rsidRPr="00AA5AB5">
        <w:rPr>
          <w:rFonts w:ascii="Calibri" w:eastAsiaTheme="minorHAnsi" w:hAnsi="Calibri" w:cs="Calibri"/>
          <w:bCs/>
          <w:i/>
          <w:sz w:val="22"/>
          <w:szCs w:val="22"/>
          <w:lang w:eastAsia="en-US"/>
        </w:rPr>
        <w:tab/>
        <w:t>1 355,60 m</w:t>
      </w:r>
      <w:r w:rsidRPr="00AA5AB5">
        <w:rPr>
          <w:rFonts w:ascii="Calibri" w:eastAsiaTheme="minorHAnsi" w:hAnsi="Calibri" w:cs="Calibri"/>
          <w:bCs/>
          <w:i/>
          <w:sz w:val="22"/>
          <w:szCs w:val="22"/>
          <w:vertAlign w:val="superscript"/>
          <w:lang w:eastAsia="en-US"/>
        </w:rPr>
        <w:t>2</w:t>
      </w:r>
    </w:p>
    <w:p w14:paraId="70C8A88F" w14:textId="16C9D327" w:rsidR="00AA5AB5" w:rsidRPr="00AA5AB5" w:rsidRDefault="00AA5AB5" w:rsidP="00AA5AB5">
      <w:pPr>
        <w:ind w:left="709"/>
        <w:jc w:val="both"/>
        <w:rPr>
          <w:rFonts w:ascii="Calibri" w:eastAsiaTheme="minorHAnsi" w:hAnsi="Calibri" w:cs="Calibri"/>
          <w:bCs/>
          <w:i/>
          <w:sz w:val="22"/>
          <w:szCs w:val="22"/>
          <w:lang w:eastAsia="en-US"/>
        </w:rPr>
      </w:pPr>
      <w:r w:rsidRPr="00AA5AB5">
        <w:rPr>
          <w:rFonts w:ascii="Calibri" w:eastAsiaTheme="minorHAnsi" w:hAnsi="Calibri" w:cs="Calibri"/>
          <w:bCs/>
          <w:i/>
          <w:sz w:val="22"/>
          <w:szCs w:val="22"/>
          <w:lang w:eastAsia="en-US"/>
        </w:rPr>
        <w:t>Liczba kondygnacji nadziemnych:</w:t>
      </w:r>
      <w:r w:rsidRPr="00AA5AB5">
        <w:rPr>
          <w:rFonts w:ascii="Calibri" w:eastAsiaTheme="minorHAnsi" w:hAnsi="Calibri" w:cs="Calibri"/>
          <w:bCs/>
          <w:i/>
          <w:sz w:val="22"/>
          <w:szCs w:val="22"/>
          <w:lang w:eastAsia="en-US"/>
        </w:rPr>
        <w:tab/>
      </w:r>
      <w:r w:rsidRPr="00AA5AB5">
        <w:rPr>
          <w:rFonts w:ascii="Calibri" w:eastAsiaTheme="minorHAnsi" w:hAnsi="Calibri" w:cs="Calibri"/>
          <w:bCs/>
          <w:i/>
          <w:sz w:val="22"/>
          <w:szCs w:val="22"/>
          <w:lang w:eastAsia="en-US"/>
        </w:rPr>
        <w:tab/>
      </w:r>
      <w:r w:rsidRPr="00AA5AB5">
        <w:rPr>
          <w:rFonts w:ascii="Calibri" w:eastAsiaTheme="minorHAnsi" w:hAnsi="Calibri" w:cs="Calibri"/>
          <w:bCs/>
          <w:i/>
          <w:sz w:val="22"/>
          <w:szCs w:val="22"/>
          <w:lang w:eastAsia="en-US"/>
        </w:rPr>
        <w:tab/>
      </w:r>
      <w:r w:rsidRPr="00AA5AB5">
        <w:rPr>
          <w:rFonts w:ascii="Calibri" w:eastAsiaTheme="minorHAnsi" w:hAnsi="Calibri" w:cs="Calibri"/>
          <w:bCs/>
          <w:i/>
          <w:sz w:val="22"/>
          <w:szCs w:val="22"/>
          <w:lang w:eastAsia="en-US"/>
        </w:rPr>
        <w:tab/>
        <w:t>2</w:t>
      </w:r>
      <w:r w:rsidRPr="00AA5AB5">
        <w:rPr>
          <w:rFonts w:ascii="Calibri" w:eastAsiaTheme="minorHAnsi" w:hAnsi="Calibri" w:cs="Calibri"/>
          <w:bCs/>
          <w:i/>
          <w:sz w:val="22"/>
          <w:szCs w:val="22"/>
          <w:lang w:eastAsia="en-US"/>
        </w:rPr>
        <w:tab/>
      </w:r>
    </w:p>
    <w:p w14:paraId="1B405625" w14:textId="4CC514C5" w:rsidR="00AA5AB5" w:rsidRPr="00AA5AB5" w:rsidRDefault="00AA5AB5" w:rsidP="00AA5AB5">
      <w:pPr>
        <w:adjustRightInd w:val="0"/>
        <w:ind w:left="426"/>
        <w:jc w:val="both"/>
        <w:rPr>
          <w:rFonts w:ascii="Calibri" w:hAnsi="Calibri" w:cs="Calibri"/>
          <w:sz w:val="22"/>
          <w:szCs w:val="22"/>
        </w:rPr>
      </w:pPr>
      <w:r w:rsidRPr="00AA5AB5">
        <w:rPr>
          <w:rFonts w:ascii="Calibri" w:hAnsi="Calibri" w:cs="Calibri"/>
          <w:color w:val="000000"/>
          <w:spacing w:val="-3"/>
          <w:w w:val="105"/>
          <w:sz w:val="22"/>
          <w:szCs w:val="22"/>
        </w:rPr>
        <w:t xml:space="preserve">Przedmiotem zamówienia jest </w:t>
      </w:r>
      <w:r w:rsidRPr="00AA5AB5">
        <w:rPr>
          <w:rFonts w:ascii="Calibri" w:hAnsi="Calibri" w:cs="Calibri"/>
          <w:b/>
          <w:sz w:val="22"/>
          <w:szCs w:val="22"/>
        </w:rPr>
        <w:t>rozbudowa budynku dydaktyczno-oświatowego Zespołu Szkół w Zawadzie wraz z przebudową części istniejącej oraz zmianą konstrukcji części dachu</w:t>
      </w:r>
      <w:r w:rsidRPr="00AA5AB5">
        <w:rPr>
          <w:rFonts w:ascii="Calibri" w:hAnsi="Calibri" w:cs="Calibri"/>
          <w:sz w:val="22"/>
          <w:szCs w:val="22"/>
        </w:rPr>
        <w:t>. Istniejący obiekt do którego przylega projektowany budynek jest dwukondygnacyjny. Rozbudowa istniejącego budynku o część mieszczącą trzy sale lekcyjne, szatnie, sanitariaty, świetlicę, stołówkę, zaplecze kuchenne oraz pomieszczenia towarzyszące. Całość będzie połączona funkcjonalnie z istniejącym głównym budynkiem szkoły.</w:t>
      </w:r>
    </w:p>
    <w:p w14:paraId="0E357C65" w14:textId="77777777" w:rsidR="00AA5AB5" w:rsidRPr="00AA5AB5" w:rsidRDefault="00AA5AB5" w:rsidP="00AA5AB5">
      <w:pPr>
        <w:pStyle w:val="Akapitzlist"/>
        <w:numPr>
          <w:ilvl w:val="0"/>
          <w:numId w:val="18"/>
        </w:numPr>
        <w:spacing w:after="0" w:line="240" w:lineRule="auto"/>
        <w:ind w:left="426"/>
        <w:contextualSpacing/>
        <w:jc w:val="both"/>
        <w:rPr>
          <w:rFonts w:eastAsiaTheme="minorHAnsi"/>
          <w:lang w:eastAsia="en-US"/>
        </w:rPr>
      </w:pPr>
      <w:r w:rsidRPr="00AA5AB5">
        <w:rPr>
          <w:rFonts w:eastAsiaTheme="minorHAnsi"/>
          <w:u w:val="single"/>
          <w:lang w:eastAsia="en-US"/>
        </w:rPr>
        <w:lastRenderedPageBreak/>
        <w:t>Branża ogólnobudowlana</w:t>
      </w:r>
      <w:r w:rsidRPr="00AA5AB5">
        <w:rPr>
          <w:rFonts w:eastAsiaTheme="minorHAnsi"/>
          <w:lang w:eastAsia="en-US"/>
        </w:rPr>
        <w:t xml:space="preserve"> – obejmująca roboty: </w:t>
      </w:r>
    </w:p>
    <w:p w14:paraId="34F1F5F3" w14:textId="77777777" w:rsidR="00AA5AB5" w:rsidRPr="00AA5AB5" w:rsidRDefault="00AA5AB5" w:rsidP="00AA5AB5">
      <w:pPr>
        <w:numPr>
          <w:ilvl w:val="0"/>
          <w:numId w:val="34"/>
        </w:numPr>
        <w:ind w:left="851"/>
        <w:contextualSpacing/>
        <w:jc w:val="both"/>
        <w:rPr>
          <w:rFonts w:ascii="Calibri" w:hAnsi="Calibri" w:cs="Calibri"/>
          <w:sz w:val="22"/>
          <w:szCs w:val="22"/>
        </w:rPr>
      </w:pPr>
      <w:r w:rsidRPr="00AA5AB5">
        <w:rPr>
          <w:rFonts w:ascii="Calibri" w:hAnsi="Calibri" w:cs="Calibri"/>
          <w:sz w:val="22"/>
          <w:szCs w:val="22"/>
        </w:rPr>
        <w:t>rozbudowę istniejącego budynku o część mieszczącą sale lekcyjne, szatnie, sanitariaty, stołówkę, oraz zaplecze kuchenne (roboty ziemne, fundamentowe, murarskie, roboty wykończeniowe wewnętrzne i zewnętrzne, montaż stolarki okiennej i drzwiowej),</w:t>
      </w:r>
    </w:p>
    <w:p w14:paraId="41753B27" w14:textId="77777777" w:rsidR="00AA5AB5" w:rsidRPr="00AA5AB5" w:rsidRDefault="00AA5AB5" w:rsidP="00AA5AB5">
      <w:pPr>
        <w:numPr>
          <w:ilvl w:val="0"/>
          <w:numId w:val="34"/>
        </w:numPr>
        <w:ind w:left="851"/>
        <w:contextualSpacing/>
        <w:jc w:val="both"/>
        <w:rPr>
          <w:rFonts w:ascii="Calibri" w:hAnsi="Calibri" w:cs="Calibri"/>
          <w:sz w:val="22"/>
          <w:szCs w:val="22"/>
        </w:rPr>
      </w:pPr>
      <w:r w:rsidRPr="00AA5AB5">
        <w:rPr>
          <w:rFonts w:ascii="Calibri" w:hAnsi="Calibri" w:cs="Calibri"/>
          <w:sz w:val="22"/>
          <w:szCs w:val="22"/>
        </w:rPr>
        <w:t>przebudowę istniejącego budynku szkoły w zakresie zmiany konstrukcyjnej dachu nad istniejącym łącznikiem,</w:t>
      </w:r>
    </w:p>
    <w:p w14:paraId="496B12C5" w14:textId="77777777" w:rsidR="00AA5AB5" w:rsidRPr="00AA5AB5" w:rsidRDefault="00AA5AB5" w:rsidP="00AA5AB5">
      <w:pPr>
        <w:numPr>
          <w:ilvl w:val="0"/>
          <w:numId w:val="34"/>
        </w:numPr>
        <w:ind w:left="851"/>
        <w:contextualSpacing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AA5AB5">
        <w:rPr>
          <w:rFonts w:ascii="Calibri" w:hAnsi="Calibri" w:cs="Calibri"/>
          <w:b/>
          <w:bCs/>
          <w:color w:val="000000" w:themeColor="text1"/>
          <w:sz w:val="22"/>
          <w:szCs w:val="22"/>
        </w:rPr>
        <w:t>rozbiórkę istniejącego budynku parterowego - pełniącego funkcję stołówki – DOTYCZY WYŁACZNIE BUDYNKU OZNACZONEGO W PROJEKCIE NR 3</w:t>
      </w:r>
      <w:r w:rsidRPr="00AA5AB5">
        <w:rPr>
          <w:rFonts w:ascii="Calibri" w:hAnsi="Calibri" w:cs="Calibri"/>
          <w:bCs/>
          <w:color w:val="000000" w:themeColor="text1"/>
          <w:sz w:val="22"/>
          <w:szCs w:val="22"/>
        </w:rPr>
        <w:t>, budynek oznaczony nr 2 został już rozebrany,</w:t>
      </w:r>
    </w:p>
    <w:p w14:paraId="0D92E5BF" w14:textId="76B8C8D6" w:rsidR="00AA5AB5" w:rsidRPr="00AA5AB5" w:rsidRDefault="00AA5AB5" w:rsidP="00AA5AB5">
      <w:pPr>
        <w:numPr>
          <w:ilvl w:val="0"/>
          <w:numId w:val="34"/>
        </w:numPr>
        <w:ind w:left="851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A5AB5">
        <w:rPr>
          <w:rFonts w:ascii="Calibri" w:hAnsi="Calibri" w:cs="Calibri"/>
          <w:color w:val="000000" w:themeColor="text1"/>
          <w:sz w:val="22"/>
          <w:szCs w:val="22"/>
        </w:rPr>
        <w:t>zagospodarowanie terenu (opaska, miejsca postojowe, chodniki, ciąg pieszo jezdny)</w:t>
      </w:r>
      <w:r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648B5A37" w14:textId="77777777" w:rsidR="00AA5AB5" w:rsidRPr="00AA5AB5" w:rsidRDefault="00AA5AB5" w:rsidP="00AA5AB5">
      <w:pPr>
        <w:pStyle w:val="Akapitzlist"/>
        <w:numPr>
          <w:ilvl w:val="0"/>
          <w:numId w:val="18"/>
        </w:numPr>
        <w:spacing w:after="0" w:line="240" w:lineRule="auto"/>
        <w:ind w:left="567"/>
        <w:contextualSpacing/>
        <w:jc w:val="both"/>
        <w:rPr>
          <w:rFonts w:eastAsiaTheme="minorHAnsi"/>
          <w:lang w:eastAsia="en-US"/>
        </w:rPr>
      </w:pPr>
      <w:r w:rsidRPr="00AA5AB5">
        <w:rPr>
          <w:rFonts w:eastAsiaTheme="minorHAnsi"/>
          <w:u w:val="single"/>
          <w:lang w:eastAsia="en-US"/>
        </w:rPr>
        <w:t>Branża elektryczna</w:t>
      </w:r>
      <w:r w:rsidRPr="00AA5AB5">
        <w:rPr>
          <w:rFonts w:eastAsiaTheme="minorHAnsi"/>
          <w:lang w:eastAsia="en-US"/>
        </w:rPr>
        <w:t xml:space="preserve"> – obejmująca roboty:</w:t>
      </w:r>
    </w:p>
    <w:p w14:paraId="5110EA1D" w14:textId="77777777" w:rsidR="00AA5AB5" w:rsidRPr="00AA5AB5" w:rsidRDefault="00AA5AB5" w:rsidP="00AA5AB5">
      <w:pPr>
        <w:numPr>
          <w:ilvl w:val="0"/>
          <w:numId w:val="35"/>
        </w:numPr>
        <w:tabs>
          <w:tab w:val="left" w:pos="9072"/>
        </w:tabs>
        <w:ind w:left="851"/>
        <w:contextualSpacing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A5AB5">
        <w:rPr>
          <w:rFonts w:ascii="Calibri" w:eastAsiaTheme="minorHAnsi" w:hAnsi="Calibri" w:cs="Calibri"/>
          <w:sz w:val="22"/>
          <w:szCs w:val="22"/>
          <w:lang w:eastAsia="en-US"/>
        </w:rPr>
        <w:t>wykonanie instalacji oświetlenia wewnętrznego,</w:t>
      </w:r>
    </w:p>
    <w:p w14:paraId="10F2373A" w14:textId="77777777" w:rsidR="00AA5AB5" w:rsidRPr="00AA5AB5" w:rsidRDefault="00AA5AB5" w:rsidP="00AA5AB5">
      <w:pPr>
        <w:numPr>
          <w:ilvl w:val="0"/>
          <w:numId w:val="35"/>
        </w:numPr>
        <w:tabs>
          <w:tab w:val="left" w:pos="9072"/>
        </w:tabs>
        <w:ind w:left="851"/>
        <w:contextualSpacing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A5AB5">
        <w:rPr>
          <w:rFonts w:ascii="Calibri" w:eastAsiaTheme="minorHAnsi" w:hAnsi="Calibri" w:cs="Calibri"/>
          <w:sz w:val="22"/>
          <w:szCs w:val="22"/>
          <w:lang w:eastAsia="en-US"/>
        </w:rPr>
        <w:t>wykonanie instalacji gniazd wtykowych,</w:t>
      </w:r>
    </w:p>
    <w:p w14:paraId="373D53A2" w14:textId="77777777" w:rsidR="00AA5AB5" w:rsidRPr="00AA5AB5" w:rsidRDefault="00AA5AB5" w:rsidP="00AA5AB5">
      <w:pPr>
        <w:numPr>
          <w:ilvl w:val="0"/>
          <w:numId w:val="35"/>
        </w:numPr>
        <w:tabs>
          <w:tab w:val="left" w:pos="9072"/>
        </w:tabs>
        <w:ind w:left="851"/>
        <w:contextualSpacing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A5AB5">
        <w:rPr>
          <w:rFonts w:ascii="Calibri" w:eastAsiaTheme="minorHAnsi" w:hAnsi="Calibri" w:cs="Calibri"/>
          <w:sz w:val="22"/>
          <w:szCs w:val="22"/>
          <w:lang w:eastAsia="en-US"/>
        </w:rPr>
        <w:t>wykonanie instalacji przeciwpożarowej,</w:t>
      </w:r>
    </w:p>
    <w:p w14:paraId="46BE4418" w14:textId="77777777" w:rsidR="00AA5AB5" w:rsidRPr="00AA5AB5" w:rsidRDefault="00AA5AB5" w:rsidP="00AA5AB5">
      <w:pPr>
        <w:numPr>
          <w:ilvl w:val="0"/>
          <w:numId w:val="35"/>
        </w:numPr>
        <w:tabs>
          <w:tab w:val="left" w:pos="9072"/>
        </w:tabs>
        <w:ind w:left="851"/>
        <w:contextualSpacing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A5AB5">
        <w:rPr>
          <w:rFonts w:ascii="Calibri" w:eastAsiaTheme="minorHAnsi" w:hAnsi="Calibri" w:cs="Calibri"/>
          <w:sz w:val="22"/>
          <w:szCs w:val="22"/>
          <w:lang w:eastAsia="en-US"/>
        </w:rPr>
        <w:t>wykonanie instalacji odgromowej (przeciwprzepięciowej),</w:t>
      </w:r>
    </w:p>
    <w:p w14:paraId="0C47292F" w14:textId="77777777" w:rsidR="00AA5AB5" w:rsidRPr="00AA5AB5" w:rsidRDefault="00AA5AB5" w:rsidP="00AA5AB5">
      <w:pPr>
        <w:numPr>
          <w:ilvl w:val="0"/>
          <w:numId w:val="35"/>
        </w:numPr>
        <w:tabs>
          <w:tab w:val="left" w:pos="9072"/>
        </w:tabs>
        <w:ind w:left="851"/>
        <w:contextualSpacing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A5AB5">
        <w:rPr>
          <w:rFonts w:ascii="Calibri" w:eastAsiaTheme="minorHAnsi" w:hAnsi="Calibri" w:cs="Calibri"/>
          <w:sz w:val="22"/>
          <w:szCs w:val="22"/>
          <w:lang w:eastAsia="en-US"/>
        </w:rPr>
        <w:t>wykonanie instalacji telewizji dozorowej CCTV (wykonanie okablowania, instalację i podłączenie do istniejącego systemu),</w:t>
      </w:r>
    </w:p>
    <w:p w14:paraId="2103A919" w14:textId="77777777" w:rsidR="00AA5AB5" w:rsidRPr="00AA5AB5" w:rsidRDefault="00AA5AB5" w:rsidP="00AA5AB5">
      <w:pPr>
        <w:numPr>
          <w:ilvl w:val="0"/>
          <w:numId w:val="35"/>
        </w:numPr>
        <w:tabs>
          <w:tab w:val="left" w:pos="9072"/>
        </w:tabs>
        <w:ind w:left="851"/>
        <w:contextualSpacing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A5AB5">
        <w:rPr>
          <w:rFonts w:ascii="Calibri" w:eastAsiaTheme="minorHAnsi" w:hAnsi="Calibri" w:cs="Calibri"/>
          <w:sz w:val="22"/>
          <w:szCs w:val="22"/>
          <w:lang w:eastAsia="en-US"/>
        </w:rPr>
        <w:t>wykonanie instalacji domofonu (podłączenie do istniejącego systemu),</w:t>
      </w:r>
    </w:p>
    <w:p w14:paraId="247AE054" w14:textId="77777777" w:rsidR="00AA5AB5" w:rsidRPr="00AA5AB5" w:rsidRDefault="00AA5AB5" w:rsidP="00AA5AB5">
      <w:pPr>
        <w:numPr>
          <w:ilvl w:val="0"/>
          <w:numId w:val="35"/>
        </w:numPr>
        <w:tabs>
          <w:tab w:val="left" w:pos="9072"/>
        </w:tabs>
        <w:ind w:left="851"/>
        <w:contextualSpacing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A5AB5">
        <w:rPr>
          <w:rFonts w:ascii="Calibri" w:eastAsiaTheme="minorHAnsi" w:hAnsi="Calibri" w:cs="Calibri"/>
          <w:sz w:val="22"/>
          <w:szCs w:val="22"/>
          <w:lang w:eastAsia="en-US"/>
        </w:rPr>
        <w:t xml:space="preserve">wykonanie instalacji systemu sygnalizacji włamania i napadu (wykonanie okablowania, montaż podzespołów i uruchomienie systemu </w:t>
      </w:r>
      <w:proofErr w:type="spellStart"/>
      <w:r w:rsidRPr="00AA5AB5">
        <w:rPr>
          <w:rFonts w:ascii="Calibri" w:eastAsiaTheme="minorHAnsi" w:hAnsi="Calibri" w:cs="Calibri"/>
          <w:sz w:val="22"/>
          <w:szCs w:val="22"/>
          <w:lang w:eastAsia="en-US"/>
        </w:rPr>
        <w:t>SWiN</w:t>
      </w:r>
      <w:proofErr w:type="spellEnd"/>
      <w:r w:rsidRPr="00AA5AB5">
        <w:rPr>
          <w:rFonts w:ascii="Calibri" w:eastAsiaTheme="minorHAnsi" w:hAnsi="Calibri" w:cs="Calibri"/>
          <w:sz w:val="22"/>
          <w:szCs w:val="22"/>
          <w:lang w:eastAsia="en-US"/>
        </w:rPr>
        <w:t>),</w:t>
      </w:r>
    </w:p>
    <w:p w14:paraId="18FCAB7E" w14:textId="77777777" w:rsidR="00AA5AB5" w:rsidRPr="00AA5AB5" w:rsidRDefault="00AA5AB5" w:rsidP="00AA5AB5">
      <w:pPr>
        <w:numPr>
          <w:ilvl w:val="0"/>
          <w:numId w:val="35"/>
        </w:numPr>
        <w:tabs>
          <w:tab w:val="left" w:pos="9072"/>
        </w:tabs>
        <w:ind w:left="851"/>
        <w:contextualSpacing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A5AB5">
        <w:rPr>
          <w:rFonts w:ascii="Calibri" w:eastAsiaTheme="minorHAnsi" w:hAnsi="Calibri" w:cs="Calibri"/>
          <w:sz w:val="22"/>
          <w:szCs w:val="22"/>
          <w:lang w:eastAsia="en-US"/>
        </w:rPr>
        <w:t>wykonanie zewnętrznej instalacji elektrycznej.</w:t>
      </w:r>
    </w:p>
    <w:p w14:paraId="304BC45C" w14:textId="77777777" w:rsidR="00AA5AB5" w:rsidRPr="00AA5AB5" w:rsidRDefault="00AA5AB5" w:rsidP="00AA5AB5">
      <w:pPr>
        <w:pStyle w:val="Akapitzlist"/>
        <w:numPr>
          <w:ilvl w:val="0"/>
          <w:numId w:val="35"/>
        </w:numPr>
        <w:tabs>
          <w:tab w:val="left" w:pos="9072"/>
        </w:tabs>
        <w:spacing w:after="0" w:line="240" w:lineRule="auto"/>
        <w:ind w:left="851"/>
        <w:jc w:val="both"/>
      </w:pPr>
      <w:r w:rsidRPr="00AA5AB5">
        <w:rPr>
          <w:u w:val="single"/>
        </w:rPr>
        <w:t>Branża sanitarna</w:t>
      </w:r>
      <w:r w:rsidRPr="00AA5AB5">
        <w:t xml:space="preserve"> – obejmująca roboty:</w:t>
      </w:r>
    </w:p>
    <w:p w14:paraId="65B8D11D" w14:textId="77777777" w:rsidR="00AA5AB5" w:rsidRPr="00AA5AB5" w:rsidRDefault="00AA5AB5" w:rsidP="00AA5AB5">
      <w:pPr>
        <w:numPr>
          <w:ilvl w:val="0"/>
          <w:numId w:val="35"/>
        </w:numPr>
        <w:tabs>
          <w:tab w:val="left" w:pos="9072"/>
        </w:tabs>
        <w:ind w:left="851"/>
        <w:contextualSpacing/>
        <w:jc w:val="both"/>
        <w:rPr>
          <w:rFonts w:ascii="Calibri" w:hAnsi="Calibri" w:cs="Calibri"/>
          <w:sz w:val="22"/>
          <w:szCs w:val="22"/>
        </w:rPr>
      </w:pPr>
      <w:r w:rsidRPr="00AA5AB5">
        <w:rPr>
          <w:rFonts w:ascii="Calibri" w:eastAsiaTheme="minorHAnsi" w:hAnsi="Calibri" w:cs="Calibri"/>
          <w:sz w:val="22"/>
          <w:szCs w:val="22"/>
        </w:rPr>
        <w:t>wykonanie instalacji grzewczej,</w:t>
      </w:r>
    </w:p>
    <w:p w14:paraId="7E3B419D" w14:textId="77777777" w:rsidR="00AA5AB5" w:rsidRPr="00AA5AB5" w:rsidRDefault="00AA5AB5" w:rsidP="00AA5AB5">
      <w:pPr>
        <w:numPr>
          <w:ilvl w:val="0"/>
          <w:numId w:val="35"/>
        </w:numPr>
        <w:tabs>
          <w:tab w:val="left" w:pos="9072"/>
        </w:tabs>
        <w:ind w:left="851"/>
        <w:contextualSpacing/>
        <w:jc w:val="both"/>
        <w:rPr>
          <w:rFonts w:ascii="Calibri" w:eastAsiaTheme="minorHAnsi" w:hAnsi="Calibri" w:cs="Calibri"/>
          <w:sz w:val="22"/>
          <w:szCs w:val="22"/>
        </w:rPr>
      </w:pPr>
      <w:r w:rsidRPr="00AA5AB5">
        <w:rPr>
          <w:rFonts w:ascii="Calibri" w:eastAsiaTheme="minorHAnsi" w:hAnsi="Calibri" w:cs="Calibri"/>
          <w:sz w:val="22"/>
          <w:szCs w:val="22"/>
        </w:rPr>
        <w:t>wykonanie instalacji wentylacji mechanicznej,</w:t>
      </w:r>
    </w:p>
    <w:p w14:paraId="42511C72" w14:textId="77777777" w:rsidR="00AA5AB5" w:rsidRPr="00AA5AB5" w:rsidRDefault="00AA5AB5" w:rsidP="00AA5AB5">
      <w:pPr>
        <w:numPr>
          <w:ilvl w:val="0"/>
          <w:numId w:val="35"/>
        </w:numPr>
        <w:tabs>
          <w:tab w:val="left" w:pos="9072"/>
        </w:tabs>
        <w:ind w:left="851"/>
        <w:contextualSpacing/>
        <w:jc w:val="both"/>
        <w:rPr>
          <w:rFonts w:ascii="Calibri" w:eastAsiaTheme="minorHAnsi" w:hAnsi="Calibri" w:cs="Calibri"/>
          <w:sz w:val="22"/>
          <w:szCs w:val="22"/>
        </w:rPr>
      </w:pPr>
      <w:r w:rsidRPr="00AA5AB5">
        <w:rPr>
          <w:rFonts w:ascii="Calibri" w:eastAsiaTheme="minorHAnsi" w:hAnsi="Calibri" w:cs="Calibri"/>
          <w:sz w:val="22"/>
          <w:szCs w:val="22"/>
        </w:rPr>
        <w:t>wykonanie instalacji wody zimnej,</w:t>
      </w:r>
    </w:p>
    <w:p w14:paraId="3CBD175B" w14:textId="77777777" w:rsidR="00AA5AB5" w:rsidRPr="00AA5AB5" w:rsidRDefault="00AA5AB5" w:rsidP="00AA5AB5">
      <w:pPr>
        <w:numPr>
          <w:ilvl w:val="0"/>
          <w:numId w:val="35"/>
        </w:numPr>
        <w:tabs>
          <w:tab w:val="left" w:pos="9072"/>
        </w:tabs>
        <w:ind w:left="851"/>
        <w:contextualSpacing/>
        <w:jc w:val="both"/>
        <w:rPr>
          <w:rFonts w:ascii="Calibri" w:eastAsiaTheme="minorHAnsi" w:hAnsi="Calibri" w:cs="Calibri"/>
          <w:sz w:val="22"/>
          <w:szCs w:val="22"/>
        </w:rPr>
      </w:pPr>
      <w:r w:rsidRPr="00AA5AB5">
        <w:rPr>
          <w:rFonts w:ascii="Calibri" w:eastAsiaTheme="minorHAnsi" w:hAnsi="Calibri" w:cs="Calibri"/>
          <w:sz w:val="22"/>
          <w:szCs w:val="22"/>
        </w:rPr>
        <w:t>wykonanie instalacji hydrantowej,</w:t>
      </w:r>
    </w:p>
    <w:p w14:paraId="3D35E503" w14:textId="77777777" w:rsidR="00AA5AB5" w:rsidRPr="00AA5AB5" w:rsidRDefault="00AA5AB5" w:rsidP="00AA5AB5">
      <w:pPr>
        <w:numPr>
          <w:ilvl w:val="0"/>
          <w:numId w:val="35"/>
        </w:numPr>
        <w:tabs>
          <w:tab w:val="left" w:pos="9072"/>
        </w:tabs>
        <w:ind w:left="851"/>
        <w:contextualSpacing/>
        <w:jc w:val="both"/>
        <w:rPr>
          <w:rFonts w:ascii="Calibri" w:eastAsiaTheme="minorHAnsi" w:hAnsi="Calibri" w:cs="Calibri"/>
          <w:sz w:val="22"/>
          <w:szCs w:val="22"/>
        </w:rPr>
      </w:pPr>
      <w:r w:rsidRPr="00AA5AB5">
        <w:rPr>
          <w:rFonts w:ascii="Calibri" w:eastAsiaTheme="minorHAnsi" w:hAnsi="Calibri" w:cs="Calibri"/>
          <w:sz w:val="22"/>
          <w:szCs w:val="22"/>
        </w:rPr>
        <w:t>wykonanie instalacji ciepłej wody użytkowej,</w:t>
      </w:r>
    </w:p>
    <w:p w14:paraId="579F6D98" w14:textId="77777777" w:rsidR="00AA5AB5" w:rsidRPr="00AA5AB5" w:rsidRDefault="00AA5AB5" w:rsidP="00AA5AB5">
      <w:pPr>
        <w:numPr>
          <w:ilvl w:val="0"/>
          <w:numId w:val="35"/>
        </w:numPr>
        <w:tabs>
          <w:tab w:val="left" w:pos="9072"/>
        </w:tabs>
        <w:ind w:left="851"/>
        <w:contextualSpacing/>
        <w:jc w:val="both"/>
        <w:rPr>
          <w:rFonts w:ascii="Calibri" w:eastAsiaTheme="minorHAnsi" w:hAnsi="Calibri" w:cs="Calibri"/>
          <w:sz w:val="22"/>
          <w:szCs w:val="22"/>
        </w:rPr>
      </w:pPr>
      <w:r w:rsidRPr="00AA5AB5">
        <w:rPr>
          <w:rFonts w:ascii="Calibri" w:eastAsiaTheme="minorHAnsi" w:hAnsi="Calibri" w:cs="Calibri"/>
          <w:sz w:val="22"/>
          <w:szCs w:val="22"/>
        </w:rPr>
        <w:t>wykonanie instalacji kanalizacji sanitarnej,</w:t>
      </w:r>
    </w:p>
    <w:p w14:paraId="1A3C4154" w14:textId="77777777" w:rsidR="00AA5AB5" w:rsidRPr="00AA5AB5" w:rsidRDefault="00AA5AB5" w:rsidP="00AA5AB5">
      <w:pPr>
        <w:numPr>
          <w:ilvl w:val="0"/>
          <w:numId w:val="35"/>
        </w:numPr>
        <w:tabs>
          <w:tab w:val="left" w:pos="9072"/>
        </w:tabs>
        <w:ind w:left="851"/>
        <w:contextualSpacing/>
        <w:jc w:val="both"/>
        <w:rPr>
          <w:rFonts w:ascii="Calibri" w:eastAsiaTheme="minorHAnsi" w:hAnsi="Calibri" w:cs="Calibri"/>
          <w:sz w:val="22"/>
          <w:szCs w:val="22"/>
        </w:rPr>
      </w:pPr>
      <w:r w:rsidRPr="00AA5AB5">
        <w:rPr>
          <w:rFonts w:ascii="Calibri" w:eastAsiaTheme="minorHAnsi" w:hAnsi="Calibri" w:cs="Calibri"/>
          <w:sz w:val="22"/>
          <w:szCs w:val="22"/>
        </w:rPr>
        <w:t>wykonanie wewnętrznej instalacji gazu,</w:t>
      </w:r>
    </w:p>
    <w:p w14:paraId="14A2F694" w14:textId="77777777" w:rsidR="00AA5AB5" w:rsidRPr="00AA5AB5" w:rsidRDefault="00AA5AB5" w:rsidP="00AA5AB5">
      <w:pPr>
        <w:numPr>
          <w:ilvl w:val="0"/>
          <w:numId w:val="35"/>
        </w:numPr>
        <w:tabs>
          <w:tab w:val="left" w:pos="9072"/>
        </w:tabs>
        <w:ind w:left="851"/>
        <w:contextualSpacing/>
        <w:jc w:val="both"/>
        <w:rPr>
          <w:rFonts w:ascii="Calibri" w:eastAsiaTheme="minorHAnsi" w:hAnsi="Calibri" w:cs="Calibri"/>
          <w:sz w:val="22"/>
          <w:szCs w:val="22"/>
        </w:rPr>
      </w:pPr>
      <w:r w:rsidRPr="00AA5AB5">
        <w:rPr>
          <w:rFonts w:ascii="Calibri" w:eastAsiaTheme="minorHAnsi" w:hAnsi="Calibri" w:cs="Calibri"/>
          <w:sz w:val="22"/>
          <w:szCs w:val="22"/>
        </w:rPr>
        <w:t xml:space="preserve">wykonanie zewnętrznej instalacji </w:t>
      </w:r>
      <w:proofErr w:type="spellStart"/>
      <w:r w:rsidRPr="00AA5AB5">
        <w:rPr>
          <w:rFonts w:ascii="Calibri" w:eastAsiaTheme="minorHAnsi" w:hAnsi="Calibri" w:cs="Calibri"/>
          <w:sz w:val="22"/>
          <w:szCs w:val="22"/>
        </w:rPr>
        <w:t>wod-kan</w:t>
      </w:r>
      <w:proofErr w:type="spellEnd"/>
      <w:r w:rsidRPr="00AA5AB5">
        <w:rPr>
          <w:rFonts w:ascii="Calibri" w:eastAsiaTheme="minorHAnsi" w:hAnsi="Calibri" w:cs="Calibri"/>
          <w:sz w:val="22"/>
          <w:szCs w:val="22"/>
        </w:rPr>
        <w:t>,</w:t>
      </w:r>
    </w:p>
    <w:p w14:paraId="4ADA550C" w14:textId="77777777" w:rsidR="00AA5AB5" w:rsidRPr="00AA5AB5" w:rsidRDefault="00AA5AB5" w:rsidP="00AA5AB5">
      <w:pPr>
        <w:numPr>
          <w:ilvl w:val="0"/>
          <w:numId w:val="35"/>
        </w:numPr>
        <w:tabs>
          <w:tab w:val="left" w:pos="9072"/>
        </w:tabs>
        <w:ind w:left="851"/>
        <w:contextualSpacing/>
        <w:jc w:val="both"/>
        <w:rPr>
          <w:rFonts w:ascii="Calibri" w:eastAsiaTheme="minorHAnsi" w:hAnsi="Calibri" w:cs="Calibri"/>
          <w:sz w:val="22"/>
          <w:szCs w:val="22"/>
        </w:rPr>
      </w:pPr>
      <w:r w:rsidRPr="00AA5AB5">
        <w:rPr>
          <w:rFonts w:ascii="Calibri" w:eastAsiaTheme="minorHAnsi" w:hAnsi="Calibri" w:cs="Calibri"/>
          <w:sz w:val="22"/>
          <w:szCs w:val="22"/>
        </w:rPr>
        <w:t>wykonanie zewnętrznej instalacji grzewczej,</w:t>
      </w:r>
    </w:p>
    <w:p w14:paraId="7B2D58BC" w14:textId="0BB22E5C" w:rsidR="00AA5AB5" w:rsidRPr="00AA5AB5" w:rsidRDefault="00AA5AB5" w:rsidP="00AA5AB5">
      <w:pPr>
        <w:numPr>
          <w:ilvl w:val="0"/>
          <w:numId w:val="35"/>
        </w:numPr>
        <w:tabs>
          <w:tab w:val="left" w:pos="9072"/>
        </w:tabs>
        <w:ind w:left="851"/>
        <w:contextualSpacing/>
        <w:jc w:val="both"/>
        <w:rPr>
          <w:rFonts w:ascii="Calibri" w:eastAsiaTheme="minorHAnsi" w:hAnsi="Calibri" w:cs="Calibri"/>
          <w:sz w:val="22"/>
          <w:szCs w:val="22"/>
        </w:rPr>
      </w:pPr>
      <w:r w:rsidRPr="00AA5AB5">
        <w:rPr>
          <w:rFonts w:ascii="Calibri" w:eastAsiaTheme="minorHAnsi" w:hAnsi="Calibri" w:cs="Calibri"/>
          <w:sz w:val="22"/>
          <w:szCs w:val="22"/>
        </w:rPr>
        <w:t>wykonanie zewnętrznej instalacji gazu.</w:t>
      </w:r>
    </w:p>
    <w:p w14:paraId="15B212D2" w14:textId="77777777" w:rsidR="00AA5AB5" w:rsidRPr="00AA5AB5" w:rsidRDefault="00AA5AB5" w:rsidP="00AA5AB5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eastAsiaTheme="minorHAnsi"/>
        </w:rPr>
      </w:pPr>
      <w:r w:rsidRPr="00AA5AB5">
        <w:rPr>
          <w:rFonts w:eastAsiaTheme="minorHAnsi"/>
          <w:u w:val="single"/>
        </w:rPr>
        <w:t>Branża drogowa</w:t>
      </w:r>
      <w:r w:rsidRPr="00AA5AB5">
        <w:rPr>
          <w:rFonts w:eastAsiaTheme="minorHAnsi"/>
        </w:rPr>
        <w:t xml:space="preserve"> – obejmująca roboty:</w:t>
      </w:r>
    </w:p>
    <w:p w14:paraId="763EF70C" w14:textId="43E8090D" w:rsidR="00AA5AB5" w:rsidRPr="00AA5AB5" w:rsidRDefault="00AA5AB5" w:rsidP="00AA5AB5">
      <w:pPr>
        <w:numPr>
          <w:ilvl w:val="0"/>
          <w:numId w:val="36"/>
        </w:numPr>
        <w:tabs>
          <w:tab w:val="center" w:pos="4536"/>
          <w:tab w:val="right" w:pos="9072"/>
        </w:tabs>
        <w:ind w:left="851"/>
        <w:jc w:val="both"/>
        <w:rPr>
          <w:rFonts w:ascii="Calibri" w:hAnsi="Calibri" w:cs="Calibri"/>
          <w:spacing w:val="-6"/>
          <w:w w:val="105"/>
          <w:sz w:val="22"/>
          <w:szCs w:val="22"/>
        </w:rPr>
      </w:pPr>
      <w:r w:rsidRPr="00AA5AB5">
        <w:rPr>
          <w:rFonts w:ascii="Calibri" w:hAnsi="Calibri" w:cs="Calibri"/>
          <w:spacing w:val="-6"/>
          <w:w w:val="105"/>
          <w:sz w:val="22"/>
          <w:szCs w:val="22"/>
        </w:rPr>
        <w:t>zagospodarowanie terenu wykonanie utwardzenia terenu (opaska, miejsca postojowe, chodniki, ciąg pieszo jezdny)</w:t>
      </w:r>
      <w:r>
        <w:rPr>
          <w:rFonts w:ascii="Calibri" w:hAnsi="Calibri" w:cs="Calibri"/>
          <w:spacing w:val="-6"/>
          <w:w w:val="105"/>
          <w:sz w:val="22"/>
          <w:szCs w:val="22"/>
        </w:rPr>
        <w:t>.</w:t>
      </w:r>
    </w:p>
    <w:p w14:paraId="68986C49" w14:textId="77777777" w:rsidR="00AA5AB5" w:rsidRPr="00AA5AB5" w:rsidRDefault="00AA5AB5" w:rsidP="00AA5AB5">
      <w:pPr>
        <w:pStyle w:val="Akapitzlist"/>
        <w:numPr>
          <w:ilvl w:val="0"/>
          <w:numId w:val="18"/>
        </w:numPr>
        <w:tabs>
          <w:tab w:val="center" w:pos="4536"/>
          <w:tab w:val="right" w:pos="9072"/>
        </w:tabs>
        <w:spacing w:after="0" w:line="240" w:lineRule="auto"/>
        <w:ind w:left="426"/>
        <w:jc w:val="both"/>
        <w:rPr>
          <w:spacing w:val="-6"/>
          <w:w w:val="105"/>
          <w:u w:val="single"/>
        </w:rPr>
      </w:pPr>
      <w:r w:rsidRPr="00AA5AB5">
        <w:rPr>
          <w:spacing w:val="-6"/>
          <w:w w:val="105"/>
          <w:u w:val="single"/>
        </w:rPr>
        <w:t>Inne:</w:t>
      </w:r>
    </w:p>
    <w:p w14:paraId="3A009C9B" w14:textId="58159205" w:rsidR="00AA5AB5" w:rsidRPr="00AA5AB5" w:rsidRDefault="00AA5AB5" w:rsidP="00AA5AB5">
      <w:pPr>
        <w:pStyle w:val="Akapitzlist"/>
        <w:numPr>
          <w:ilvl w:val="0"/>
          <w:numId w:val="36"/>
        </w:numPr>
        <w:tabs>
          <w:tab w:val="center" w:pos="4536"/>
          <w:tab w:val="right" w:pos="9072"/>
        </w:tabs>
        <w:spacing w:after="0" w:line="240" w:lineRule="auto"/>
        <w:ind w:left="851"/>
        <w:contextualSpacing/>
        <w:jc w:val="both"/>
        <w:rPr>
          <w:spacing w:val="-6"/>
          <w:w w:val="105"/>
        </w:rPr>
      </w:pPr>
      <w:r w:rsidRPr="00AA5AB5">
        <w:rPr>
          <w:spacing w:val="-6"/>
          <w:w w:val="105"/>
        </w:rPr>
        <w:t>dostawa i montaż wyposażenia pomieszczeń ciągu żywieniowego.</w:t>
      </w:r>
    </w:p>
    <w:p w14:paraId="6C954397" w14:textId="3BBE18F8" w:rsidR="005567C7" w:rsidRPr="002E7409" w:rsidRDefault="005567C7" w:rsidP="00AA5AB5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bCs/>
          <w:iCs/>
          <w:color w:val="000000" w:themeColor="text1"/>
        </w:rPr>
      </w:pPr>
      <w:r w:rsidRPr="00AA5AB5">
        <w:rPr>
          <w:bCs/>
          <w:iCs/>
          <w:color w:val="000000" w:themeColor="text1"/>
        </w:rPr>
        <w:t>Szczegółowy zakres robót budowlanych określony jest w projekcie budowlanym, specyfikacji technicznej wykonania i odbioru robót budowlanych oraz przedmiarze robót (dostępne na stronie internetowej Zamawiającego</w:t>
      </w:r>
      <w:r w:rsidR="006C3A08" w:rsidRPr="00AA5AB5">
        <w:rPr>
          <w:bCs/>
          <w:iCs/>
          <w:color w:val="000000" w:themeColor="text1"/>
        </w:rPr>
        <w:t xml:space="preserve"> </w:t>
      </w:r>
      <w:hyperlink r:id="rId8" w:history="1">
        <w:r w:rsidR="00AA5AB5" w:rsidRPr="00320480">
          <w:rPr>
            <w:rStyle w:val="Hipercze"/>
            <w:spacing w:val="-4"/>
            <w:w w:val="105"/>
            <w:lang w:eastAsia="pl-PL"/>
          </w:rPr>
          <w:t>https://zamowienia.sidaspzp.pl/zamowienia/9c197a90-bb5b-4347-94c0-f17d02bb3c1d</w:t>
        </w:r>
      </w:hyperlink>
      <w:r w:rsidRPr="00AA5AB5">
        <w:rPr>
          <w:bCs/>
          <w:iCs/>
          <w:color w:val="000000" w:themeColor="text1"/>
        </w:rPr>
        <w:t>)</w:t>
      </w:r>
      <w:r w:rsidR="006C3A08" w:rsidRPr="00AA5AB5">
        <w:rPr>
          <w:rStyle w:val="Odwoanieprzypisudolnego"/>
          <w:bCs/>
          <w:iCs/>
          <w:color w:val="000000" w:themeColor="text1"/>
        </w:rPr>
        <w:footnoteReference w:id="2"/>
      </w:r>
      <w:r w:rsidR="008405E2" w:rsidRPr="00AA5AB5">
        <w:rPr>
          <w:bCs/>
          <w:iCs/>
          <w:color w:val="000000" w:themeColor="text1"/>
        </w:rPr>
        <w:t>.</w:t>
      </w:r>
    </w:p>
    <w:p w14:paraId="05D0905D" w14:textId="22250DD0" w:rsidR="005567C7" w:rsidRPr="00AA5AB5" w:rsidRDefault="005567C7" w:rsidP="00AA5AB5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AA5AB5">
        <w:rPr>
          <w:rFonts w:ascii="Calibri" w:hAnsi="Calibri" w:cs="Calibri"/>
          <w:b/>
          <w:bCs/>
          <w:color w:val="000000" w:themeColor="text1"/>
          <w:sz w:val="22"/>
          <w:szCs w:val="22"/>
        </w:rPr>
        <w:t>§ </w:t>
      </w:r>
      <w:r w:rsidR="00965D50" w:rsidRPr="00AA5AB5">
        <w:rPr>
          <w:rFonts w:ascii="Calibri" w:hAnsi="Calibri" w:cs="Calibri"/>
          <w:b/>
          <w:bCs/>
          <w:color w:val="000000" w:themeColor="text1"/>
          <w:sz w:val="22"/>
          <w:szCs w:val="22"/>
        </w:rPr>
        <w:t>2</w:t>
      </w:r>
      <w:r w:rsidR="00C27BED" w:rsidRPr="00AA5AB5">
        <w:rPr>
          <w:rFonts w:ascii="Calibri" w:hAnsi="Calibri" w:cs="Calibri"/>
          <w:b/>
          <w:bCs/>
          <w:color w:val="000000" w:themeColor="text1"/>
          <w:sz w:val="22"/>
          <w:szCs w:val="22"/>
        </w:rPr>
        <w:t>.</w:t>
      </w:r>
    </w:p>
    <w:p w14:paraId="1612343E" w14:textId="536AEDE9" w:rsidR="00582B0A" w:rsidRPr="00AA5AB5" w:rsidRDefault="005567C7" w:rsidP="00AA5AB5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AA5AB5">
        <w:rPr>
          <w:rFonts w:ascii="Calibri" w:hAnsi="Calibri" w:cs="Calibri"/>
          <w:b/>
          <w:bCs/>
          <w:color w:val="000000" w:themeColor="text1"/>
          <w:sz w:val="22"/>
          <w:szCs w:val="22"/>
        </w:rPr>
        <w:t>Obowiązki Zamawiającego</w:t>
      </w:r>
    </w:p>
    <w:p w14:paraId="48A2EF1D" w14:textId="67B21089" w:rsidR="00582B0A" w:rsidRPr="00AA5AB5" w:rsidRDefault="00582B0A" w:rsidP="00AA5AB5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color w:val="000000" w:themeColor="text1"/>
        </w:rPr>
      </w:pPr>
      <w:r w:rsidRPr="00AA5AB5">
        <w:rPr>
          <w:color w:val="000000" w:themeColor="text1"/>
        </w:rPr>
        <w:t>Zamawiający przekaże Wykonawcy dokumentację projektową</w:t>
      </w:r>
      <w:r w:rsidR="006C3A08" w:rsidRPr="00AA5AB5">
        <w:rPr>
          <w:color w:val="000000" w:themeColor="text1"/>
        </w:rPr>
        <w:t xml:space="preserve"> (wersja elektroniczna).</w:t>
      </w:r>
    </w:p>
    <w:p w14:paraId="26F39992" w14:textId="77777777" w:rsidR="00F86713" w:rsidRPr="00AA5AB5" w:rsidRDefault="00582B0A" w:rsidP="00AA5AB5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color w:val="000000" w:themeColor="text1"/>
        </w:rPr>
      </w:pPr>
      <w:r w:rsidRPr="00AA5AB5">
        <w:rPr>
          <w:color w:val="000000" w:themeColor="text1"/>
        </w:rPr>
        <w:t>Zamawiający zobowiązuje się do terminowego regulowania płatności przy zachowaniu ustalonych warunków w umowie.</w:t>
      </w:r>
    </w:p>
    <w:p w14:paraId="710E07B3" w14:textId="794B7620" w:rsidR="00C27BED" w:rsidRPr="002E7409" w:rsidRDefault="00F86713" w:rsidP="002E7409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color w:val="000000" w:themeColor="text1"/>
        </w:rPr>
      </w:pPr>
      <w:r w:rsidRPr="00AA5AB5">
        <w:rPr>
          <w:color w:val="000000" w:themeColor="text1"/>
        </w:rPr>
        <w:t xml:space="preserve">Zamawiający zastrzega sobie prawo organizowania narad roboczych – koordynacyjnych z udziałem przedstawicieli Wykonawcy, Zamawiającego i wykonawcy robót budowlanych oraz innych zaproszonych osób. Terminy takich narad będzie ustalał Zamawiający. </w:t>
      </w:r>
    </w:p>
    <w:p w14:paraId="1BCB1CD5" w14:textId="028FB185" w:rsidR="005567C7" w:rsidRPr="00AA5AB5" w:rsidRDefault="005567C7" w:rsidP="00AA5AB5">
      <w:pPr>
        <w:tabs>
          <w:tab w:val="num" w:pos="720"/>
        </w:tabs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AA5AB5">
        <w:rPr>
          <w:rFonts w:ascii="Calibri" w:hAnsi="Calibri" w:cs="Calibri"/>
          <w:b/>
          <w:bCs/>
          <w:color w:val="000000" w:themeColor="text1"/>
          <w:sz w:val="22"/>
          <w:szCs w:val="22"/>
        </w:rPr>
        <w:lastRenderedPageBreak/>
        <w:t>§ </w:t>
      </w:r>
      <w:r w:rsidR="009D6494" w:rsidRPr="00AA5AB5">
        <w:rPr>
          <w:rFonts w:ascii="Calibri" w:hAnsi="Calibri" w:cs="Calibri"/>
          <w:b/>
          <w:bCs/>
          <w:color w:val="000000" w:themeColor="text1"/>
          <w:sz w:val="22"/>
          <w:szCs w:val="22"/>
        </w:rPr>
        <w:t>3</w:t>
      </w:r>
      <w:r w:rsidR="00C27BED" w:rsidRPr="00AA5AB5">
        <w:rPr>
          <w:rFonts w:ascii="Calibri" w:hAnsi="Calibri" w:cs="Calibri"/>
          <w:b/>
          <w:bCs/>
          <w:color w:val="000000" w:themeColor="text1"/>
          <w:sz w:val="22"/>
          <w:szCs w:val="22"/>
        </w:rPr>
        <w:t>.</w:t>
      </w:r>
    </w:p>
    <w:p w14:paraId="1C488079" w14:textId="1318BEFF" w:rsidR="005567C7" w:rsidRPr="00AA5AB5" w:rsidRDefault="005567C7" w:rsidP="00AA5AB5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AA5AB5">
        <w:rPr>
          <w:rFonts w:ascii="Calibri" w:hAnsi="Calibri" w:cs="Calibri"/>
          <w:b/>
          <w:bCs/>
          <w:color w:val="000000" w:themeColor="text1"/>
          <w:sz w:val="22"/>
          <w:szCs w:val="22"/>
        </w:rPr>
        <w:t>Obowiązki Wykonawcy</w:t>
      </w:r>
    </w:p>
    <w:p w14:paraId="4AA9CC06" w14:textId="77777777" w:rsidR="005C643B" w:rsidRPr="00AA5AB5" w:rsidRDefault="005C643B" w:rsidP="00AA5AB5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eastAsia="Lucida Sans Unicode"/>
          <w:color w:val="000000" w:themeColor="text1"/>
          <w:kern w:val="1"/>
          <w:lang w:eastAsia="hi-IN" w:bidi="hi-IN"/>
        </w:rPr>
      </w:pPr>
      <w:r w:rsidRPr="00AA5AB5">
        <w:rPr>
          <w:color w:val="000000" w:themeColor="text1"/>
        </w:rPr>
        <w:t>Inspektor nadzoru przed przystąpieniem do realizacji umowy złoży pisemne oświadczenie o przyjęciu obowiązków inspektora nadzoru nad realizacją inwestycji.</w:t>
      </w:r>
    </w:p>
    <w:p w14:paraId="65B4CEA3" w14:textId="35314398" w:rsidR="005C643B" w:rsidRPr="00AA5AB5" w:rsidRDefault="005C643B" w:rsidP="00AA5AB5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eastAsia="Lucida Sans Unicode"/>
          <w:color w:val="000000" w:themeColor="text1"/>
          <w:kern w:val="1"/>
          <w:lang w:eastAsia="hi-IN" w:bidi="hi-IN"/>
        </w:rPr>
      </w:pPr>
      <w:r w:rsidRPr="00AA5AB5">
        <w:rPr>
          <w:color w:val="000000" w:themeColor="text1"/>
        </w:rPr>
        <w:t>Wykonawca niniejszej umowy oświadcza, że zapozna się z umową, zawartą przez Wykonawcę robót budowlanych</w:t>
      </w:r>
      <w:r w:rsidR="00B879F8" w:rsidRPr="00AA5AB5">
        <w:rPr>
          <w:color w:val="000000" w:themeColor="text1"/>
        </w:rPr>
        <w:t xml:space="preserve"> z Zamawiającym.</w:t>
      </w:r>
    </w:p>
    <w:p w14:paraId="63647CD3" w14:textId="5C7BF21E" w:rsidR="005C643B" w:rsidRPr="00AA5AB5" w:rsidRDefault="005C643B" w:rsidP="00AA5AB5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eastAsia="Lucida Sans Unicode"/>
          <w:color w:val="000000" w:themeColor="text1"/>
          <w:kern w:val="1"/>
          <w:lang w:eastAsia="hi-IN" w:bidi="hi-IN"/>
        </w:rPr>
      </w:pPr>
      <w:r w:rsidRPr="00AA5AB5">
        <w:rPr>
          <w:color w:val="000000" w:themeColor="text1"/>
        </w:rPr>
        <w:t>Wykonawca niniejszej umowy oświadcza, że zapoznał się z dokumentacj</w:t>
      </w:r>
      <w:r w:rsidR="006C3A08" w:rsidRPr="00AA5AB5">
        <w:rPr>
          <w:color w:val="000000" w:themeColor="text1"/>
        </w:rPr>
        <w:t>ą</w:t>
      </w:r>
      <w:r w:rsidRPr="00AA5AB5">
        <w:rPr>
          <w:color w:val="000000" w:themeColor="text1"/>
        </w:rPr>
        <w:t xml:space="preserve"> projektową przedsięwzięcia.</w:t>
      </w:r>
    </w:p>
    <w:p w14:paraId="3009B81C" w14:textId="19C9E2E1" w:rsidR="005567C7" w:rsidRPr="00AA5AB5" w:rsidRDefault="005567C7" w:rsidP="00AA5AB5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color w:val="000000" w:themeColor="text1"/>
        </w:rPr>
      </w:pPr>
      <w:r w:rsidRPr="00AA5AB5">
        <w:rPr>
          <w:color w:val="000000" w:themeColor="text1"/>
        </w:rPr>
        <w:t>Do podstawowych zadań Wykonawcy należy pełnienie obowiązków i wykonywanie uprawnień, o których mowa w art. 25 i 26 ustawy z dnia 7 lipca 1994 r. Prawo budowlane (tj. Dz. U. z 2020 r. poz.</w:t>
      </w:r>
      <w:r w:rsidR="008405E2" w:rsidRPr="00AA5AB5">
        <w:rPr>
          <w:color w:val="000000" w:themeColor="text1"/>
        </w:rPr>
        <w:t xml:space="preserve"> 1333 ze zm.</w:t>
      </w:r>
      <w:r w:rsidRPr="00AA5AB5">
        <w:rPr>
          <w:color w:val="000000" w:themeColor="text1"/>
        </w:rPr>
        <w:t>), a w szczególności:</w:t>
      </w:r>
    </w:p>
    <w:p w14:paraId="4A6305AE" w14:textId="49B7F8F0" w:rsidR="005567C7" w:rsidRPr="00AA5AB5" w:rsidRDefault="005567C7" w:rsidP="00AA5AB5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color w:val="000000" w:themeColor="text1"/>
        </w:rPr>
      </w:pPr>
      <w:r w:rsidRPr="00AA5AB5">
        <w:rPr>
          <w:color w:val="000000" w:themeColor="text1"/>
        </w:rPr>
        <w:t>prowadzenie nadzoru nad prawidłowym przebiegiem umowy zawartej z Wykonawcą robót budowlanych,</w:t>
      </w:r>
    </w:p>
    <w:p w14:paraId="53DDC804" w14:textId="1D753492" w:rsidR="005567C7" w:rsidRPr="00AA5AB5" w:rsidRDefault="005567C7" w:rsidP="00AA5AB5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color w:val="000000" w:themeColor="text1"/>
        </w:rPr>
      </w:pPr>
      <w:r w:rsidRPr="00AA5AB5">
        <w:rPr>
          <w:color w:val="000000" w:themeColor="text1"/>
        </w:rPr>
        <w:t>reprezentowanie Zamawiającego na budowie przez sprawowanie kontroli zgodności</w:t>
      </w:r>
      <w:r w:rsidR="00F140BE" w:rsidRPr="00AA5AB5">
        <w:rPr>
          <w:color w:val="000000" w:themeColor="text1"/>
        </w:rPr>
        <w:t xml:space="preserve"> </w:t>
      </w:r>
      <w:r w:rsidRPr="00AA5AB5">
        <w:rPr>
          <w:color w:val="000000" w:themeColor="text1"/>
        </w:rPr>
        <w:t>jej realizacji z dokumentacją projektową, specyfikacjami technicznymi,</w:t>
      </w:r>
      <w:r w:rsidR="00F140BE" w:rsidRPr="00AA5AB5">
        <w:rPr>
          <w:color w:val="000000" w:themeColor="text1"/>
        </w:rPr>
        <w:t xml:space="preserve"> </w:t>
      </w:r>
      <w:r w:rsidRPr="00AA5AB5">
        <w:rPr>
          <w:color w:val="000000" w:themeColor="text1"/>
        </w:rPr>
        <w:t>obowiązującymi przepisami oraz zasadami wiedzy technicznej i sztuki budowlanej,</w:t>
      </w:r>
    </w:p>
    <w:p w14:paraId="7E4F1931" w14:textId="77777777" w:rsidR="005567C7" w:rsidRPr="00AA5AB5" w:rsidRDefault="005567C7" w:rsidP="00AA5AB5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color w:val="000000" w:themeColor="text1"/>
        </w:rPr>
      </w:pPr>
      <w:r w:rsidRPr="00AA5AB5">
        <w:rPr>
          <w:color w:val="000000" w:themeColor="text1"/>
        </w:rPr>
        <w:t xml:space="preserve">informowanie Zamawiającego o zagrożeniach w realizacji inwestycji, o występujących odstępstwach jakościowych, odstępstwach co do sposobu i terminu wykonywania dzieła budowlanego, </w:t>
      </w:r>
    </w:p>
    <w:p w14:paraId="3B86618A" w14:textId="4DA16628" w:rsidR="005567C7" w:rsidRPr="00AA5AB5" w:rsidRDefault="005567C7" w:rsidP="00AA5AB5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color w:val="000000" w:themeColor="text1"/>
        </w:rPr>
      </w:pPr>
      <w:r w:rsidRPr="00AA5AB5">
        <w:rPr>
          <w:color w:val="000000" w:themeColor="text1"/>
        </w:rPr>
        <w:t xml:space="preserve">przygotowywanie, sporządzanie i dostarczanie dla Zamawiającego wszelkich informacji </w:t>
      </w:r>
      <w:r w:rsidR="00965D50" w:rsidRPr="00AA5AB5">
        <w:rPr>
          <w:color w:val="000000" w:themeColor="text1"/>
        </w:rPr>
        <w:br/>
      </w:r>
      <w:r w:rsidRPr="00AA5AB5">
        <w:rPr>
          <w:color w:val="000000" w:themeColor="text1"/>
        </w:rPr>
        <w:t xml:space="preserve">i opinii, dokumentów związanych z realizacją inwestycji, w tym z zakresu rzeczowo-finansowego. Inspektor nadzoru będzie informował na bieżąco Zamawiającego </w:t>
      </w:r>
      <w:r w:rsidR="00582B0A" w:rsidRPr="00AA5AB5">
        <w:rPr>
          <w:color w:val="000000" w:themeColor="text1"/>
        </w:rPr>
        <w:br/>
      </w:r>
      <w:r w:rsidRPr="00AA5AB5">
        <w:rPr>
          <w:color w:val="000000" w:themeColor="text1"/>
        </w:rPr>
        <w:t>o przebiegu prac i ewentualnych zagrożeniach w realizacji inwestycji,</w:t>
      </w:r>
    </w:p>
    <w:p w14:paraId="2D58C4F9" w14:textId="64C42886" w:rsidR="005567C7" w:rsidRPr="00AA5AB5" w:rsidRDefault="005567C7" w:rsidP="00AA5AB5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color w:val="000000" w:themeColor="text1"/>
        </w:rPr>
      </w:pPr>
      <w:r w:rsidRPr="00AA5AB5">
        <w:rPr>
          <w:color w:val="000000" w:themeColor="text1"/>
        </w:rPr>
        <w:t xml:space="preserve">nadzorowanie wypełniania warunków umowy zawartej pomiędzy Zamawiającym </w:t>
      </w:r>
      <w:r w:rsidR="00582B0A" w:rsidRPr="00AA5AB5">
        <w:rPr>
          <w:color w:val="000000" w:themeColor="text1"/>
        </w:rPr>
        <w:br/>
      </w:r>
      <w:r w:rsidRPr="00AA5AB5">
        <w:rPr>
          <w:color w:val="000000" w:themeColor="text1"/>
        </w:rPr>
        <w:t>a Wykonawcą robót oraz podejmowanie działań w celu dotrzymania terminu realizacji budowy,</w:t>
      </w:r>
    </w:p>
    <w:p w14:paraId="41895621" w14:textId="2263AD91" w:rsidR="005567C7" w:rsidRPr="00AA5AB5" w:rsidRDefault="005567C7" w:rsidP="00AA5AB5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color w:val="000000" w:themeColor="text1"/>
        </w:rPr>
      </w:pPr>
      <w:r w:rsidRPr="00AA5AB5">
        <w:rPr>
          <w:color w:val="000000" w:themeColor="text1"/>
        </w:rPr>
        <w:t xml:space="preserve">podejmowanie decyzji o dopuszczeniu do wbudowania (lub odrzuceniu)  materiałów </w:t>
      </w:r>
      <w:r w:rsidR="00582B0A" w:rsidRPr="00AA5AB5">
        <w:rPr>
          <w:color w:val="000000" w:themeColor="text1"/>
        </w:rPr>
        <w:br/>
      </w:r>
      <w:r w:rsidRPr="00AA5AB5">
        <w:rPr>
          <w:color w:val="000000" w:themeColor="text1"/>
        </w:rPr>
        <w:t xml:space="preserve">i urządzeń przewidzianych do realizacji robót w oparciu o przepisy, normy i wymagania sformułowane w umowie z wykonawcą robót, w dokumentacji projektowej </w:t>
      </w:r>
      <w:r w:rsidR="00582B0A" w:rsidRPr="00AA5AB5">
        <w:rPr>
          <w:color w:val="000000" w:themeColor="text1"/>
        </w:rPr>
        <w:br/>
      </w:r>
      <w:r w:rsidRPr="00AA5AB5">
        <w:rPr>
          <w:color w:val="000000" w:themeColor="text1"/>
        </w:rPr>
        <w:t>i specyfikacjach technicznych,</w:t>
      </w:r>
    </w:p>
    <w:p w14:paraId="4CBA0961" w14:textId="346E8507" w:rsidR="005567C7" w:rsidRPr="00AA5AB5" w:rsidRDefault="005567C7" w:rsidP="00AA5AB5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color w:val="000000" w:themeColor="text1"/>
        </w:rPr>
      </w:pPr>
      <w:r w:rsidRPr="00AA5AB5">
        <w:rPr>
          <w:color w:val="000000" w:themeColor="text1"/>
        </w:rPr>
        <w:t>sprawdzanie i odbiór robót budowlanych ulegających zakryciu lub zanikających, uczestniczenie w odbiorach technicznych,</w:t>
      </w:r>
    </w:p>
    <w:p w14:paraId="18069C77" w14:textId="65065469" w:rsidR="005567C7" w:rsidRPr="00AA5AB5" w:rsidRDefault="005567C7" w:rsidP="00AA5AB5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color w:val="000000" w:themeColor="text1"/>
        </w:rPr>
      </w:pPr>
      <w:r w:rsidRPr="00AA5AB5">
        <w:rPr>
          <w:color w:val="000000" w:themeColor="text1"/>
        </w:rPr>
        <w:t xml:space="preserve">wydawanie kierownikowi budowy poleceń potwierdzonych wpisem do dziennika budowy dotyczących usunięcia nieprawidłowości lub zagrożeń, wykonania badań, także wymagających odkrycia robót lub elementów zakrytych oraz przedstawienie dowodów dopuszczenia do obrotu i stosowania w budownictwie wyrobów budowlanych </w:t>
      </w:r>
      <w:r w:rsidR="00582B0A" w:rsidRPr="00AA5AB5">
        <w:rPr>
          <w:color w:val="000000" w:themeColor="text1"/>
        </w:rPr>
        <w:br/>
      </w:r>
      <w:r w:rsidRPr="00AA5AB5">
        <w:rPr>
          <w:color w:val="000000" w:themeColor="text1"/>
        </w:rPr>
        <w:t>i urządzeń technicznych,</w:t>
      </w:r>
    </w:p>
    <w:p w14:paraId="50AD4CFB" w14:textId="17223776" w:rsidR="005567C7" w:rsidRPr="00AA5AB5" w:rsidRDefault="005567C7" w:rsidP="00AA5AB5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color w:val="000000" w:themeColor="text1"/>
        </w:rPr>
      </w:pPr>
      <w:r w:rsidRPr="00AA5AB5">
        <w:rPr>
          <w:color w:val="000000" w:themeColor="text1"/>
        </w:rPr>
        <w:t>żądanie od kierownika budowy dokonania poprawek bądź ponownego wykonania wadliwie wykonanych robót,</w:t>
      </w:r>
      <w:r w:rsidR="005931FC" w:rsidRPr="00AA5AB5">
        <w:rPr>
          <w:color w:val="000000" w:themeColor="text1"/>
        </w:rPr>
        <w:t xml:space="preserve"> a także wstrzymanie dalszych robót budowlanych w przypadku, gdy ich kontynuacji mogła by wywołać zagrożenie bądź spowodować niedopuszczalną niezgodność z projektem lub pozwoleniem na budowę, </w:t>
      </w:r>
    </w:p>
    <w:p w14:paraId="236F2B87" w14:textId="77777777" w:rsidR="005567C7" w:rsidRPr="00AA5AB5" w:rsidRDefault="005567C7" w:rsidP="00AA5AB5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color w:val="000000" w:themeColor="text1"/>
        </w:rPr>
      </w:pPr>
      <w:r w:rsidRPr="00AA5AB5">
        <w:rPr>
          <w:color w:val="000000" w:themeColor="text1"/>
        </w:rPr>
        <w:t xml:space="preserve">uczestniczenie przy przeprowadzaniu wszystkich prób, pomiarów i sprawdzeń, </w:t>
      </w:r>
    </w:p>
    <w:p w14:paraId="7AE5948F" w14:textId="63BA3754" w:rsidR="005567C7" w:rsidRPr="00AA5AB5" w:rsidRDefault="005567C7" w:rsidP="00AA5AB5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color w:val="000000" w:themeColor="text1"/>
        </w:rPr>
      </w:pPr>
      <w:r w:rsidRPr="00AA5AB5">
        <w:rPr>
          <w:color w:val="000000" w:themeColor="text1"/>
        </w:rPr>
        <w:t>uczestniczenie w odbiorze</w:t>
      </w:r>
      <w:r w:rsidR="006C3A08" w:rsidRPr="00AA5AB5">
        <w:rPr>
          <w:color w:val="000000" w:themeColor="text1"/>
        </w:rPr>
        <w:t xml:space="preserve"> częściowym, </w:t>
      </w:r>
      <w:r w:rsidRPr="00AA5AB5">
        <w:rPr>
          <w:color w:val="000000" w:themeColor="text1"/>
        </w:rPr>
        <w:t xml:space="preserve"> końcowym i odbiorze pogwarancyjnym,</w:t>
      </w:r>
    </w:p>
    <w:p w14:paraId="54812CD5" w14:textId="77777777" w:rsidR="005567C7" w:rsidRPr="00AA5AB5" w:rsidRDefault="005567C7" w:rsidP="00AA5AB5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color w:val="000000" w:themeColor="text1"/>
        </w:rPr>
      </w:pPr>
      <w:r w:rsidRPr="00AA5AB5">
        <w:rPr>
          <w:color w:val="000000" w:themeColor="text1"/>
        </w:rPr>
        <w:t xml:space="preserve">kontrolowanie i weryfikowanie obmiarów robót i kosztorysów powykonawczych pod względem ich zgodności z dokumentacją projektową i stanem faktycznym, </w:t>
      </w:r>
    </w:p>
    <w:p w14:paraId="7FE1A6FA" w14:textId="46FE581D" w:rsidR="00370047" w:rsidRPr="00AA5AB5" w:rsidRDefault="005567C7" w:rsidP="00AA5AB5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color w:val="000000" w:themeColor="text1"/>
        </w:rPr>
      </w:pPr>
      <w:r w:rsidRPr="00AA5AB5">
        <w:rPr>
          <w:color w:val="000000" w:themeColor="text1"/>
        </w:rPr>
        <w:t>sprawdzanie dokumentów załączonych do rozliczenia robót, dokonywanie rozliczeń merytorycznych i finansowych wykonanych prac, potwierdzanie atestów, certyfikató</w:t>
      </w:r>
      <w:r w:rsidR="00B879F8" w:rsidRPr="00AA5AB5">
        <w:rPr>
          <w:color w:val="000000" w:themeColor="text1"/>
        </w:rPr>
        <w:t>w.</w:t>
      </w:r>
    </w:p>
    <w:p w14:paraId="02ACEABE" w14:textId="77777777" w:rsidR="00904254" w:rsidRPr="00AA5AB5" w:rsidRDefault="005567C7" w:rsidP="00AA5AB5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color w:val="000000" w:themeColor="text1"/>
        </w:rPr>
      </w:pPr>
      <w:r w:rsidRPr="00AA5AB5">
        <w:rPr>
          <w:color w:val="000000" w:themeColor="text1"/>
        </w:rPr>
        <w:t>Inspektorowi nadzoru nie wolno bez zgody Zamawiającego wydawać wykonawcy robót poleceń wykonywania jakichkolwiek robót, nie objętych umową o roboty budowlane.</w:t>
      </w:r>
    </w:p>
    <w:p w14:paraId="7FF8734C" w14:textId="2307E1F0" w:rsidR="00892A29" w:rsidRPr="002E7409" w:rsidRDefault="00096521" w:rsidP="00AA5AB5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color w:val="000000" w:themeColor="text1"/>
        </w:rPr>
      </w:pPr>
      <w:r w:rsidRPr="00AA5AB5">
        <w:rPr>
          <w:color w:val="000000" w:themeColor="text1"/>
        </w:rPr>
        <w:t>Wykonawca ponosi wobec Zamawiającego odpowiedzialność za wyrządzone szkody, będące normalnym następstwem niewykonania lub nienależytego wykonania przedmiotu Umowy, ocenianego w granicach przewidzianych dla umów starannego działania.</w:t>
      </w:r>
    </w:p>
    <w:p w14:paraId="41B47727" w14:textId="5D99DD55" w:rsidR="00892A29" w:rsidRPr="00AA5AB5" w:rsidRDefault="00892A29" w:rsidP="00AA5AB5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AA5AB5">
        <w:rPr>
          <w:rFonts w:ascii="Calibri" w:hAnsi="Calibri" w:cs="Calibri"/>
          <w:b/>
          <w:bCs/>
          <w:color w:val="000000" w:themeColor="text1"/>
          <w:sz w:val="22"/>
          <w:szCs w:val="22"/>
        </w:rPr>
        <w:lastRenderedPageBreak/>
        <w:t>§ </w:t>
      </w:r>
      <w:r w:rsidR="009D6494" w:rsidRPr="00AA5AB5">
        <w:rPr>
          <w:rFonts w:ascii="Calibri" w:hAnsi="Calibri" w:cs="Calibri"/>
          <w:b/>
          <w:bCs/>
          <w:color w:val="000000" w:themeColor="text1"/>
          <w:sz w:val="22"/>
          <w:szCs w:val="22"/>
        </w:rPr>
        <w:t>4</w:t>
      </w:r>
      <w:r w:rsidR="00C27BED" w:rsidRPr="00AA5AB5">
        <w:rPr>
          <w:rFonts w:ascii="Calibri" w:hAnsi="Calibri" w:cs="Calibri"/>
          <w:b/>
          <w:bCs/>
          <w:color w:val="000000" w:themeColor="text1"/>
          <w:sz w:val="22"/>
          <w:szCs w:val="22"/>
        </w:rPr>
        <w:t>.</w:t>
      </w:r>
    </w:p>
    <w:p w14:paraId="434BF7B9" w14:textId="77777777" w:rsidR="00892A29" w:rsidRPr="00AA5AB5" w:rsidRDefault="00892A29" w:rsidP="00AA5AB5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AA5AB5">
        <w:rPr>
          <w:rFonts w:ascii="Calibri" w:hAnsi="Calibri" w:cs="Calibri"/>
          <w:b/>
          <w:bCs/>
          <w:color w:val="000000" w:themeColor="text1"/>
          <w:sz w:val="22"/>
          <w:szCs w:val="22"/>
        </w:rPr>
        <w:t>Termin wykonania zamówienia</w:t>
      </w:r>
    </w:p>
    <w:p w14:paraId="548AA3D0" w14:textId="77777777" w:rsidR="005C643B" w:rsidRPr="00AA5AB5" w:rsidRDefault="00DB1871" w:rsidP="00AA5AB5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eastAsia="Lucida Sans Unicode"/>
          <w:color w:val="000000" w:themeColor="text1"/>
          <w:kern w:val="1"/>
          <w:lang w:eastAsia="hi-IN" w:bidi="hi-IN"/>
        </w:rPr>
      </w:pPr>
      <w:r w:rsidRPr="00AA5AB5">
        <w:rPr>
          <w:rFonts w:eastAsia="Lucida Sans Unicode"/>
          <w:color w:val="000000" w:themeColor="text1"/>
          <w:kern w:val="1"/>
          <w:lang w:eastAsia="hi-IN" w:bidi="hi-IN"/>
        </w:rPr>
        <w:t>Nadzór będzie świadczony</w:t>
      </w:r>
      <w:r w:rsidR="005A2469" w:rsidRPr="00AA5AB5">
        <w:rPr>
          <w:rFonts w:eastAsia="Lucida Sans Unicode"/>
          <w:color w:val="000000" w:themeColor="text1"/>
          <w:kern w:val="1"/>
          <w:lang w:eastAsia="hi-IN" w:bidi="hi-IN"/>
        </w:rPr>
        <w:t xml:space="preserve"> w okresie od podpisania umowy w sprawie pełnienia nadzoru inwestorskiego do </w:t>
      </w:r>
      <w:r w:rsidR="008405E2" w:rsidRPr="00AA5AB5">
        <w:rPr>
          <w:rFonts w:eastAsia="Lucida Sans Unicode"/>
          <w:color w:val="000000" w:themeColor="text1"/>
          <w:kern w:val="1"/>
          <w:lang w:eastAsia="hi-IN" w:bidi="hi-IN"/>
        </w:rPr>
        <w:t xml:space="preserve">dnia </w:t>
      </w:r>
      <w:r w:rsidR="005A2469" w:rsidRPr="00AA5AB5">
        <w:rPr>
          <w:rFonts w:eastAsia="Lucida Sans Unicode"/>
          <w:color w:val="000000" w:themeColor="text1"/>
          <w:kern w:val="1"/>
          <w:lang w:eastAsia="hi-IN" w:bidi="hi-IN"/>
        </w:rPr>
        <w:t>zakończenia</w:t>
      </w:r>
      <w:r w:rsidR="008405E2" w:rsidRPr="00AA5AB5">
        <w:rPr>
          <w:rFonts w:eastAsia="Lucida Sans Unicode"/>
          <w:color w:val="000000" w:themeColor="text1"/>
          <w:kern w:val="1"/>
          <w:lang w:eastAsia="hi-IN" w:bidi="hi-IN"/>
        </w:rPr>
        <w:t xml:space="preserve"> i rozliczenia zadania</w:t>
      </w:r>
      <w:r w:rsidR="005A2469" w:rsidRPr="00AA5AB5">
        <w:rPr>
          <w:rFonts w:eastAsia="Lucida Sans Unicode"/>
          <w:color w:val="000000" w:themeColor="text1"/>
          <w:kern w:val="1"/>
          <w:lang w:eastAsia="hi-IN" w:bidi="hi-IN"/>
        </w:rPr>
        <w:t xml:space="preserve"> inwestyc</w:t>
      </w:r>
      <w:r w:rsidR="008405E2" w:rsidRPr="00AA5AB5">
        <w:rPr>
          <w:rFonts w:eastAsia="Lucida Sans Unicode"/>
          <w:color w:val="000000" w:themeColor="text1"/>
          <w:kern w:val="1"/>
          <w:lang w:eastAsia="hi-IN" w:bidi="hi-IN"/>
        </w:rPr>
        <w:t>yjnego</w:t>
      </w:r>
      <w:r w:rsidR="005A2469" w:rsidRPr="00AA5AB5">
        <w:rPr>
          <w:rFonts w:eastAsia="Lucida Sans Unicode"/>
          <w:color w:val="000000" w:themeColor="text1"/>
          <w:kern w:val="1"/>
          <w:lang w:eastAsia="hi-IN" w:bidi="hi-IN"/>
        </w:rPr>
        <w:t>, przez które rozumie się dokonanie przez Zamawiającego odbioru końcowego zadania inwestycyjnego</w:t>
      </w:r>
      <w:r w:rsidR="003C27EB" w:rsidRPr="00AA5AB5">
        <w:rPr>
          <w:rFonts w:eastAsia="Lucida Sans Unicode"/>
          <w:color w:val="000000" w:themeColor="text1"/>
          <w:kern w:val="1"/>
          <w:lang w:eastAsia="hi-IN" w:bidi="hi-IN"/>
        </w:rPr>
        <w:t>.</w:t>
      </w:r>
    </w:p>
    <w:p w14:paraId="3369DC22" w14:textId="77777777" w:rsidR="005C643B" w:rsidRPr="00AA5AB5" w:rsidRDefault="003C27EB" w:rsidP="00AA5AB5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eastAsia="Lucida Sans Unicode"/>
          <w:color w:val="000000" w:themeColor="text1"/>
          <w:kern w:val="1"/>
          <w:lang w:eastAsia="hi-IN" w:bidi="hi-IN"/>
        </w:rPr>
      </w:pPr>
      <w:r w:rsidRPr="00AA5AB5">
        <w:rPr>
          <w:color w:val="000000" w:themeColor="text1"/>
        </w:rPr>
        <w:t>Przewidywany term</w:t>
      </w:r>
      <w:r w:rsidR="007B1531" w:rsidRPr="00AA5AB5">
        <w:rPr>
          <w:color w:val="000000" w:themeColor="text1"/>
        </w:rPr>
        <w:t>in</w:t>
      </w:r>
      <w:r w:rsidR="00F43263" w:rsidRPr="00AA5AB5">
        <w:rPr>
          <w:color w:val="000000" w:themeColor="text1"/>
        </w:rPr>
        <w:t xml:space="preserve"> zakończenia robót </w:t>
      </w:r>
      <w:r w:rsidR="005B48AA" w:rsidRPr="00AA5AB5">
        <w:rPr>
          <w:color w:val="000000" w:themeColor="text1"/>
        </w:rPr>
        <w:t>budowlanych</w:t>
      </w:r>
      <w:r w:rsidRPr="00AA5AB5">
        <w:rPr>
          <w:color w:val="000000" w:themeColor="text1"/>
        </w:rPr>
        <w:t>:</w:t>
      </w:r>
      <w:r w:rsidR="00892A29" w:rsidRPr="00AA5AB5">
        <w:rPr>
          <w:b/>
          <w:bCs/>
          <w:color w:val="000000" w:themeColor="text1"/>
        </w:rPr>
        <w:t xml:space="preserve"> ………………………………</w:t>
      </w:r>
      <w:r w:rsidR="00370047" w:rsidRPr="00AA5AB5">
        <w:rPr>
          <w:b/>
          <w:bCs/>
          <w:color w:val="000000" w:themeColor="text1"/>
        </w:rPr>
        <w:t>………..</w:t>
      </w:r>
      <w:r w:rsidR="00892A29" w:rsidRPr="00AA5AB5">
        <w:rPr>
          <w:b/>
          <w:bCs/>
          <w:color w:val="000000" w:themeColor="text1"/>
        </w:rPr>
        <w:t>……</w:t>
      </w:r>
      <w:r w:rsidR="00965D50" w:rsidRPr="00AA5AB5">
        <w:rPr>
          <w:b/>
          <w:bCs/>
          <w:color w:val="000000" w:themeColor="text1"/>
        </w:rPr>
        <w:t>……………</w:t>
      </w:r>
    </w:p>
    <w:p w14:paraId="658AE62E" w14:textId="7BB4C833" w:rsidR="00582B0A" w:rsidRPr="00AA5AB5" w:rsidRDefault="005C643B" w:rsidP="00AA5AB5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eastAsia="Lucida Sans Unicode"/>
          <w:color w:val="000000" w:themeColor="text1"/>
          <w:kern w:val="1"/>
          <w:lang w:eastAsia="hi-IN" w:bidi="hi-IN"/>
        </w:rPr>
      </w:pPr>
      <w:r w:rsidRPr="00AA5AB5">
        <w:rPr>
          <w:color w:val="000000" w:themeColor="text1"/>
        </w:rPr>
        <w:t>Inspektor nadzoru zobowiązany jest do nadzorowania budowy w takich odstępach czasu, aby była skuteczność nadzoru, jednak nie rzadziej niż 1 raz w tygodniu (w godzinach pracy Urzędu Gminy w Tomaszowie Mazowieckim). Ponadto, na wezwanie Zamawiającego, w sprawach nie cierpiących zwłoki, Inspektor nadzoru zobowiązany będzie do stawienia się na terenie budowy niezwłocznie i podjęcia czynności objętych umową. Liczba pobytów inspektora nadzoru na budowie musi zapewnić prawidłowy nadzór nad przebiegiem robót i wynikać będzie z bieżących potrzeb. Inspektor nadzoru zobowiązany jest posiadać telefon komórkowy i samochód do dyspozycji.</w:t>
      </w:r>
    </w:p>
    <w:p w14:paraId="27637ED3" w14:textId="72CCF18D" w:rsidR="000633A5" w:rsidRPr="00AA5AB5" w:rsidRDefault="000633A5" w:rsidP="00AA5AB5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A5AB5">
        <w:rPr>
          <w:rFonts w:ascii="Calibri" w:hAnsi="Calibri" w:cs="Calibri"/>
          <w:b/>
          <w:color w:val="000000" w:themeColor="text1"/>
          <w:sz w:val="22"/>
          <w:szCs w:val="22"/>
        </w:rPr>
        <w:t xml:space="preserve">§ </w:t>
      </w:r>
      <w:r w:rsidR="005B48AA" w:rsidRPr="00AA5AB5">
        <w:rPr>
          <w:rFonts w:ascii="Calibri" w:hAnsi="Calibri" w:cs="Calibri"/>
          <w:b/>
          <w:color w:val="000000" w:themeColor="text1"/>
          <w:sz w:val="22"/>
          <w:szCs w:val="22"/>
        </w:rPr>
        <w:t>5</w:t>
      </w:r>
      <w:r w:rsidR="00C27BED" w:rsidRPr="00AA5AB5">
        <w:rPr>
          <w:rFonts w:ascii="Calibri" w:hAnsi="Calibri" w:cs="Calibri"/>
          <w:b/>
          <w:color w:val="000000" w:themeColor="text1"/>
          <w:sz w:val="22"/>
          <w:szCs w:val="22"/>
        </w:rPr>
        <w:t>.</w:t>
      </w:r>
    </w:p>
    <w:p w14:paraId="075225F8" w14:textId="3FE13200" w:rsidR="008441C6" w:rsidRPr="00AA5AB5" w:rsidRDefault="008441C6" w:rsidP="00AA5AB5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A5AB5">
        <w:rPr>
          <w:rFonts w:ascii="Calibri" w:hAnsi="Calibri" w:cs="Calibri"/>
          <w:b/>
          <w:color w:val="000000" w:themeColor="text1"/>
          <w:sz w:val="22"/>
          <w:szCs w:val="22"/>
        </w:rPr>
        <w:t>Wynagrodzenie i zasady rozliczania</w:t>
      </w:r>
    </w:p>
    <w:p w14:paraId="2F052385" w14:textId="77777777" w:rsidR="000633A5" w:rsidRPr="00AA5AB5" w:rsidRDefault="000633A5" w:rsidP="00AA5AB5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color w:val="000000" w:themeColor="text1"/>
        </w:rPr>
      </w:pPr>
      <w:r w:rsidRPr="00AA5AB5">
        <w:rPr>
          <w:color w:val="000000" w:themeColor="text1"/>
        </w:rPr>
        <w:t>S</w:t>
      </w:r>
      <w:r w:rsidRPr="00AA5AB5">
        <w:rPr>
          <w:color w:val="000000" w:themeColor="text1"/>
          <w:spacing w:val="-1"/>
        </w:rPr>
        <w:t>t</w:t>
      </w:r>
      <w:r w:rsidRPr="00AA5AB5">
        <w:rPr>
          <w:color w:val="000000" w:themeColor="text1"/>
        </w:rPr>
        <w:t>ro</w:t>
      </w:r>
      <w:r w:rsidRPr="00AA5AB5">
        <w:rPr>
          <w:color w:val="000000" w:themeColor="text1"/>
          <w:spacing w:val="-2"/>
        </w:rPr>
        <w:t>n</w:t>
      </w:r>
      <w:r w:rsidRPr="00AA5AB5">
        <w:rPr>
          <w:color w:val="000000" w:themeColor="text1"/>
        </w:rPr>
        <w:t>y</w:t>
      </w:r>
      <w:r w:rsidRPr="00AA5AB5">
        <w:rPr>
          <w:color w:val="000000" w:themeColor="text1"/>
          <w:spacing w:val="2"/>
        </w:rPr>
        <w:t xml:space="preserve"> </w:t>
      </w:r>
      <w:r w:rsidRPr="00AA5AB5">
        <w:rPr>
          <w:color w:val="000000" w:themeColor="text1"/>
        </w:rPr>
        <w:t>u</w:t>
      </w:r>
      <w:r w:rsidRPr="00AA5AB5">
        <w:rPr>
          <w:color w:val="000000" w:themeColor="text1"/>
          <w:spacing w:val="-2"/>
        </w:rPr>
        <w:t>z</w:t>
      </w:r>
      <w:r w:rsidRPr="00AA5AB5">
        <w:rPr>
          <w:color w:val="000000" w:themeColor="text1"/>
        </w:rPr>
        <w:t>gad</w:t>
      </w:r>
      <w:r w:rsidRPr="00AA5AB5">
        <w:rPr>
          <w:color w:val="000000" w:themeColor="text1"/>
          <w:spacing w:val="-2"/>
        </w:rPr>
        <w:t>n</w:t>
      </w:r>
      <w:r w:rsidRPr="00AA5AB5">
        <w:rPr>
          <w:color w:val="000000" w:themeColor="text1"/>
        </w:rPr>
        <w:t>ia</w:t>
      </w:r>
      <w:r w:rsidRPr="00AA5AB5">
        <w:rPr>
          <w:color w:val="000000" w:themeColor="text1"/>
          <w:spacing w:val="1"/>
        </w:rPr>
        <w:t>j</w:t>
      </w:r>
      <w:r w:rsidRPr="00AA5AB5">
        <w:rPr>
          <w:color w:val="000000" w:themeColor="text1"/>
        </w:rPr>
        <w:t>ą za</w:t>
      </w:r>
      <w:r w:rsidRPr="00AA5AB5">
        <w:rPr>
          <w:color w:val="000000" w:themeColor="text1"/>
          <w:spacing w:val="1"/>
        </w:rPr>
        <w:t xml:space="preserve"> </w:t>
      </w:r>
      <w:r w:rsidRPr="00AA5AB5">
        <w:rPr>
          <w:color w:val="000000" w:themeColor="text1"/>
        </w:rPr>
        <w:t>wy</w:t>
      </w:r>
      <w:r w:rsidRPr="00AA5AB5">
        <w:rPr>
          <w:color w:val="000000" w:themeColor="text1"/>
          <w:spacing w:val="-4"/>
        </w:rPr>
        <w:t>k</w:t>
      </w:r>
      <w:r w:rsidRPr="00AA5AB5">
        <w:rPr>
          <w:color w:val="000000" w:themeColor="text1"/>
        </w:rPr>
        <w:t>onanie pr</w:t>
      </w:r>
      <w:r w:rsidRPr="00AA5AB5">
        <w:rPr>
          <w:color w:val="000000" w:themeColor="text1"/>
          <w:spacing w:val="-2"/>
        </w:rPr>
        <w:t>z</w:t>
      </w:r>
      <w:r w:rsidRPr="00AA5AB5">
        <w:rPr>
          <w:color w:val="000000" w:themeColor="text1"/>
          <w:spacing w:val="-1"/>
        </w:rPr>
        <w:t>e</w:t>
      </w:r>
      <w:r w:rsidRPr="00AA5AB5">
        <w:rPr>
          <w:color w:val="000000" w:themeColor="text1"/>
        </w:rPr>
        <w:t>d</w:t>
      </w:r>
      <w:r w:rsidRPr="00AA5AB5">
        <w:rPr>
          <w:color w:val="000000" w:themeColor="text1"/>
          <w:spacing w:val="1"/>
        </w:rPr>
        <w:t>m</w:t>
      </w:r>
      <w:r w:rsidRPr="00AA5AB5">
        <w:rPr>
          <w:color w:val="000000" w:themeColor="text1"/>
        </w:rPr>
        <w:t>iotu u</w:t>
      </w:r>
      <w:r w:rsidRPr="00AA5AB5">
        <w:rPr>
          <w:color w:val="000000" w:themeColor="text1"/>
          <w:spacing w:val="1"/>
        </w:rPr>
        <w:t>m</w:t>
      </w:r>
      <w:r w:rsidRPr="00AA5AB5">
        <w:rPr>
          <w:color w:val="000000" w:themeColor="text1"/>
        </w:rPr>
        <w:t>owy okr</w:t>
      </w:r>
      <w:r w:rsidRPr="00AA5AB5">
        <w:rPr>
          <w:color w:val="000000" w:themeColor="text1"/>
          <w:spacing w:val="1"/>
        </w:rPr>
        <w:t>e</w:t>
      </w:r>
      <w:r w:rsidRPr="00AA5AB5">
        <w:rPr>
          <w:color w:val="000000" w:themeColor="text1"/>
          <w:spacing w:val="-1"/>
        </w:rPr>
        <w:t>ś</w:t>
      </w:r>
      <w:r w:rsidRPr="00AA5AB5">
        <w:rPr>
          <w:color w:val="000000" w:themeColor="text1"/>
        </w:rPr>
        <w:t>lon</w:t>
      </w:r>
      <w:r w:rsidRPr="00AA5AB5">
        <w:rPr>
          <w:color w:val="000000" w:themeColor="text1"/>
          <w:spacing w:val="-1"/>
        </w:rPr>
        <w:t>e</w:t>
      </w:r>
      <w:r w:rsidRPr="00AA5AB5">
        <w:rPr>
          <w:color w:val="000000" w:themeColor="text1"/>
        </w:rPr>
        <w:t>go w</w:t>
      </w:r>
      <w:r w:rsidRPr="00AA5AB5">
        <w:rPr>
          <w:color w:val="000000" w:themeColor="text1"/>
          <w:spacing w:val="1"/>
        </w:rPr>
        <w:t xml:space="preserve"> </w:t>
      </w:r>
      <w:r w:rsidRPr="00AA5AB5">
        <w:rPr>
          <w:color w:val="000000" w:themeColor="text1"/>
        </w:rPr>
        <w:t>§</w:t>
      </w:r>
      <w:r w:rsidRPr="00AA5AB5">
        <w:rPr>
          <w:color w:val="000000" w:themeColor="text1"/>
          <w:spacing w:val="-1"/>
        </w:rPr>
        <w:t xml:space="preserve"> 1</w:t>
      </w:r>
      <w:r w:rsidRPr="00AA5AB5">
        <w:rPr>
          <w:color w:val="000000" w:themeColor="text1"/>
        </w:rPr>
        <w:t>, wynagrod</w:t>
      </w:r>
      <w:r w:rsidRPr="00AA5AB5">
        <w:rPr>
          <w:color w:val="000000" w:themeColor="text1"/>
          <w:spacing w:val="-2"/>
        </w:rPr>
        <w:t>z</w:t>
      </w:r>
      <w:r w:rsidRPr="00AA5AB5">
        <w:rPr>
          <w:color w:val="000000" w:themeColor="text1"/>
          <w:spacing w:val="-1"/>
        </w:rPr>
        <w:t>e</w:t>
      </w:r>
      <w:r w:rsidRPr="00AA5AB5">
        <w:rPr>
          <w:color w:val="000000" w:themeColor="text1"/>
        </w:rPr>
        <w:t>n</w:t>
      </w:r>
      <w:r w:rsidRPr="00AA5AB5">
        <w:rPr>
          <w:color w:val="000000" w:themeColor="text1"/>
          <w:spacing w:val="2"/>
        </w:rPr>
        <w:t>i</w:t>
      </w:r>
      <w:r w:rsidRPr="00AA5AB5">
        <w:rPr>
          <w:color w:val="000000" w:themeColor="text1"/>
        </w:rPr>
        <w:t>e</w:t>
      </w:r>
      <w:r w:rsidRPr="00AA5AB5">
        <w:rPr>
          <w:color w:val="000000" w:themeColor="text1"/>
          <w:spacing w:val="-1"/>
        </w:rPr>
        <w:t xml:space="preserve"> </w:t>
      </w:r>
      <w:r w:rsidRPr="00AA5AB5">
        <w:rPr>
          <w:color w:val="000000" w:themeColor="text1"/>
        </w:rPr>
        <w:t>r</w:t>
      </w:r>
      <w:r w:rsidRPr="00AA5AB5">
        <w:rPr>
          <w:color w:val="000000" w:themeColor="text1"/>
          <w:spacing w:val="-2"/>
        </w:rPr>
        <w:t>y</w:t>
      </w:r>
      <w:r w:rsidRPr="00AA5AB5">
        <w:rPr>
          <w:color w:val="000000" w:themeColor="text1"/>
          <w:spacing w:val="1"/>
        </w:rPr>
        <w:t>c</w:t>
      </w:r>
      <w:r w:rsidRPr="00AA5AB5">
        <w:rPr>
          <w:color w:val="000000" w:themeColor="text1"/>
        </w:rPr>
        <w:t>z</w:t>
      </w:r>
      <w:r w:rsidRPr="00AA5AB5">
        <w:rPr>
          <w:color w:val="000000" w:themeColor="text1"/>
          <w:spacing w:val="2"/>
        </w:rPr>
        <w:t>a</w:t>
      </w:r>
      <w:r w:rsidRPr="00AA5AB5">
        <w:rPr>
          <w:color w:val="000000" w:themeColor="text1"/>
          <w:spacing w:val="-2"/>
        </w:rPr>
        <w:t>ł</w:t>
      </w:r>
      <w:r w:rsidRPr="00AA5AB5">
        <w:rPr>
          <w:color w:val="000000" w:themeColor="text1"/>
        </w:rPr>
        <w:t>to</w:t>
      </w:r>
      <w:r w:rsidRPr="00AA5AB5">
        <w:rPr>
          <w:color w:val="000000" w:themeColor="text1"/>
          <w:spacing w:val="2"/>
        </w:rPr>
        <w:t>w</w:t>
      </w:r>
      <w:r w:rsidRPr="00AA5AB5">
        <w:rPr>
          <w:color w:val="000000" w:themeColor="text1"/>
        </w:rPr>
        <w:t>e</w:t>
      </w:r>
      <w:r w:rsidRPr="00AA5AB5">
        <w:rPr>
          <w:color w:val="000000" w:themeColor="text1"/>
          <w:spacing w:val="-1"/>
        </w:rPr>
        <w:t xml:space="preserve"> </w:t>
      </w:r>
      <w:r w:rsidRPr="00AA5AB5">
        <w:rPr>
          <w:color w:val="000000" w:themeColor="text1"/>
        </w:rPr>
        <w:t>u</w:t>
      </w:r>
      <w:r w:rsidRPr="00AA5AB5">
        <w:rPr>
          <w:color w:val="000000" w:themeColor="text1"/>
          <w:spacing w:val="1"/>
        </w:rPr>
        <w:t>s</w:t>
      </w:r>
      <w:r w:rsidRPr="00AA5AB5">
        <w:rPr>
          <w:color w:val="000000" w:themeColor="text1"/>
        </w:rPr>
        <w:t>talone</w:t>
      </w:r>
      <w:r w:rsidRPr="00AA5AB5">
        <w:rPr>
          <w:color w:val="000000" w:themeColor="text1"/>
          <w:spacing w:val="-1"/>
        </w:rPr>
        <w:t xml:space="preserve"> </w:t>
      </w:r>
      <w:r w:rsidRPr="00AA5AB5">
        <w:rPr>
          <w:color w:val="000000" w:themeColor="text1"/>
        </w:rPr>
        <w:t>na</w:t>
      </w:r>
      <w:r w:rsidRPr="00AA5AB5">
        <w:rPr>
          <w:color w:val="000000" w:themeColor="text1"/>
          <w:spacing w:val="2"/>
        </w:rPr>
        <w:t xml:space="preserve"> </w:t>
      </w:r>
      <w:r w:rsidRPr="00AA5AB5">
        <w:rPr>
          <w:color w:val="000000" w:themeColor="text1"/>
          <w:spacing w:val="-1"/>
        </w:rPr>
        <w:t>p</w:t>
      </w:r>
      <w:r w:rsidRPr="00AA5AB5">
        <w:rPr>
          <w:color w:val="000000" w:themeColor="text1"/>
        </w:rPr>
        <w:t>o</w:t>
      </w:r>
      <w:r w:rsidRPr="00AA5AB5">
        <w:rPr>
          <w:color w:val="000000" w:themeColor="text1"/>
          <w:spacing w:val="-1"/>
        </w:rPr>
        <w:t>d</w:t>
      </w:r>
      <w:r w:rsidRPr="00AA5AB5">
        <w:rPr>
          <w:color w:val="000000" w:themeColor="text1"/>
          <w:spacing w:val="1"/>
        </w:rPr>
        <w:t>st</w:t>
      </w:r>
      <w:r w:rsidRPr="00AA5AB5">
        <w:rPr>
          <w:color w:val="000000" w:themeColor="text1"/>
          <w:spacing w:val="-2"/>
        </w:rPr>
        <w:t>a</w:t>
      </w:r>
      <w:r w:rsidRPr="00AA5AB5">
        <w:rPr>
          <w:color w:val="000000" w:themeColor="text1"/>
        </w:rPr>
        <w:t xml:space="preserve">wie </w:t>
      </w:r>
      <w:r w:rsidRPr="00AA5AB5">
        <w:rPr>
          <w:color w:val="000000" w:themeColor="text1"/>
          <w:spacing w:val="-4"/>
        </w:rPr>
        <w:t>formularza</w:t>
      </w:r>
      <w:r w:rsidRPr="00AA5AB5">
        <w:rPr>
          <w:color w:val="000000" w:themeColor="text1"/>
        </w:rPr>
        <w:t xml:space="preserve"> of</w:t>
      </w:r>
      <w:r w:rsidRPr="00AA5AB5">
        <w:rPr>
          <w:color w:val="000000" w:themeColor="text1"/>
          <w:spacing w:val="1"/>
        </w:rPr>
        <w:t>e</w:t>
      </w:r>
      <w:r w:rsidRPr="00AA5AB5">
        <w:rPr>
          <w:color w:val="000000" w:themeColor="text1"/>
        </w:rPr>
        <w:t>rtow</w:t>
      </w:r>
      <w:r w:rsidRPr="00AA5AB5">
        <w:rPr>
          <w:color w:val="000000" w:themeColor="text1"/>
          <w:spacing w:val="-1"/>
        </w:rPr>
        <w:t>e</w:t>
      </w:r>
      <w:r w:rsidRPr="00AA5AB5">
        <w:rPr>
          <w:color w:val="000000" w:themeColor="text1"/>
        </w:rPr>
        <w:t xml:space="preserve">go, </w:t>
      </w:r>
      <w:r w:rsidRPr="00AA5AB5">
        <w:rPr>
          <w:color w:val="000000" w:themeColor="text1"/>
          <w:spacing w:val="-2"/>
        </w:rPr>
        <w:t>z</w:t>
      </w:r>
      <w:r w:rsidRPr="00AA5AB5">
        <w:rPr>
          <w:color w:val="000000" w:themeColor="text1"/>
        </w:rPr>
        <w:t>g</w:t>
      </w:r>
      <w:r w:rsidRPr="00AA5AB5">
        <w:rPr>
          <w:color w:val="000000" w:themeColor="text1"/>
          <w:spacing w:val="-2"/>
        </w:rPr>
        <w:t>o</w:t>
      </w:r>
      <w:r w:rsidRPr="00AA5AB5">
        <w:rPr>
          <w:color w:val="000000" w:themeColor="text1"/>
        </w:rPr>
        <w:t xml:space="preserve">dnie </w:t>
      </w:r>
      <w:r w:rsidRPr="00AA5AB5">
        <w:rPr>
          <w:color w:val="000000" w:themeColor="text1"/>
          <w:spacing w:val="-2"/>
        </w:rPr>
        <w:t>z</w:t>
      </w:r>
      <w:r w:rsidRPr="00AA5AB5">
        <w:rPr>
          <w:color w:val="000000" w:themeColor="text1"/>
        </w:rPr>
        <w:t xml:space="preserve">e </w:t>
      </w:r>
      <w:r w:rsidRPr="00AA5AB5">
        <w:rPr>
          <w:color w:val="000000" w:themeColor="text1"/>
          <w:spacing w:val="2"/>
        </w:rPr>
        <w:t>z</w:t>
      </w:r>
      <w:r w:rsidRPr="00AA5AB5">
        <w:rPr>
          <w:color w:val="000000" w:themeColor="text1"/>
          <w:spacing w:val="-2"/>
        </w:rPr>
        <w:t>ł</w:t>
      </w:r>
      <w:r w:rsidRPr="00AA5AB5">
        <w:rPr>
          <w:color w:val="000000" w:themeColor="text1"/>
          <w:spacing w:val="1"/>
        </w:rPr>
        <w:t>o</w:t>
      </w:r>
      <w:r w:rsidRPr="00AA5AB5">
        <w:rPr>
          <w:color w:val="000000" w:themeColor="text1"/>
        </w:rPr>
        <w:t>żoną</w:t>
      </w:r>
      <w:r w:rsidRPr="00AA5AB5">
        <w:rPr>
          <w:color w:val="000000" w:themeColor="text1"/>
          <w:spacing w:val="2"/>
        </w:rPr>
        <w:t xml:space="preserve"> </w:t>
      </w:r>
      <w:r w:rsidRPr="00AA5AB5">
        <w:rPr>
          <w:color w:val="000000" w:themeColor="text1"/>
        </w:rPr>
        <w:t>of</w:t>
      </w:r>
      <w:r w:rsidRPr="00AA5AB5">
        <w:rPr>
          <w:color w:val="000000" w:themeColor="text1"/>
          <w:spacing w:val="-1"/>
        </w:rPr>
        <w:t>e</w:t>
      </w:r>
      <w:r w:rsidRPr="00AA5AB5">
        <w:rPr>
          <w:color w:val="000000" w:themeColor="text1"/>
        </w:rPr>
        <w:t>r</w:t>
      </w:r>
      <w:r w:rsidRPr="00AA5AB5">
        <w:rPr>
          <w:color w:val="000000" w:themeColor="text1"/>
          <w:spacing w:val="1"/>
        </w:rPr>
        <w:t>t</w:t>
      </w:r>
      <w:r w:rsidRPr="00AA5AB5">
        <w:rPr>
          <w:color w:val="000000" w:themeColor="text1"/>
        </w:rPr>
        <w:t xml:space="preserve">ą </w:t>
      </w:r>
      <w:r w:rsidRPr="00AA5AB5">
        <w:rPr>
          <w:color w:val="000000" w:themeColor="text1"/>
          <w:spacing w:val="-7"/>
        </w:rPr>
        <w:t>W</w:t>
      </w:r>
      <w:r w:rsidRPr="00AA5AB5">
        <w:rPr>
          <w:color w:val="000000" w:themeColor="text1"/>
        </w:rPr>
        <w:t>y</w:t>
      </w:r>
      <w:r w:rsidRPr="00AA5AB5">
        <w:rPr>
          <w:color w:val="000000" w:themeColor="text1"/>
          <w:spacing w:val="-2"/>
        </w:rPr>
        <w:t>k</w:t>
      </w:r>
      <w:r w:rsidRPr="00AA5AB5">
        <w:rPr>
          <w:color w:val="000000" w:themeColor="text1"/>
        </w:rPr>
        <w:t>on</w:t>
      </w:r>
      <w:r w:rsidRPr="00AA5AB5">
        <w:rPr>
          <w:color w:val="000000" w:themeColor="text1"/>
          <w:spacing w:val="-2"/>
        </w:rPr>
        <w:t>a</w:t>
      </w:r>
      <w:r w:rsidRPr="00AA5AB5">
        <w:rPr>
          <w:color w:val="000000" w:themeColor="text1"/>
        </w:rPr>
        <w:t>w</w:t>
      </w:r>
      <w:r w:rsidRPr="00AA5AB5">
        <w:rPr>
          <w:color w:val="000000" w:themeColor="text1"/>
          <w:spacing w:val="1"/>
        </w:rPr>
        <w:t>c</w:t>
      </w:r>
      <w:r w:rsidRPr="00AA5AB5">
        <w:rPr>
          <w:color w:val="000000" w:themeColor="text1"/>
          <w:spacing w:val="-24"/>
        </w:rPr>
        <w:t>y</w:t>
      </w:r>
      <w:r w:rsidRPr="00AA5AB5">
        <w:rPr>
          <w:color w:val="000000" w:themeColor="text1"/>
        </w:rPr>
        <w:t>,</w:t>
      </w:r>
      <w:r w:rsidRPr="00AA5AB5">
        <w:rPr>
          <w:color w:val="000000" w:themeColor="text1"/>
          <w:spacing w:val="2"/>
        </w:rPr>
        <w:t xml:space="preserve"> </w:t>
      </w:r>
      <w:r w:rsidRPr="00AA5AB5">
        <w:rPr>
          <w:color w:val="000000" w:themeColor="text1"/>
        </w:rPr>
        <w:t>w wy</w:t>
      </w:r>
      <w:r w:rsidRPr="00AA5AB5">
        <w:rPr>
          <w:color w:val="000000" w:themeColor="text1"/>
          <w:spacing w:val="1"/>
        </w:rPr>
        <w:t>s</w:t>
      </w:r>
      <w:r w:rsidRPr="00AA5AB5">
        <w:rPr>
          <w:color w:val="000000" w:themeColor="text1"/>
        </w:rPr>
        <w:t>o</w:t>
      </w:r>
      <w:r w:rsidRPr="00AA5AB5">
        <w:rPr>
          <w:color w:val="000000" w:themeColor="text1"/>
          <w:spacing w:val="-4"/>
        </w:rPr>
        <w:t>k</w:t>
      </w:r>
      <w:r w:rsidRPr="00AA5AB5">
        <w:rPr>
          <w:color w:val="000000" w:themeColor="text1"/>
        </w:rPr>
        <w:t>o</w:t>
      </w:r>
      <w:r w:rsidRPr="00AA5AB5">
        <w:rPr>
          <w:color w:val="000000" w:themeColor="text1"/>
          <w:spacing w:val="1"/>
        </w:rPr>
        <w:t>ś</w:t>
      </w:r>
      <w:r w:rsidRPr="00AA5AB5">
        <w:rPr>
          <w:color w:val="000000" w:themeColor="text1"/>
          <w:spacing w:val="-1"/>
        </w:rPr>
        <w:t>c</w:t>
      </w:r>
      <w:r w:rsidRPr="00AA5AB5">
        <w:rPr>
          <w:color w:val="000000" w:themeColor="text1"/>
        </w:rPr>
        <w:t>i:</w:t>
      </w:r>
    </w:p>
    <w:p w14:paraId="73306800" w14:textId="6624C767" w:rsidR="000633A5" w:rsidRPr="00AA5AB5" w:rsidRDefault="000633A5" w:rsidP="00AA5AB5">
      <w:pPr>
        <w:ind w:left="70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A5AB5">
        <w:rPr>
          <w:rFonts w:ascii="Calibri" w:hAnsi="Calibri" w:cs="Calibri"/>
          <w:b/>
          <w:bCs/>
          <w:color w:val="000000" w:themeColor="text1"/>
          <w:spacing w:val="-1"/>
          <w:sz w:val="22"/>
          <w:szCs w:val="22"/>
        </w:rPr>
        <w:t>n</w:t>
      </w:r>
      <w:r w:rsidRPr="00AA5AB5">
        <w:rPr>
          <w:rFonts w:ascii="Calibri" w:hAnsi="Calibri" w:cs="Calibri"/>
          <w:b/>
          <w:bCs/>
          <w:color w:val="000000" w:themeColor="text1"/>
          <w:spacing w:val="1"/>
          <w:sz w:val="22"/>
          <w:szCs w:val="22"/>
        </w:rPr>
        <w:t>ett</w:t>
      </w:r>
      <w:r w:rsidRPr="00AA5AB5">
        <w:rPr>
          <w:rFonts w:ascii="Calibri" w:hAnsi="Calibri" w:cs="Calibri"/>
          <w:b/>
          <w:bCs/>
          <w:color w:val="000000" w:themeColor="text1"/>
          <w:spacing w:val="-1"/>
          <w:sz w:val="22"/>
          <w:szCs w:val="22"/>
        </w:rPr>
        <w:t>o</w:t>
      </w:r>
      <w:r w:rsidRPr="00AA5AB5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: </w:t>
      </w:r>
      <w:r w:rsidRPr="00AA5AB5">
        <w:rPr>
          <w:rFonts w:ascii="Calibri" w:hAnsi="Calibri" w:cs="Calibri"/>
          <w:b/>
          <w:color w:val="000000" w:themeColor="text1"/>
          <w:sz w:val="22"/>
          <w:szCs w:val="22"/>
        </w:rPr>
        <w:t>…………………</w:t>
      </w:r>
      <w:r w:rsidR="00892A29" w:rsidRPr="00AA5AB5">
        <w:rPr>
          <w:rFonts w:ascii="Calibri" w:hAnsi="Calibri" w:cs="Calibri"/>
          <w:b/>
          <w:color w:val="000000" w:themeColor="text1"/>
          <w:sz w:val="22"/>
          <w:szCs w:val="22"/>
        </w:rPr>
        <w:t>……………………………………..</w:t>
      </w:r>
      <w:r w:rsidRPr="00AA5AB5">
        <w:rPr>
          <w:rFonts w:ascii="Calibri" w:hAnsi="Calibri" w:cs="Calibri"/>
          <w:b/>
          <w:color w:val="000000" w:themeColor="text1"/>
          <w:sz w:val="22"/>
          <w:szCs w:val="22"/>
        </w:rPr>
        <w:t>……</w:t>
      </w:r>
      <w:r w:rsidRPr="00AA5AB5">
        <w:rPr>
          <w:rFonts w:ascii="Calibri" w:hAnsi="Calibri" w:cs="Calibri"/>
          <w:b/>
          <w:color w:val="000000" w:themeColor="text1"/>
          <w:spacing w:val="1"/>
          <w:sz w:val="22"/>
          <w:szCs w:val="22"/>
        </w:rPr>
        <w:t xml:space="preserve"> </w:t>
      </w:r>
      <w:r w:rsidRPr="00AA5AB5">
        <w:rPr>
          <w:rFonts w:ascii="Calibri" w:hAnsi="Calibri" w:cs="Calibri"/>
          <w:b/>
          <w:color w:val="000000" w:themeColor="text1"/>
          <w:spacing w:val="2"/>
          <w:sz w:val="22"/>
          <w:szCs w:val="22"/>
        </w:rPr>
        <w:t>z</w:t>
      </w:r>
      <w:r w:rsidRPr="00AA5AB5">
        <w:rPr>
          <w:rFonts w:ascii="Calibri" w:hAnsi="Calibri" w:cs="Calibri"/>
          <w:b/>
          <w:color w:val="000000" w:themeColor="text1"/>
          <w:sz w:val="22"/>
          <w:szCs w:val="22"/>
        </w:rPr>
        <w:t>ł</w:t>
      </w:r>
    </w:p>
    <w:p w14:paraId="2312BB2B" w14:textId="7D8800C1" w:rsidR="000633A5" w:rsidRPr="00AA5AB5" w:rsidRDefault="000633A5" w:rsidP="00AA5AB5">
      <w:pPr>
        <w:ind w:left="709"/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AA5AB5">
        <w:rPr>
          <w:rFonts w:ascii="Calibri" w:hAnsi="Calibri" w:cs="Calibri"/>
          <w:i/>
          <w:iCs/>
          <w:color w:val="000000" w:themeColor="text1"/>
          <w:spacing w:val="-1"/>
          <w:sz w:val="22"/>
          <w:szCs w:val="22"/>
        </w:rPr>
        <w:t>(</w:t>
      </w:r>
      <w:r w:rsidRPr="00AA5AB5">
        <w:rPr>
          <w:rFonts w:ascii="Calibri" w:hAnsi="Calibri" w:cs="Calibri"/>
          <w:i/>
          <w:iCs/>
          <w:color w:val="000000" w:themeColor="text1"/>
          <w:spacing w:val="3"/>
          <w:sz w:val="22"/>
          <w:szCs w:val="22"/>
        </w:rPr>
        <w:t>s</w:t>
      </w:r>
      <w:r w:rsidRPr="00AA5AB5">
        <w:rPr>
          <w:rFonts w:ascii="Calibri" w:hAnsi="Calibri" w:cs="Calibri"/>
          <w:i/>
          <w:iCs/>
          <w:color w:val="000000" w:themeColor="text1"/>
          <w:spacing w:val="-2"/>
          <w:sz w:val="22"/>
          <w:szCs w:val="22"/>
        </w:rPr>
        <w:t>ł</w:t>
      </w:r>
      <w:r w:rsidRPr="00AA5AB5">
        <w:rPr>
          <w:rFonts w:ascii="Calibri" w:hAnsi="Calibri" w:cs="Calibri"/>
          <w:i/>
          <w:iCs/>
          <w:color w:val="000000" w:themeColor="text1"/>
          <w:sz w:val="22"/>
          <w:szCs w:val="22"/>
        </w:rPr>
        <w:t>owni</w:t>
      </w:r>
      <w:r w:rsidRPr="00AA5AB5">
        <w:rPr>
          <w:rFonts w:ascii="Calibri" w:hAnsi="Calibri" w:cs="Calibri"/>
          <w:i/>
          <w:iCs/>
          <w:color w:val="000000" w:themeColor="text1"/>
          <w:spacing w:val="1"/>
          <w:sz w:val="22"/>
          <w:szCs w:val="22"/>
        </w:rPr>
        <w:t>e</w:t>
      </w:r>
      <w:r w:rsidRPr="00AA5AB5">
        <w:rPr>
          <w:rFonts w:ascii="Calibri" w:hAnsi="Calibri" w:cs="Calibri"/>
          <w:i/>
          <w:iCs/>
          <w:color w:val="000000" w:themeColor="text1"/>
          <w:sz w:val="22"/>
          <w:szCs w:val="22"/>
        </w:rPr>
        <w:t>:</w:t>
      </w:r>
      <w:r w:rsidRPr="00AA5AB5">
        <w:rPr>
          <w:rFonts w:ascii="Calibri" w:hAnsi="Calibri" w:cs="Calibri"/>
          <w:i/>
          <w:iCs/>
          <w:color w:val="000000" w:themeColor="text1"/>
          <w:spacing w:val="-1"/>
          <w:sz w:val="22"/>
          <w:szCs w:val="22"/>
        </w:rPr>
        <w:t xml:space="preserve"> </w:t>
      </w:r>
      <w:r w:rsidRPr="00AA5AB5">
        <w:rPr>
          <w:rFonts w:ascii="Calibri" w:hAnsi="Calibri" w:cs="Calibri"/>
          <w:i/>
          <w:iCs/>
          <w:color w:val="000000" w:themeColor="text1"/>
          <w:spacing w:val="1"/>
          <w:sz w:val="22"/>
          <w:szCs w:val="22"/>
        </w:rPr>
        <w:t>……………………………………………………</w:t>
      </w:r>
      <w:r w:rsidR="00892A29" w:rsidRPr="00AA5AB5">
        <w:rPr>
          <w:rFonts w:ascii="Calibri" w:hAnsi="Calibri" w:cs="Calibri"/>
          <w:i/>
          <w:iCs/>
          <w:color w:val="000000" w:themeColor="text1"/>
          <w:spacing w:val="1"/>
          <w:sz w:val="22"/>
          <w:szCs w:val="22"/>
        </w:rPr>
        <w:t>…..</w:t>
      </w:r>
      <w:r w:rsidRPr="00AA5AB5">
        <w:rPr>
          <w:rFonts w:ascii="Calibri" w:hAnsi="Calibri" w:cs="Calibri"/>
          <w:i/>
          <w:iCs/>
          <w:color w:val="000000" w:themeColor="text1"/>
          <w:spacing w:val="1"/>
          <w:sz w:val="22"/>
          <w:szCs w:val="22"/>
        </w:rPr>
        <w:t>………</w:t>
      </w:r>
      <w:r w:rsidRPr="00AA5AB5">
        <w:rPr>
          <w:rFonts w:ascii="Calibri" w:hAnsi="Calibri" w:cs="Calibri"/>
          <w:i/>
          <w:iCs/>
          <w:color w:val="000000" w:themeColor="text1"/>
          <w:sz w:val="22"/>
          <w:szCs w:val="22"/>
        </w:rPr>
        <w:t>)</w:t>
      </w:r>
    </w:p>
    <w:p w14:paraId="20A31B24" w14:textId="77777777" w:rsidR="000633A5" w:rsidRPr="00AA5AB5" w:rsidRDefault="000633A5" w:rsidP="00AA5AB5">
      <w:pPr>
        <w:ind w:left="70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A5AB5">
        <w:rPr>
          <w:rFonts w:ascii="Calibri" w:hAnsi="Calibri" w:cs="Calibri"/>
          <w:color w:val="000000" w:themeColor="text1"/>
          <w:sz w:val="22"/>
          <w:szCs w:val="22"/>
        </w:rPr>
        <w:t>pl</w:t>
      </w:r>
      <w:r w:rsidRPr="00AA5AB5">
        <w:rPr>
          <w:rFonts w:ascii="Calibri" w:hAnsi="Calibri" w:cs="Calibri"/>
          <w:color w:val="000000" w:themeColor="text1"/>
          <w:spacing w:val="-2"/>
          <w:sz w:val="22"/>
          <w:szCs w:val="22"/>
        </w:rPr>
        <w:t>u</w:t>
      </w:r>
      <w:r w:rsidRPr="00AA5AB5">
        <w:rPr>
          <w:rFonts w:ascii="Calibri" w:hAnsi="Calibri" w:cs="Calibri"/>
          <w:color w:val="000000" w:themeColor="text1"/>
          <w:sz w:val="22"/>
          <w:szCs w:val="22"/>
        </w:rPr>
        <w:t>s</w:t>
      </w:r>
      <w:r w:rsidRPr="00AA5AB5">
        <w:rPr>
          <w:rFonts w:ascii="Calibri" w:hAnsi="Calibri" w:cs="Calibri"/>
          <w:color w:val="000000" w:themeColor="text1"/>
          <w:spacing w:val="3"/>
          <w:sz w:val="22"/>
          <w:szCs w:val="22"/>
        </w:rPr>
        <w:t xml:space="preserve"> </w:t>
      </w:r>
      <w:r w:rsidRPr="00AA5AB5">
        <w:rPr>
          <w:rFonts w:ascii="Calibri" w:hAnsi="Calibri" w:cs="Calibri"/>
          <w:color w:val="000000" w:themeColor="text1"/>
          <w:spacing w:val="-1"/>
          <w:sz w:val="22"/>
          <w:szCs w:val="22"/>
        </w:rPr>
        <w:t>p</w:t>
      </w:r>
      <w:r w:rsidRPr="00AA5AB5">
        <w:rPr>
          <w:rFonts w:ascii="Calibri" w:hAnsi="Calibri" w:cs="Calibri"/>
          <w:color w:val="000000" w:themeColor="text1"/>
          <w:sz w:val="22"/>
          <w:szCs w:val="22"/>
        </w:rPr>
        <w:t>oda</w:t>
      </w:r>
      <w:r w:rsidRPr="00AA5AB5">
        <w:rPr>
          <w:rFonts w:ascii="Calibri" w:hAnsi="Calibri" w:cs="Calibri"/>
          <w:color w:val="000000" w:themeColor="text1"/>
          <w:spacing w:val="-1"/>
          <w:sz w:val="22"/>
          <w:szCs w:val="22"/>
        </w:rPr>
        <w:t>te</w:t>
      </w:r>
      <w:r w:rsidRPr="00AA5AB5">
        <w:rPr>
          <w:rFonts w:ascii="Calibri" w:hAnsi="Calibri" w:cs="Calibri"/>
          <w:color w:val="000000" w:themeColor="text1"/>
          <w:sz w:val="22"/>
          <w:szCs w:val="22"/>
        </w:rPr>
        <w:t>k</w:t>
      </w:r>
      <w:r w:rsidRPr="00AA5AB5">
        <w:rPr>
          <w:rFonts w:ascii="Calibri" w:hAnsi="Calibri" w:cs="Calibri"/>
          <w:color w:val="000000" w:themeColor="text1"/>
          <w:spacing w:val="2"/>
          <w:sz w:val="22"/>
          <w:szCs w:val="22"/>
        </w:rPr>
        <w:t xml:space="preserve"> </w:t>
      </w:r>
      <w:r w:rsidRPr="00AA5AB5">
        <w:rPr>
          <w:rFonts w:ascii="Calibri" w:hAnsi="Calibri" w:cs="Calibri"/>
          <w:color w:val="000000" w:themeColor="text1"/>
          <w:spacing w:val="-8"/>
          <w:sz w:val="22"/>
          <w:szCs w:val="22"/>
        </w:rPr>
        <w:t>V</w:t>
      </w:r>
      <w:r w:rsidRPr="00AA5AB5">
        <w:rPr>
          <w:rFonts w:ascii="Calibri" w:hAnsi="Calibri" w:cs="Calibri"/>
          <w:color w:val="000000" w:themeColor="text1"/>
          <w:spacing w:val="-14"/>
          <w:sz w:val="22"/>
          <w:szCs w:val="22"/>
        </w:rPr>
        <w:t>A</w:t>
      </w:r>
      <w:r w:rsidRPr="00AA5AB5">
        <w:rPr>
          <w:rFonts w:ascii="Calibri" w:hAnsi="Calibri" w:cs="Calibri"/>
          <w:color w:val="000000" w:themeColor="text1"/>
          <w:sz w:val="22"/>
          <w:szCs w:val="22"/>
        </w:rPr>
        <w:t>T wg</w:t>
      </w:r>
      <w:r w:rsidRPr="00AA5AB5">
        <w:rPr>
          <w:rFonts w:ascii="Calibri" w:hAnsi="Calibri" w:cs="Calibri"/>
          <w:color w:val="000000" w:themeColor="text1"/>
          <w:spacing w:val="2"/>
          <w:sz w:val="22"/>
          <w:szCs w:val="22"/>
        </w:rPr>
        <w:t xml:space="preserve"> </w:t>
      </w:r>
      <w:r w:rsidRPr="00AA5AB5">
        <w:rPr>
          <w:rFonts w:ascii="Calibri" w:hAnsi="Calibri" w:cs="Calibri"/>
          <w:color w:val="000000" w:themeColor="text1"/>
          <w:spacing w:val="-2"/>
          <w:sz w:val="22"/>
          <w:szCs w:val="22"/>
        </w:rPr>
        <w:t>o</w:t>
      </w:r>
      <w:r w:rsidRPr="00AA5AB5">
        <w:rPr>
          <w:rFonts w:ascii="Calibri" w:hAnsi="Calibri" w:cs="Calibri"/>
          <w:color w:val="000000" w:themeColor="text1"/>
          <w:sz w:val="22"/>
          <w:szCs w:val="22"/>
        </w:rPr>
        <w:t>bowiązu</w:t>
      </w:r>
      <w:r w:rsidRPr="00AA5AB5">
        <w:rPr>
          <w:rFonts w:ascii="Calibri" w:hAnsi="Calibri" w:cs="Calibri"/>
          <w:color w:val="000000" w:themeColor="text1"/>
          <w:spacing w:val="1"/>
          <w:sz w:val="22"/>
          <w:szCs w:val="22"/>
        </w:rPr>
        <w:t>j</w:t>
      </w:r>
      <w:r w:rsidRPr="00AA5AB5">
        <w:rPr>
          <w:rFonts w:ascii="Calibri" w:hAnsi="Calibri" w:cs="Calibri"/>
          <w:color w:val="000000" w:themeColor="text1"/>
          <w:sz w:val="22"/>
          <w:szCs w:val="22"/>
        </w:rPr>
        <w:t>ą</w:t>
      </w:r>
      <w:r w:rsidRPr="00AA5AB5">
        <w:rPr>
          <w:rFonts w:ascii="Calibri" w:hAnsi="Calibri" w:cs="Calibri"/>
          <w:color w:val="000000" w:themeColor="text1"/>
          <w:spacing w:val="-1"/>
          <w:sz w:val="22"/>
          <w:szCs w:val="22"/>
        </w:rPr>
        <w:t>c</w:t>
      </w:r>
      <w:r w:rsidRPr="00AA5AB5">
        <w:rPr>
          <w:rFonts w:ascii="Calibri" w:hAnsi="Calibri" w:cs="Calibri"/>
          <w:color w:val="000000" w:themeColor="text1"/>
          <w:spacing w:val="-2"/>
          <w:sz w:val="22"/>
          <w:szCs w:val="22"/>
        </w:rPr>
        <w:t>y</w:t>
      </w:r>
      <w:r w:rsidRPr="00AA5AB5">
        <w:rPr>
          <w:rFonts w:ascii="Calibri" w:hAnsi="Calibri" w:cs="Calibri"/>
          <w:color w:val="000000" w:themeColor="text1"/>
          <w:spacing w:val="1"/>
          <w:sz w:val="22"/>
          <w:szCs w:val="22"/>
        </w:rPr>
        <w:t>c</w:t>
      </w:r>
      <w:r w:rsidRPr="00AA5AB5">
        <w:rPr>
          <w:rFonts w:ascii="Calibri" w:hAnsi="Calibri" w:cs="Calibri"/>
          <w:color w:val="000000" w:themeColor="text1"/>
          <w:sz w:val="22"/>
          <w:szCs w:val="22"/>
        </w:rPr>
        <w:t>h pr</w:t>
      </w:r>
      <w:r w:rsidRPr="00AA5AB5">
        <w:rPr>
          <w:rFonts w:ascii="Calibri" w:hAnsi="Calibri" w:cs="Calibri"/>
          <w:color w:val="000000" w:themeColor="text1"/>
          <w:spacing w:val="-2"/>
          <w:sz w:val="22"/>
          <w:szCs w:val="22"/>
        </w:rPr>
        <w:t>z</w:t>
      </w:r>
      <w:r w:rsidRPr="00AA5AB5">
        <w:rPr>
          <w:rFonts w:ascii="Calibri" w:hAnsi="Calibri" w:cs="Calibri"/>
          <w:color w:val="000000" w:themeColor="text1"/>
          <w:spacing w:val="-1"/>
          <w:sz w:val="22"/>
          <w:szCs w:val="22"/>
        </w:rPr>
        <w:t>e</w:t>
      </w:r>
      <w:r w:rsidRPr="00AA5AB5">
        <w:rPr>
          <w:rFonts w:ascii="Calibri" w:hAnsi="Calibri" w:cs="Calibri"/>
          <w:color w:val="000000" w:themeColor="text1"/>
          <w:sz w:val="22"/>
          <w:szCs w:val="22"/>
        </w:rPr>
        <w:t>pi</w:t>
      </w:r>
      <w:r w:rsidRPr="00AA5AB5">
        <w:rPr>
          <w:rFonts w:ascii="Calibri" w:hAnsi="Calibri" w:cs="Calibri"/>
          <w:color w:val="000000" w:themeColor="text1"/>
          <w:spacing w:val="1"/>
          <w:sz w:val="22"/>
          <w:szCs w:val="22"/>
        </w:rPr>
        <w:t>s</w:t>
      </w:r>
      <w:r w:rsidRPr="00AA5AB5">
        <w:rPr>
          <w:rFonts w:ascii="Calibri" w:hAnsi="Calibri" w:cs="Calibri"/>
          <w:color w:val="000000" w:themeColor="text1"/>
          <w:sz w:val="22"/>
          <w:szCs w:val="22"/>
        </w:rPr>
        <w:t>ów</w:t>
      </w:r>
    </w:p>
    <w:p w14:paraId="2C550899" w14:textId="4BE2D50F" w:rsidR="000633A5" w:rsidRPr="00AA5AB5" w:rsidRDefault="000633A5" w:rsidP="00AA5AB5">
      <w:pPr>
        <w:ind w:left="709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A5AB5">
        <w:rPr>
          <w:rFonts w:ascii="Calibri" w:hAnsi="Calibri" w:cs="Calibri"/>
          <w:b/>
          <w:bCs/>
          <w:color w:val="000000" w:themeColor="text1"/>
          <w:sz w:val="22"/>
          <w:szCs w:val="22"/>
        </w:rPr>
        <w:t>p</w:t>
      </w:r>
      <w:r w:rsidRPr="00AA5AB5">
        <w:rPr>
          <w:rFonts w:ascii="Calibri" w:hAnsi="Calibri" w:cs="Calibri"/>
          <w:b/>
          <w:bCs/>
          <w:color w:val="000000" w:themeColor="text1"/>
          <w:spacing w:val="-1"/>
          <w:sz w:val="22"/>
          <w:szCs w:val="22"/>
        </w:rPr>
        <w:t>o</w:t>
      </w:r>
      <w:r w:rsidRPr="00AA5AB5">
        <w:rPr>
          <w:rFonts w:ascii="Calibri" w:hAnsi="Calibri" w:cs="Calibri"/>
          <w:b/>
          <w:bCs/>
          <w:color w:val="000000" w:themeColor="text1"/>
          <w:sz w:val="22"/>
          <w:szCs w:val="22"/>
        </w:rPr>
        <w:t>dat</w:t>
      </w:r>
      <w:r w:rsidRPr="00AA5AB5">
        <w:rPr>
          <w:rFonts w:ascii="Calibri" w:hAnsi="Calibri" w:cs="Calibri"/>
          <w:b/>
          <w:bCs/>
          <w:color w:val="000000" w:themeColor="text1"/>
          <w:spacing w:val="1"/>
          <w:sz w:val="22"/>
          <w:szCs w:val="22"/>
        </w:rPr>
        <w:t>e</w:t>
      </w:r>
      <w:r w:rsidRPr="00AA5AB5">
        <w:rPr>
          <w:rFonts w:ascii="Calibri" w:hAnsi="Calibri" w:cs="Calibri"/>
          <w:b/>
          <w:bCs/>
          <w:color w:val="000000" w:themeColor="text1"/>
          <w:sz w:val="22"/>
          <w:szCs w:val="22"/>
        </w:rPr>
        <w:t>k</w:t>
      </w:r>
      <w:r w:rsidRPr="00AA5AB5">
        <w:rPr>
          <w:rFonts w:ascii="Calibri" w:hAnsi="Calibri" w:cs="Calibri"/>
          <w:b/>
          <w:bCs/>
          <w:color w:val="000000" w:themeColor="text1"/>
          <w:spacing w:val="1"/>
          <w:sz w:val="22"/>
          <w:szCs w:val="22"/>
        </w:rPr>
        <w:t xml:space="preserve"> </w:t>
      </w:r>
      <w:r w:rsidRPr="00AA5AB5">
        <w:rPr>
          <w:rFonts w:ascii="Calibri" w:hAnsi="Calibri" w:cs="Calibri"/>
          <w:b/>
          <w:bCs/>
          <w:color w:val="000000" w:themeColor="text1"/>
          <w:spacing w:val="-1"/>
          <w:sz w:val="22"/>
          <w:szCs w:val="22"/>
        </w:rPr>
        <w:t>V</w:t>
      </w:r>
      <w:r w:rsidRPr="00AA5AB5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AT </w:t>
      </w:r>
      <w:r w:rsidRPr="00AA5AB5">
        <w:rPr>
          <w:rFonts w:ascii="Calibri" w:hAnsi="Calibri" w:cs="Calibri"/>
          <w:color w:val="000000" w:themeColor="text1"/>
          <w:sz w:val="22"/>
          <w:szCs w:val="22"/>
        </w:rPr>
        <w:t>wyno</w:t>
      </w:r>
      <w:r w:rsidRPr="00AA5AB5">
        <w:rPr>
          <w:rFonts w:ascii="Calibri" w:hAnsi="Calibri" w:cs="Calibri"/>
          <w:color w:val="000000" w:themeColor="text1"/>
          <w:spacing w:val="1"/>
          <w:sz w:val="22"/>
          <w:szCs w:val="22"/>
        </w:rPr>
        <w:t>s</w:t>
      </w:r>
      <w:r w:rsidRPr="00AA5AB5">
        <w:rPr>
          <w:rFonts w:ascii="Calibri" w:hAnsi="Calibri" w:cs="Calibri"/>
          <w:color w:val="000000" w:themeColor="text1"/>
          <w:sz w:val="22"/>
          <w:szCs w:val="22"/>
        </w:rPr>
        <w:t>i …….</w:t>
      </w:r>
      <w:r w:rsidRPr="00AA5AB5">
        <w:rPr>
          <w:rFonts w:ascii="Calibri" w:hAnsi="Calibri" w:cs="Calibri"/>
          <w:color w:val="000000" w:themeColor="text1"/>
          <w:spacing w:val="1"/>
          <w:sz w:val="22"/>
          <w:szCs w:val="22"/>
        </w:rPr>
        <w:t xml:space="preserve"> </w:t>
      </w:r>
      <w:r w:rsidRPr="00AA5AB5">
        <w:rPr>
          <w:rFonts w:ascii="Calibri" w:hAnsi="Calibri" w:cs="Calibri"/>
          <w:color w:val="000000" w:themeColor="text1"/>
          <w:sz w:val="22"/>
          <w:szCs w:val="22"/>
        </w:rPr>
        <w:t xml:space="preserve">%, </w:t>
      </w:r>
      <w:r w:rsidRPr="00AA5AB5">
        <w:rPr>
          <w:rFonts w:ascii="Calibri" w:hAnsi="Calibri" w:cs="Calibri"/>
          <w:color w:val="000000" w:themeColor="text1"/>
          <w:spacing w:val="-1"/>
          <w:sz w:val="22"/>
          <w:szCs w:val="22"/>
        </w:rPr>
        <w:t>c</w:t>
      </w:r>
      <w:r w:rsidRPr="00AA5AB5">
        <w:rPr>
          <w:rFonts w:ascii="Calibri" w:hAnsi="Calibri" w:cs="Calibri"/>
          <w:color w:val="000000" w:themeColor="text1"/>
          <w:sz w:val="22"/>
          <w:szCs w:val="22"/>
        </w:rPr>
        <w:t xml:space="preserve">zyli </w:t>
      </w:r>
      <w:r w:rsidRPr="00AA5AB5">
        <w:rPr>
          <w:rFonts w:ascii="Calibri" w:hAnsi="Calibri" w:cs="Calibri"/>
          <w:b/>
          <w:color w:val="000000" w:themeColor="text1"/>
          <w:sz w:val="22"/>
          <w:szCs w:val="22"/>
        </w:rPr>
        <w:t>……………………</w:t>
      </w:r>
      <w:r w:rsidRPr="00AA5AB5">
        <w:rPr>
          <w:rFonts w:ascii="Calibri" w:hAnsi="Calibri" w:cs="Calibri"/>
          <w:b/>
          <w:color w:val="000000" w:themeColor="text1"/>
          <w:spacing w:val="1"/>
          <w:sz w:val="22"/>
          <w:szCs w:val="22"/>
        </w:rPr>
        <w:t xml:space="preserve"> </w:t>
      </w:r>
      <w:r w:rsidRPr="00AA5AB5">
        <w:rPr>
          <w:rFonts w:ascii="Calibri" w:hAnsi="Calibri" w:cs="Calibri"/>
          <w:b/>
          <w:color w:val="000000" w:themeColor="text1"/>
          <w:spacing w:val="2"/>
          <w:sz w:val="22"/>
          <w:szCs w:val="22"/>
        </w:rPr>
        <w:t>z</w:t>
      </w:r>
      <w:r w:rsidRPr="00AA5AB5">
        <w:rPr>
          <w:rFonts w:ascii="Calibri" w:hAnsi="Calibri" w:cs="Calibri"/>
          <w:b/>
          <w:color w:val="000000" w:themeColor="text1"/>
          <w:sz w:val="22"/>
          <w:szCs w:val="22"/>
        </w:rPr>
        <w:t>ł</w:t>
      </w:r>
    </w:p>
    <w:p w14:paraId="5537AB39" w14:textId="2DC17876" w:rsidR="000633A5" w:rsidRPr="00AA5AB5" w:rsidRDefault="000633A5" w:rsidP="00AA5AB5">
      <w:pPr>
        <w:ind w:left="709"/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AA5AB5">
        <w:rPr>
          <w:rFonts w:ascii="Calibri" w:hAnsi="Calibri" w:cs="Calibri"/>
          <w:i/>
          <w:iCs/>
          <w:color w:val="000000" w:themeColor="text1"/>
          <w:spacing w:val="-1"/>
          <w:sz w:val="22"/>
          <w:szCs w:val="22"/>
        </w:rPr>
        <w:t>(</w:t>
      </w:r>
      <w:r w:rsidRPr="00AA5AB5">
        <w:rPr>
          <w:rFonts w:ascii="Calibri" w:hAnsi="Calibri" w:cs="Calibri"/>
          <w:i/>
          <w:iCs/>
          <w:color w:val="000000" w:themeColor="text1"/>
          <w:spacing w:val="3"/>
          <w:sz w:val="22"/>
          <w:szCs w:val="22"/>
        </w:rPr>
        <w:t>s</w:t>
      </w:r>
      <w:r w:rsidRPr="00AA5AB5">
        <w:rPr>
          <w:rFonts w:ascii="Calibri" w:hAnsi="Calibri" w:cs="Calibri"/>
          <w:i/>
          <w:iCs/>
          <w:color w:val="000000" w:themeColor="text1"/>
          <w:spacing w:val="-2"/>
          <w:sz w:val="22"/>
          <w:szCs w:val="22"/>
        </w:rPr>
        <w:t>ł</w:t>
      </w:r>
      <w:r w:rsidRPr="00AA5AB5">
        <w:rPr>
          <w:rFonts w:ascii="Calibri" w:hAnsi="Calibri" w:cs="Calibri"/>
          <w:i/>
          <w:iCs/>
          <w:color w:val="000000" w:themeColor="text1"/>
          <w:sz w:val="22"/>
          <w:szCs w:val="22"/>
        </w:rPr>
        <w:t>owni</w:t>
      </w:r>
      <w:r w:rsidRPr="00AA5AB5">
        <w:rPr>
          <w:rFonts w:ascii="Calibri" w:hAnsi="Calibri" w:cs="Calibri"/>
          <w:i/>
          <w:iCs/>
          <w:color w:val="000000" w:themeColor="text1"/>
          <w:spacing w:val="1"/>
          <w:sz w:val="22"/>
          <w:szCs w:val="22"/>
        </w:rPr>
        <w:t>e</w:t>
      </w:r>
      <w:r w:rsidRPr="00AA5AB5">
        <w:rPr>
          <w:rFonts w:ascii="Calibri" w:hAnsi="Calibri" w:cs="Calibri"/>
          <w:i/>
          <w:iCs/>
          <w:color w:val="000000" w:themeColor="text1"/>
          <w:sz w:val="22"/>
          <w:szCs w:val="22"/>
        </w:rPr>
        <w:t>:</w:t>
      </w:r>
      <w:r w:rsidRPr="00AA5AB5">
        <w:rPr>
          <w:rFonts w:ascii="Calibri" w:hAnsi="Calibri" w:cs="Calibri"/>
          <w:i/>
          <w:iCs/>
          <w:color w:val="000000" w:themeColor="text1"/>
          <w:spacing w:val="-1"/>
          <w:sz w:val="22"/>
          <w:szCs w:val="22"/>
        </w:rPr>
        <w:t xml:space="preserve"> </w:t>
      </w:r>
      <w:r w:rsidRPr="00AA5AB5">
        <w:rPr>
          <w:rFonts w:ascii="Calibri" w:hAnsi="Calibri" w:cs="Calibri"/>
          <w:i/>
          <w:iCs/>
          <w:color w:val="000000" w:themeColor="text1"/>
          <w:spacing w:val="1"/>
          <w:sz w:val="22"/>
          <w:szCs w:val="22"/>
        </w:rPr>
        <w:t>………………………………………………</w:t>
      </w:r>
      <w:r w:rsidR="00892A29" w:rsidRPr="00AA5AB5">
        <w:rPr>
          <w:rFonts w:ascii="Calibri" w:hAnsi="Calibri" w:cs="Calibri"/>
          <w:i/>
          <w:iCs/>
          <w:color w:val="000000" w:themeColor="text1"/>
          <w:spacing w:val="1"/>
          <w:sz w:val="22"/>
          <w:szCs w:val="22"/>
        </w:rPr>
        <w:t>….</w:t>
      </w:r>
      <w:r w:rsidRPr="00AA5AB5">
        <w:rPr>
          <w:rFonts w:ascii="Calibri" w:hAnsi="Calibri" w:cs="Calibri"/>
          <w:i/>
          <w:iCs/>
          <w:color w:val="000000" w:themeColor="text1"/>
          <w:spacing w:val="1"/>
          <w:sz w:val="22"/>
          <w:szCs w:val="22"/>
        </w:rPr>
        <w:t>……………</w:t>
      </w:r>
      <w:r w:rsidRPr="00AA5AB5">
        <w:rPr>
          <w:rFonts w:ascii="Calibri" w:hAnsi="Calibri" w:cs="Calibri"/>
          <w:i/>
          <w:iCs/>
          <w:color w:val="000000" w:themeColor="text1"/>
          <w:sz w:val="22"/>
          <w:szCs w:val="22"/>
        </w:rPr>
        <w:t>)</w:t>
      </w:r>
    </w:p>
    <w:p w14:paraId="53B09B26" w14:textId="77777777" w:rsidR="000633A5" w:rsidRPr="00AA5AB5" w:rsidRDefault="000633A5" w:rsidP="00AA5AB5">
      <w:pPr>
        <w:ind w:left="70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A5AB5">
        <w:rPr>
          <w:rFonts w:ascii="Calibri" w:hAnsi="Calibri" w:cs="Calibri"/>
          <w:color w:val="000000" w:themeColor="text1"/>
          <w:sz w:val="22"/>
          <w:szCs w:val="22"/>
        </w:rPr>
        <w:t>co stanowi wynagrodzenie w kwocie</w:t>
      </w:r>
    </w:p>
    <w:p w14:paraId="393CDACB" w14:textId="054CEE9A" w:rsidR="000633A5" w:rsidRPr="00AA5AB5" w:rsidRDefault="000633A5" w:rsidP="00AA5AB5">
      <w:pPr>
        <w:ind w:left="70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A5AB5">
        <w:rPr>
          <w:rFonts w:ascii="Calibri" w:hAnsi="Calibri" w:cs="Calibri"/>
          <w:b/>
          <w:bCs/>
          <w:color w:val="000000" w:themeColor="text1"/>
          <w:spacing w:val="-1"/>
          <w:sz w:val="22"/>
          <w:szCs w:val="22"/>
        </w:rPr>
        <w:t>brutto</w:t>
      </w:r>
      <w:r w:rsidRPr="00AA5AB5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: </w:t>
      </w:r>
      <w:r w:rsidRPr="00AA5AB5">
        <w:rPr>
          <w:rFonts w:ascii="Calibri" w:hAnsi="Calibri" w:cs="Calibri"/>
          <w:b/>
          <w:color w:val="000000" w:themeColor="text1"/>
          <w:sz w:val="22"/>
          <w:szCs w:val="22"/>
        </w:rPr>
        <w:t>……………</w:t>
      </w:r>
      <w:r w:rsidR="00892A29" w:rsidRPr="00AA5AB5">
        <w:rPr>
          <w:rFonts w:ascii="Calibri" w:hAnsi="Calibri" w:cs="Calibri"/>
          <w:b/>
          <w:color w:val="000000" w:themeColor="text1"/>
          <w:sz w:val="22"/>
          <w:szCs w:val="22"/>
        </w:rPr>
        <w:t>………………………………….</w:t>
      </w:r>
      <w:r w:rsidRPr="00AA5AB5">
        <w:rPr>
          <w:rFonts w:ascii="Calibri" w:hAnsi="Calibri" w:cs="Calibri"/>
          <w:b/>
          <w:color w:val="000000" w:themeColor="text1"/>
          <w:sz w:val="22"/>
          <w:szCs w:val="22"/>
        </w:rPr>
        <w:t>…………..</w:t>
      </w:r>
      <w:r w:rsidRPr="00AA5AB5">
        <w:rPr>
          <w:rFonts w:ascii="Calibri" w:hAnsi="Calibri" w:cs="Calibri"/>
          <w:b/>
          <w:color w:val="000000" w:themeColor="text1"/>
          <w:spacing w:val="1"/>
          <w:sz w:val="22"/>
          <w:szCs w:val="22"/>
        </w:rPr>
        <w:t xml:space="preserve"> </w:t>
      </w:r>
      <w:r w:rsidRPr="00AA5AB5">
        <w:rPr>
          <w:rFonts w:ascii="Calibri" w:hAnsi="Calibri" w:cs="Calibri"/>
          <w:b/>
          <w:color w:val="000000" w:themeColor="text1"/>
          <w:spacing w:val="2"/>
          <w:sz w:val="22"/>
          <w:szCs w:val="22"/>
        </w:rPr>
        <w:t>z</w:t>
      </w:r>
      <w:r w:rsidRPr="00AA5AB5">
        <w:rPr>
          <w:rFonts w:ascii="Calibri" w:hAnsi="Calibri" w:cs="Calibri"/>
          <w:b/>
          <w:color w:val="000000" w:themeColor="text1"/>
          <w:sz w:val="22"/>
          <w:szCs w:val="22"/>
        </w:rPr>
        <w:t>ł</w:t>
      </w:r>
    </w:p>
    <w:p w14:paraId="11A5EBAF" w14:textId="1D011223" w:rsidR="00412B24" w:rsidRDefault="000633A5" w:rsidP="00AA5AB5">
      <w:pPr>
        <w:ind w:left="709"/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AA5AB5">
        <w:rPr>
          <w:rFonts w:ascii="Calibri" w:hAnsi="Calibri" w:cs="Calibri"/>
          <w:i/>
          <w:iCs/>
          <w:color w:val="000000" w:themeColor="text1"/>
          <w:spacing w:val="-1"/>
          <w:sz w:val="22"/>
          <w:szCs w:val="22"/>
        </w:rPr>
        <w:t>(</w:t>
      </w:r>
      <w:r w:rsidRPr="00AA5AB5">
        <w:rPr>
          <w:rFonts w:ascii="Calibri" w:hAnsi="Calibri" w:cs="Calibri"/>
          <w:i/>
          <w:iCs/>
          <w:color w:val="000000" w:themeColor="text1"/>
          <w:spacing w:val="3"/>
          <w:sz w:val="22"/>
          <w:szCs w:val="22"/>
        </w:rPr>
        <w:t>s</w:t>
      </w:r>
      <w:r w:rsidRPr="00AA5AB5">
        <w:rPr>
          <w:rFonts w:ascii="Calibri" w:hAnsi="Calibri" w:cs="Calibri"/>
          <w:i/>
          <w:iCs/>
          <w:color w:val="000000" w:themeColor="text1"/>
          <w:spacing w:val="-2"/>
          <w:sz w:val="22"/>
          <w:szCs w:val="22"/>
        </w:rPr>
        <w:t>ł</w:t>
      </w:r>
      <w:r w:rsidRPr="00AA5AB5">
        <w:rPr>
          <w:rFonts w:ascii="Calibri" w:hAnsi="Calibri" w:cs="Calibri"/>
          <w:i/>
          <w:iCs/>
          <w:color w:val="000000" w:themeColor="text1"/>
          <w:sz w:val="22"/>
          <w:szCs w:val="22"/>
        </w:rPr>
        <w:t>owni</w:t>
      </w:r>
      <w:r w:rsidRPr="00AA5AB5">
        <w:rPr>
          <w:rFonts w:ascii="Calibri" w:hAnsi="Calibri" w:cs="Calibri"/>
          <w:i/>
          <w:iCs/>
          <w:color w:val="000000" w:themeColor="text1"/>
          <w:spacing w:val="1"/>
          <w:sz w:val="22"/>
          <w:szCs w:val="22"/>
        </w:rPr>
        <w:t>e</w:t>
      </w:r>
      <w:r w:rsidRPr="00AA5AB5">
        <w:rPr>
          <w:rFonts w:ascii="Calibri" w:hAnsi="Calibri" w:cs="Calibri"/>
          <w:i/>
          <w:iCs/>
          <w:color w:val="000000" w:themeColor="text1"/>
          <w:sz w:val="22"/>
          <w:szCs w:val="22"/>
        </w:rPr>
        <w:t>:</w:t>
      </w:r>
      <w:r w:rsidRPr="00AA5AB5">
        <w:rPr>
          <w:rFonts w:ascii="Calibri" w:hAnsi="Calibri" w:cs="Calibri"/>
          <w:i/>
          <w:iCs/>
          <w:color w:val="000000" w:themeColor="text1"/>
          <w:spacing w:val="-1"/>
          <w:sz w:val="22"/>
          <w:szCs w:val="22"/>
        </w:rPr>
        <w:t xml:space="preserve"> </w:t>
      </w:r>
      <w:r w:rsidRPr="00AA5AB5">
        <w:rPr>
          <w:rFonts w:ascii="Calibri" w:hAnsi="Calibri" w:cs="Calibri"/>
          <w:i/>
          <w:iCs/>
          <w:color w:val="000000" w:themeColor="text1"/>
          <w:spacing w:val="1"/>
          <w:sz w:val="22"/>
          <w:szCs w:val="22"/>
        </w:rPr>
        <w:t>……………………………………………………………</w:t>
      </w:r>
      <w:r w:rsidRPr="00AA5AB5">
        <w:rPr>
          <w:rFonts w:ascii="Calibri" w:hAnsi="Calibri" w:cs="Calibri"/>
          <w:i/>
          <w:iCs/>
          <w:color w:val="000000" w:themeColor="text1"/>
          <w:sz w:val="22"/>
          <w:szCs w:val="22"/>
        </w:rPr>
        <w:t>)</w:t>
      </w:r>
    </w:p>
    <w:p w14:paraId="6B7723A3" w14:textId="77777777" w:rsidR="00247FB6" w:rsidRDefault="00247FB6" w:rsidP="00247FB6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 w tym:</w:t>
      </w:r>
    </w:p>
    <w:p w14:paraId="549F125C" w14:textId="77777777" w:rsidR="00247FB6" w:rsidRPr="00342BCB" w:rsidRDefault="00247FB6" w:rsidP="00247FB6">
      <w:pPr>
        <w:pStyle w:val="Akapitzlist"/>
        <w:numPr>
          <w:ilvl w:val="0"/>
          <w:numId w:val="37"/>
        </w:numPr>
        <w:spacing w:after="0" w:line="240" w:lineRule="auto"/>
        <w:contextualSpacing/>
        <w:jc w:val="both"/>
        <w:rPr>
          <w:rFonts w:asciiTheme="minorHAnsi" w:eastAsia="Arial" w:hAnsiTheme="minorHAnsi" w:cstheme="minorHAnsi"/>
          <w:color w:val="000000" w:themeColor="text1"/>
        </w:rPr>
      </w:pPr>
      <w:r w:rsidRPr="00342BCB">
        <w:rPr>
          <w:rFonts w:asciiTheme="minorHAnsi" w:hAnsiTheme="minorHAnsi" w:cstheme="minorHAnsi"/>
          <w:color w:val="000000" w:themeColor="text1"/>
        </w:rPr>
        <w:t xml:space="preserve">specjalność </w:t>
      </w:r>
      <w:r w:rsidRPr="00342BCB">
        <w:rPr>
          <w:rFonts w:asciiTheme="minorHAnsi" w:eastAsia="Arial" w:hAnsiTheme="minorHAnsi" w:cstheme="minorHAnsi"/>
          <w:color w:val="000000" w:themeColor="text1"/>
        </w:rPr>
        <w:t>konstrukcyjno-budowlan</w:t>
      </w:r>
      <w:r>
        <w:rPr>
          <w:rFonts w:asciiTheme="minorHAnsi" w:eastAsia="Arial" w:hAnsiTheme="minorHAnsi" w:cstheme="minorHAnsi"/>
          <w:color w:val="000000" w:themeColor="text1"/>
        </w:rPr>
        <w:t>a</w:t>
      </w:r>
      <w:r w:rsidRPr="00342BCB">
        <w:rPr>
          <w:rFonts w:asciiTheme="minorHAnsi" w:eastAsia="Arial" w:hAnsiTheme="minorHAnsi" w:cstheme="minorHAnsi"/>
          <w:color w:val="000000" w:themeColor="text1"/>
        </w:rPr>
        <w:t xml:space="preserve"> (bez ograniczeń)</w:t>
      </w:r>
    </w:p>
    <w:p w14:paraId="75902DDB" w14:textId="77777777" w:rsidR="00247FB6" w:rsidRPr="00342BCB" w:rsidRDefault="00247FB6" w:rsidP="00247FB6">
      <w:pPr>
        <w:pStyle w:val="Akapitzlist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342BCB">
        <w:rPr>
          <w:rFonts w:asciiTheme="minorHAnsi" w:hAnsiTheme="minorHAnsi" w:cstheme="minorHAnsi"/>
          <w:color w:val="000000" w:themeColor="text1"/>
        </w:rPr>
        <w:t>cena netto - ……………………….................................................. zł</w:t>
      </w:r>
    </w:p>
    <w:p w14:paraId="373C33FA" w14:textId="77777777" w:rsidR="00247FB6" w:rsidRPr="00342BCB" w:rsidRDefault="00247FB6" w:rsidP="00247FB6">
      <w:pPr>
        <w:pStyle w:val="Akapitzlist"/>
        <w:spacing w:after="0" w:line="240" w:lineRule="auto"/>
        <w:jc w:val="both"/>
        <w:rPr>
          <w:rFonts w:asciiTheme="minorHAnsi" w:eastAsia="Arial" w:hAnsiTheme="minorHAnsi" w:cstheme="minorHAnsi"/>
          <w:color w:val="000000" w:themeColor="text1"/>
        </w:rPr>
      </w:pPr>
      <w:r w:rsidRPr="00342BCB">
        <w:rPr>
          <w:rFonts w:asciiTheme="minorHAnsi" w:hAnsiTheme="minorHAnsi" w:cstheme="minorHAnsi"/>
          <w:color w:val="000000" w:themeColor="text1"/>
        </w:rPr>
        <w:t xml:space="preserve">wartość brutto - …………........................................................... zł  </w:t>
      </w:r>
    </w:p>
    <w:p w14:paraId="1BA2DCC2" w14:textId="374CA575" w:rsidR="00247FB6" w:rsidRPr="00342BCB" w:rsidRDefault="00247FB6" w:rsidP="00247FB6">
      <w:pPr>
        <w:pStyle w:val="Akapitzlist"/>
        <w:numPr>
          <w:ilvl w:val="0"/>
          <w:numId w:val="37"/>
        </w:numPr>
        <w:spacing w:after="0" w:line="240" w:lineRule="auto"/>
        <w:contextualSpacing/>
        <w:jc w:val="both"/>
        <w:rPr>
          <w:rFonts w:asciiTheme="minorHAnsi" w:eastAsia="Arial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 xml:space="preserve">specjalność </w:t>
      </w:r>
      <w:r w:rsidRPr="00342BCB">
        <w:rPr>
          <w:rFonts w:asciiTheme="minorHAnsi" w:hAnsiTheme="minorHAnsi" w:cstheme="minorHAnsi"/>
        </w:rPr>
        <w:t>instalacyjn</w:t>
      </w:r>
      <w:r>
        <w:rPr>
          <w:rFonts w:asciiTheme="minorHAnsi" w:hAnsiTheme="minorHAnsi" w:cstheme="minorHAnsi"/>
        </w:rPr>
        <w:t>a</w:t>
      </w:r>
      <w:r w:rsidRPr="00342BCB">
        <w:rPr>
          <w:rFonts w:asciiTheme="minorHAnsi" w:hAnsiTheme="minorHAnsi" w:cstheme="minorHAnsi"/>
        </w:rPr>
        <w:t xml:space="preserve"> w zakresie, instalacji i urządzeń elektrycznych </w:t>
      </w:r>
      <w:r>
        <w:rPr>
          <w:rFonts w:asciiTheme="minorHAnsi" w:hAnsiTheme="minorHAnsi" w:cstheme="minorHAnsi"/>
        </w:rPr>
        <w:br/>
      </w:r>
      <w:r w:rsidRPr="00342BCB">
        <w:rPr>
          <w:rFonts w:asciiTheme="minorHAnsi" w:hAnsiTheme="minorHAnsi" w:cstheme="minorHAnsi"/>
        </w:rPr>
        <w:t>i elektroenergetycznych</w:t>
      </w:r>
    </w:p>
    <w:p w14:paraId="51FBB745" w14:textId="77777777" w:rsidR="00247FB6" w:rsidRPr="00342BCB" w:rsidRDefault="00247FB6" w:rsidP="00247FB6">
      <w:pPr>
        <w:pStyle w:val="Akapitzlist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342BCB">
        <w:rPr>
          <w:rFonts w:asciiTheme="minorHAnsi" w:hAnsiTheme="minorHAnsi" w:cstheme="minorHAnsi"/>
          <w:color w:val="000000" w:themeColor="text1"/>
        </w:rPr>
        <w:t>cena netto - ……………………….................................................. zł</w:t>
      </w:r>
    </w:p>
    <w:p w14:paraId="40B2C621" w14:textId="77777777" w:rsidR="00247FB6" w:rsidRPr="00342BCB" w:rsidRDefault="00247FB6" w:rsidP="00247FB6">
      <w:pPr>
        <w:pStyle w:val="Akapitzlist"/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342BCB">
        <w:rPr>
          <w:rFonts w:asciiTheme="minorHAnsi" w:hAnsiTheme="minorHAnsi" w:cstheme="minorHAnsi"/>
          <w:color w:val="000000" w:themeColor="text1"/>
        </w:rPr>
        <w:t>wartość brutto - …………........................................................... zł</w:t>
      </w:r>
    </w:p>
    <w:p w14:paraId="2567C7B1" w14:textId="77777777" w:rsidR="00247FB6" w:rsidRPr="00342BCB" w:rsidRDefault="00247FB6" w:rsidP="00247FB6">
      <w:pPr>
        <w:pStyle w:val="Akapitzlist"/>
        <w:numPr>
          <w:ilvl w:val="0"/>
          <w:numId w:val="37"/>
        </w:numPr>
        <w:spacing w:after="0" w:line="240" w:lineRule="auto"/>
        <w:contextualSpacing/>
        <w:jc w:val="both"/>
        <w:rPr>
          <w:rFonts w:asciiTheme="minorHAnsi" w:eastAsia="Arial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 xml:space="preserve">specjalność </w:t>
      </w:r>
      <w:r w:rsidRPr="00342BCB">
        <w:rPr>
          <w:rFonts w:asciiTheme="minorHAnsi" w:hAnsiTheme="minorHAnsi" w:cstheme="minorHAnsi"/>
        </w:rPr>
        <w:t>instalacyjn</w:t>
      </w:r>
      <w:r>
        <w:rPr>
          <w:rFonts w:asciiTheme="minorHAnsi" w:hAnsiTheme="minorHAnsi" w:cstheme="minorHAnsi"/>
        </w:rPr>
        <w:t>a</w:t>
      </w:r>
      <w:r w:rsidRPr="00342BCB">
        <w:rPr>
          <w:rFonts w:asciiTheme="minorHAnsi" w:hAnsiTheme="minorHAnsi" w:cstheme="minorHAnsi"/>
        </w:rPr>
        <w:t xml:space="preserve"> w zakresie instalacji i urządzeń cieplnych, wentylacyjnych, gazowych, wodociągowych i kanalizacyjnych</w:t>
      </w:r>
    </w:p>
    <w:p w14:paraId="196493C4" w14:textId="77777777" w:rsidR="00247FB6" w:rsidRPr="00342BCB" w:rsidRDefault="00247FB6" w:rsidP="00247FB6">
      <w:pPr>
        <w:pStyle w:val="Akapitzlist"/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342BCB">
        <w:rPr>
          <w:rFonts w:asciiTheme="minorHAnsi" w:hAnsiTheme="minorHAnsi" w:cstheme="minorHAnsi"/>
          <w:color w:val="000000" w:themeColor="text1"/>
        </w:rPr>
        <w:t>cena netto - ……………………….................................................. zł</w:t>
      </w:r>
    </w:p>
    <w:p w14:paraId="79B01BAC" w14:textId="76019F64" w:rsidR="00247FB6" w:rsidRPr="00247FB6" w:rsidRDefault="00247FB6" w:rsidP="00247FB6">
      <w:pPr>
        <w:pStyle w:val="Akapitzlist"/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342BCB">
        <w:rPr>
          <w:rFonts w:asciiTheme="minorHAnsi" w:hAnsiTheme="minorHAnsi" w:cstheme="minorHAnsi"/>
          <w:color w:val="000000" w:themeColor="text1"/>
        </w:rPr>
        <w:t xml:space="preserve">wartość brutto - …………........................................................... zł  </w:t>
      </w:r>
    </w:p>
    <w:p w14:paraId="7B450AD1" w14:textId="1E2D68DB" w:rsidR="00412B24" w:rsidRPr="00AA5AB5" w:rsidRDefault="000633A5" w:rsidP="00AA5AB5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color w:val="000000" w:themeColor="text1"/>
        </w:rPr>
      </w:pPr>
      <w:r w:rsidRPr="00AA5AB5">
        <w:rPr>
          <w:color w:val="000000" w:themeColor="text1"/>
        </w:rPr>
        <w:t xml:space="preserve">Wynagrodzenie </w:t>
      </w:r>
      <w:r w:rsidR="007F167A" w:rsidRPr="00AA5AB5">
        <w:rPr>
          <w:color w:val="000000" w:themeColor="text1"/>
        </w:rPr>
        <w:t>ryczałtowe, o którym</w:t>
      </w:r>
      <w:r w:rsidRPr="00AA5AB5">
        <w:rPr>
          <w:color w:val="000000" w:themeColor="text1"/>
        </w:rPr>
        <w:t xml:space="preserve"> mowa w ust. 1 obejmuje wszystkie koszty związane z</w:t>
      </w:r>
      <w:r w:rsidR="00A0697F" w:rsidRPr="00AA5AB5">
        <w:rPr>
          <w:color w:val="000000" w:themeColor="text1"/>
        </w:rPr>
        <w:t xml:space="preserve"> realizacją niniejszej umowy</w:t>
      </w:r>
      <w:r w:rsidRPr="00AA5AB5">
        <w:rPr>
          <w:color w:val="000000" w:themeColor="text1"/>
        </w:rPr>
        <w:t>, w tym ryzyko Wykonawcy z tytułu oszacowania wszelkich kosztów związanych z realizacją przedmiotu umowy, a także oddziaływania innych czynników mających lub mogących mieć wpływ na koszty. Niedoszacowanie, pominięcie oraz brak rozpoznania zakresu przedmiotu umowy nie może być podstawą do żądania zmiany wynagrodzenia ryczałtowego określonego w ust. 1 niniejszego paragrafu. Z tytułu czynności nadzoru inwestorskiego, które Wykonawca będzie pełnił poza swoim miejscem zamieszkania Zamawiający nie będzie zwracał kosztów przejazdów, diet i ewentualnych niezbędnych noclegów.</w:t>
      </w:r>
    </w:p>
    <w:p w14:paraId="5487B7E6" w14:textId="51F86B4C" w:rsidR="007D6FE5" w:rsidRPr="00AA5AB5" w:rsidRDefault="007D6FE5" w:rsidP="00AA5AB5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color w:val="000000" w:themeColor="text1"/>
        </w:rPr>
      </w:pPr>
      <w:r w:rsidRPr="00AA5AB5">
        <w:rPr>
          <w:color w:val="000000" w:themeColor="text1"/>
        </w:rPr>
        <w:t xml:space="preserve">Podstawą wystawienia faktury końcowej będzie </w:t>
      </w:r>
      <w:r w:rsidR="006C3A08" w:rsidRPr="00AA5AB5">
        <w:rPr>
          <w:color w:val="000000" w:themeColor="text1"/>
        </w:rPr>
        <w:t>zatwierdzony</w:t>
      </w:r>
      <w:r w:rsidRPr="00AA5AB5">
        <w:rPr>
          <w:color w:val="000000" w:themeColor="text1"/>
        </w:rPr>
        <w:t xml:space="preserve"> przez </w:t>
      </w:r>
      <w:r w:rsidR="006C3A08" w:rsidRPr="00AA5AB5">
        <w:rPr>
          <w:color w:val="000000" w:themeColor="text1"/>
        </w:rPr>
        <w:t>Zamawiającego</w:t>
      </w:r>
      <w:r w:rsidRPr="00AA5AB5">
        <w:rPr>
          <w:color w:val="000000" w:themeColor="text1"/>
        </w:rPr>
        <w:t xml:space="preserve"> protokół odbioru końcowego potwierdzający wykonanie przez Wykonawcę</w:t>
      </w:r>
      <w:r w:rsidR="006C3A08" w:rsidRPr="00AA5AB5">
        <w:rPr>
          <w:color w:val="000000" w:themeColor="text1"/>
        </w:rPr>
        <w:t xml:space="preserve"> robót budowlanych.</w:t>
      </w:r>
    </w:p>
    <w:p w14:paraId="53AB8BD5" w14:textId="51CE0B78" w:rsidR="00412B24" w:rsidRPr="008A0442" w:rsidRDefault="001B6D63" w:rsidP="00AA5AB5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color w:val="000000" w:themeColor="text1"/>
          <w:u w:val="single"/>
        </w:rPr>
      </w:pPr>
      <w:r w:rsidRPr="00AA5AB5">
        <w:rPr>
          <w:color w:val="000000" w:themeColor="text1"/>
        </w:rPr>
        <w:t>Za</w:t>
      </w:r>
      <w:r w:rsidR="00946382" w:rsidRPr="00AA5AB5">
        <w:rPr>
          <w:color w:val="000000" w:themeColor="text1"/>
        </w:rPr>
        <w:t xml:space="preserve">płata wynagrodzenia za wykonanie </w:t>
      </w:r>
      <w:r w:rsidR="00A0697F" w:rsidRPr="00AA5AB5">
        <w:rPr>
          <w:color w:val="000000" w:themeColor="text1"/>
        </w:rPr>
        <w:t xml:space="preserve">przedmiotu umowy </w:t>
      </w:r>
      <w:r w:rsidR="00E10023" w:rsidRPr="00AA5AB5">
        <w:rPr>
          <w:color w:val="000000" w:themeColor="text1"/>
        </w:rPr>
        <w:t>nastąpi</w:t>
      </w:r>
      <w:r w:rsidR="00AB4C45">
        <w:rPr>
          <w:color w:val="000000" w:themeColor="text1"/>
        </w:rPr>
        <w:t xml:space="preserve"> </w:t>
      </w:r>
      <w:r w:rsidR="00AB4C45" w:rsidRPr="008A0442">
        <w:rPr>
          <w:color w:val="000000" w:themeColor="text1"/>
          <w:u w:val="single"/>
        </w:rPr>
        <w:t>dwukrotnie:</w:t>
      </w:r>
    </w:p>
    <w:p w14:paraId="689ADED8" w14:textId="53EA3F86" w:rsidR="00AB4C45" w:rsidRDefault="00AB4C45" w:rsidP="00AB4C45">
      <w:pPr>
        <w:pStyle w:val="Akapitzlist"/>
        <w:numPr>
          <w:ilvl w:val="0"/>
          <w:numId w:val="36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płatność częściowa</w:t>
      </w:r>
      <w:r w:rsidR="00CA0DC3">
        <w:rPr>
          <w:color w:val="000000" w:themeColor="text1"/>
        </w:rPr>
        <w:t xml:space="preserve"> </w:t>
      </w:r>
      <w:bookmarkStart w:id="0" w:name="_Hlk72916510"/>
      <w:r w:rsidR="00CA0DC3">
        <w:rPr>
          <w:color w:val="000000" w:themeColor="text1"/>
        </w:rPr>
        <w:t>w wysokości 50% wartości wynagrodzenia</w:t>
      </w:r>
      <w:r w:rsidR="00BC427A">
        <w:rPr>
          <w:color w:val="000000" w:themeColor="text1"/>
        </w:rPr>
        <w:t>,</w:t>
      </w:r>
      <w:r w:rsidR="00CA0DC3">
        <w:rPr>
          <w:color w:val="000000" w:themeColor="text1"/>
        </w:rPr>
        <w:t xml:space="preserve"> o której mowa w </w:t>
      </w:r>
      <w:r w:rsidR="00CA0DC3">
        <w:rPr>
          <w:rFonts w:ascii="Cambria" w:hAnsi="Cambria"/>
          <w:color w:val="000000" w:themeColor="text1"/>
        </w:rPr>
        <w:t>§</w:t>
      </w:r>
      <w:r w:rsidR="00CA0DC3">
        <w:rPr>
          <w:color w:val="000000" w:themeColor="text1"/>
        </w:rPr>
        <w:t xml:space="preserve"> 5 ust. 1 </w:t>
      </w:r>
      <w:bookmarkEnd w:id="0"/>
      <w:r w:rsidR="00CA0DC3">
        <w:rPr>
          <w:color w:val="000000" w:themeColor="text1"/>
        </w:rPr>
        <w:t>-</w:t>
      </w:r>
      <w:r w:rsidR="00CA0DC3">
        <w:rPr>
          <w:color w:val="000000" w:themeColor="text1"/>
        </w:rPr>
        <w:br/>
      </w:r>
      <w:r>
        <w:rPr>
          <w:color w:val="000000" w:themeColor="text1"/>
        </w:rPr>
        <w:t xml:space="preserve">po wykonaniu i odebraniu </w:t>
      </w:r>
      <w:r w:rsidR="00BC427A">
        <w:rPr>
          <w:color w:val="000000" w:themeColor="text1"/>
        </w:rPr>
        <w:t xml:space="preserve">co najmniej </w:t>
      </w:r>
      <w:r>
        <w:rPr>
          <w:color w:val="000000" w:themeColor="text1"/>
        </w:rPr>
        <w:t>50% robót budowlanych</w:t>
      </w:r>
      <w:r w:rsidR="00BC427A">
        <w:rPr>
          <w:color w:val="000000" w:themeColor="text1"/>
        </w:rPr>
        <w:t>,</w:t>
      </w:r>
    </w:p>
    <w:p w14:paraId="21E260F3" w14:textId="5C93E825" w:rsidR="00AB4C45" w:rsidRPr="00AA5AB5" w:rsidRDefault="008A0442" w:rsidP="00AB4C45">
      <w:pPr>
        <w:pStyle w:val="Akapitzlist"/>
        <w:numPr>
          <w:ilvl w:val="0"/>
          <w:numId w:val="36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płatność</w:t>
      </w:r>
      <w:r w:rsidR="00AB4C45">
        <w:rPr>
          <w:color w:val="000000" w:themeColor="text1"/>
        </w:rPr>
        <w:t xml:space="preserve"> końcowa</w:t>
      </w:r>
      <w:r w:rsidR="00CA0DC3">
        <w:rPr>
          <w:color w:val="000000" w:themeColor="text1"/>
        </w:rPr>
        <w:t xml:space="preserve"> w wysokości 50% wartości wynagrodzenia</w:t>
      </w:r>
      <w:r w:rsidR="00BC427A">
        <w:rPr>
          <w:color w:val="000000" w:themeColor="text1"/>
        </w:rPr>
        <w:t>,</w:t>
      </w:r>
      <w:r w:rsidR="00CA0DC3">
        <w:rPr>
          <w:color w:val="000000" w:themeColor="text1"/>
        </w:rPr>
        <w:t xml:space="preserve"> o której mowa w </w:t>
      </w:r>
      <w:r w:rsidR="00CA0DC3">
        <w:rPr>
          <w:rFonts w:ascii="Cambria" w:hAnsi="Cambria"/>
          <w:color w:val="000000" w:themeColor="text1"/>
        </w:rPr>
        <w:t>§</w:t>
      </w:r>
      <w:r w:rsidR="00CA0DC3">
        <w:rPr>
          <w:color w:val="000000" w:themeColor="text1"/>
        </w:rPr>
        <w:t xml:space="preserve"> 5 ust. 1 -</w:t>
      </w:r>
      <w:r w:rsidR="00AB4C45">
        <w:rPr>
          <w:color w:val="000000" w:themeColor="text1"/>
        </w:rPr>
        <w:t xml:space="preserve"> </w:t>
      </w:r>
      <w:r w:rsidR="00CA0DC3">
        <w:rPr>
          <w:color w:val="000000" w:themeColor="text1"/>
        </w:rPr>
        <w:br/>
      </w:r>
      <w:r w:rsidR="00AB4C45">
        <w:rPr>
          <w:color w:val="000000" w:themeColor="text1"/>
        </w:rPr>
        <w:t>po wykonaniu i odebrani</w:t>
      </w:r>
      <w:r w:rsidR="00CA0DC3">
        <w:rPr>
          <w:color w:val="000000" w:themeColor="text1"/>
        </w:rPr>
        <w:t>u</w:t>
      </w:r>
      <w:r w:rsidR="00AB4C45">
        <w:rPr>
          <w:color w:val="000000" w:themeColor="text1"/>
        </w:rPr>
        <w:t xml:space="preserve"> </w:t>
      </w:r>
      <w:r w:rsidR="00BC427A">
        <w:rPr>
          <w:color w:val="000000" w:themeColor="text1"/>
        </w:rPr>
        <w:t>pozostałych</w:t>
      </w:r>
      <w:r w:rsidR="00AB4C45">
        <w:rPr>
          <w:color w:val="000000" w:themeColor="text1"/>
        </w:rPr>
        <w:t xml:space="preserve"> robót budowlanych</w:t>
      </w:r>
      <w:r w:rsidR="00CA0DC3">
        <w:rPr>
          <w:color w:val="000000" w:themeColor="text1"/>
        </w:rPr>
        <w:t xml:space="preserve"> oraz</w:t>
      </w:r>
      <w:r w:rsidR="00CA0DC3">
        <w:t xml:space="preserve"> po uzyskaniu ostatecznej decyzji o pozwoleniu na użytkowanie obiektu.</w:t>
      </w:r>
    </w:p>
    <w:p w14:paraId="2CDFACD3" w14:textId="77777777" w:rsidR="00412B24" w:rsidRPr="00AA5AB5" w:rsidRDefault="001B6D63" w:rsidP="00AA5AB5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color w:val="000000" w:themeColor="text1"/>
        </w:rPr>
      </w:pPr>
      <w:r w:rsidRPr="00AA5AB5">
        <w:rPr>
          <w:color w:val="000000" w:themeColor="text1"/>
        </w:rPr>
        <w:t xml:space="preserve">Zapłata wynagrodzenia nastąpi przelewem na rachunek bankowy Wykonawcy wskazany w wystawionej przez niego fakturze </w:t>
      </w:r>
      <w:r w:rsidR="00050006" w:rsidRPr="00AA5AB5">
        <w:rPr>
          <w:color w:val="000000" w:themeColor="text1"/>
        </w:rPr>
        <w:t xml:space="preserve"> VAT</w:t>
      </w:r>
      <w:r w:rsidR="00E10023" w:rsidRPr="00AA5AB5">
        <w:rPr>
          <w:color w:val="000000" w:themeColor="text1"/>
        </w:rPr>
        <w:t xml:space="preserve">, w terminie do </w:t>
      </w:r>
      <w:r w:rsidR="00F43263" w:rsidRPr="00AA5AB5">
        <w:rPr>
          <w:color w:val="000000" w:themeColor="text1"/>
        </w:rPr>
        <w:t>30</w:t>
      </w:r>
      <w:r w:rsidR="000633A5" w:rsidRPr="00AA5AB5">
        <w:rPr>
          <w:color w:val="000000" w:themeColor="text1"/>
        </w:rPr>
        <w:t xml:space="preserve"> dni od </w:t>
      </w:r>
      <w:r w:rsidR="00050006" w:rsidRPr="00AA5AB5">
        <w:rPr>
          <w:color w:val="000000" w:themeColor="text1"/>
        </w:rPr>
        <w:t>dnia następującego po dniu doręczenia Zamawiającemu prawidłowo wystawionej faktury.</w:t>
      </w:r>
    </w:p>
    <w:p w14:paraId="3721CBE3" w14:textId="77777777" w:rsidR="00412B24" w:rsidRPr="00AA5AB5" w:rsidRDefault="00050BEB" w:rsidP="00AA5AB5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color w:val="000000" w:themeColor="text1"/>
        </w:rPr>
      </w:pPr>
      <w:r w:rsidRPr="00AA5AB5">
        <w:rPr>
          <w:color w:val="000000" w:themeColor="text1"/>
        </w:rPr>
        <w:t>Płatność zostanie dokonana na podstawie faktury na konto Wykonawcy, do którego bank otworzył tzw. rachunek VAT.</w:t>
      </w:r>
    </w:p>
    <w:p w14:paraId="3CCC3308" w14:textId="77777777" w:rsidR="00412B24" w:rsidRPr="00AA5AB5" w:rsidRDefault="00050006" w:rsidP="00AA5AB5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color w:val="000000" w:themeColor="text1"/>
        </w:rPr>
      </w:pPr>
      <w:r w:rsidRPr="00AA5AB5">
        <w:rPr>
          <w:color w:val="000000" w:themeColor="text1"/>
        </w:rPr>
        <w:t>Dniem zapłaty wynagrodzenia jest dzień wydania dyspozycji przelewu z rachunku bankowego Zamawiającego.</w:t>
      </w:r>
    </w:p>
    <w:p w14:paraId="7703C6C1" w14:textId="3FFFF2C4" w:rsidR="00C27BED" w:rsidRPr="00AA5AB5" w:rsidRDefault="000633A5" w:rsidP="00AA5AB5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color w:val="000000" w:themeColor="text1"/>
        </w:rPr>
      </w:pPr>
      <w:r w:rsidRPr="00AA5AB5">
        <w:rPr>
          <w:color w:val="000000" w:themeColor="text1"/>
        </w:rPr>
        <w:t>Czynności wykonywane przez Wykonawcę w trakcie odbiorów gwarancyjnych i pogwarancyjnych stanowią część jego obowiązków umownych.</w:t>
      </w:r>
    </w:p>
    <w:p w14:paraId="25A2FCA4" w14:textId="77777777" w:rsidR="00C27BED" w:rsidRPr="00AA5AB5" w:rsidRDefault="00C27BED" w:rsidP="00AA5AB5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5A2B312A" w14:textId="66ECCDE0" w:rsidR="008441C6" w:rsidRPr="00AA5AB5" w:rsidRDefault="008441C6" w:rsidP="00AA5AB5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AA5AB5">
        <w:rPr>
          <w:rFonts w:ascii="Calibri" w:hAnsi="Calibri" w:cs="Calibri"/>
          <w:b/>
          <w:bCs/>
          <w:color w:val="000000" w:themeColor="text1"/>
          <w:sz w:val="22"/>
          <w:szCs w:val="22"/>
        </w:rPr>
        <w:t>§ 6</w:t>
      </w:r>
      <w:r w:rsidR="00C27BED" w:rsidRPr="00AA5AB5">
        <w:rPr>
          <w:rFonts w:ascii="Calibri" w:hAnsi="Calibri" w:cs="Calibri"/>
          <w:b/>
          <w:bCs/>
          <w:color w:val="000000" w:themeColor="text1"/>
          <w:sz w:val="22"/>
          <w:szCs w:val="22"/>
        </w:rPr>
        <w:t>.</w:t>
      </w:r>
    </w:p>
    <w:p w14:paraId="4609F17F" w14:textId="75E97AD1" w:rsidR="008441C6" w:rsidRPr="00AA5AB5" w:rsidRDefault="008441C6" w:rsidP="00AA5AB5">
      <w:pPr>
        <w:jc w:val="center"/>
        <w:rPr>
          <w:rFonts w:ascii="Calibri" w:hAnsi="Calibri" w:cs="Calibri"/>
          <w:b/>
          <w:bCs/>
          <w:color w:val="000000" w:themeColor="text1"/>
          <w:position w:val="-2"/>
          <w:sz w:val="22"/>
          <w:szCs w:val="22"/>
        </w:rPr>
      </w:pPr>
      <w:r w:rsidRPr="00AA5AB5">
        <w:rPr>
          <w:rFonts w:ascii="Calibri" w:hAnsi="Calibri" w:cs="Calibri"/>
          <w:b/>
          <w:bCs/>
          <w:color w:val="000000" w:themeColor="text1"/>
          <w:position w:val="-2"/>
          <w:sz w:val="22"/>
          <w:szCs w:val="22"/>
        </w:rPr>
        <w:t>Przedstawiciele stron</w:t>
      </w:r>
    </w:p>
    <w:p w14:paraId="619F2C19" w14:textId="77777777" w:rsidR="00370047" w:rsidRPr="00AA5AB5" w:rsidRDefault="00370047" w:rsidP="00AA5AB5">
      <w:pPr>
        <w:pStyle w:val="Akapitzlist"/>
        <w:numPr>
          <w:ilvl w:val="0"/>
          <w:numId w:val="12"/>
        </w:numPr>
        <w:spacing w:after="0" w:line="240" w:lineRule="auto"/>
        <w:ind w:left="426"/>
        <w:rPr>
          <w:color w:val="000000" w:themeColor="text1"/>
        </w:rPr>
      </w:pPr>
      <w:r w:rsidRPr="00AA5AB5">
        <w:rPr>
          <w:color w:val="000000" w:themeColor="text1"/>
        </w:rPr>
        <w:t>Z ramienia Wykonawcy obowiązki inspektora nadzoru będzie  pełnić:</w:t>
      </w:r>
    </w:p>
    <w:p w14:paraId="326BAA20" w14:textId="4B097AC4" w:rsidR="00370047" w:rsidRPr="00AA5AB5" w:rsidRDefault="00370047" w:rsidP="00AA5AB5">
      <w:pPr>
        <w:pStyle w:val="Akapitzlist"/>
        <w:numPr>
          <w:ilvl w:val="0"/>
          <w:numId w:val="10"/>
        </w:numPr>
        <w:spacing w:after="0" w:line="240" w:lineRule="auto"/>
        <w:jc w:val="both"/>
        <w:rPr>
          <w:color w:val="000000" w:themeColor="text1"/>
        </w:rPr>
      </w:pPr>
      <w:r w:rsidRPr="00AA5AB5">
        <w:rPr>
          <w:rFonts w:eastAsia="Helvetica"/>
          <w:color w:val="000000" w:themeColor="text1"/>
        </w:rPr>
        <w:t>Pan/Pani ………………. posiadający uprawnienia budowlane w specjalności ……………………</w:t>
      </w:r>
      <w:r w:rsidRPr="00AA5AB5">
        <w:rPr>
          <w:rFonts w:eastAsia="Helvetica"/>
          <w:color w:val="000000" w:themeColor="text1"/>
        </w:rPr>
        <w:br/>
        <w:t xml:space="preserve">nr …………… </w:t>
      </w:r>
      <w:r w:rsidRPr="00AA5AB5">
        <w:rPr>
          <w:color w:val="000000" w:themeColor="text1"/>
        </w:rPr>
        <w:t>i przynależący do Okręgowej Izby Inżynierów Budownictwa przez cały czas trwania umowy, tel. …………………………………</w:t>
      </w:r>
    </w:p>
    <w:p w14:paraId="2D04F1AE" w14:textId="77777777" w:rsidR="00F140BE" w:rsidRPr="00AA5AB5" w:rsidRDefault="00F140BE" w:rsidP="00AA5AB5">
      <w:pPr>
        <w:pStyle w:val="Akapitzlist"/>
        <w:numPr>
          <w:ilvl w:val="0"/>
          <w:numId w:val="10"/>
        </w:numPr>
        <w:spacing w:after="0" w:line="240" w:lineRule="auto"/>
        <w:jc w:val="both"/>
        <w:rPr>
          <w:color w:val="000000" w:themeColor="text1"/>
        </w:rPr>
      </w:pPr>
      <w:r w:rsidRPr="00AA5AB5">
        <w:rPr>
          <w:rFonts w:eastAsia="Helvetica"/>
          <w:color w:val="000000" w:themeColor="text1"/>
        </w:rPr>
        <w:t>Pan/Pani ………………. posiadający uprawnienia budowlane w specjalności ……………………</w:t>
      </w:r>
      <w:r w:rsidRPr="00AA5AB5">
        <w:rPr>
          <w:rFonts w:eastAsia="Helvetica"/>
          <w:color w:val="000000" w:themeColor="text1"/>
        </w:rPr>
        <w:br/>
        <w:t xml:space="preserve">nr …………… </w:t>
      </w:r>
      <w:r w:rsidRPr="00AA5AB5">
        <w:rPr>
          <w:color w:val="000000" w:themeColor="text1"/>
        </w:rPr>
        <w:t>i przynależący do Okręgowej Izby Inżynierów Budownictwa przez cały czas trwania umowy, tel. …………………………………</w:t>
      </w:r>
    </w:p>
    <w:p w14:paraId="07D23845" w14:textId="441E46F5" w:rsidR="00F140BE" w:rsidRPr="00AA5AB5" w:rsidRDefault="00F140BE" w:rsidP="00AA5AB5">
      <w:pPr>
        <w:pStyle w:val="Akapitzlist"/>
        <w:numPr>
          <w:ilvl w:val="0"/>
          <w:numId w:val="10"/>
        </w:numPr>
        <w:spacing w:after="0" w:line="240" w:lineRule="auto"/>
        <w:jc w:val="both"/>
        <w:rPr>
          <w:color w:val="000000" w:themeColor="text1"/>
        </w:rPr>
      </w:pPr>
      <w:r w:rsidRPr="00AA5AB5">
        <w:rPr>
          <w:rFonts w:eastAsia="Helvetica"/>
          <w:color w:val="000000" w:themeColor="text1"/>
        </w:rPr>
        <w:t>Pan/Pani ………………. posiadający uprawnienia budowlane w specjalności ……………………</w:t>
      </w:r>
      <w:r w:rsidRPr="00AA5AB5">
        <w:rPr>
          <w:rFonts w:eastAsia="Helvetica"/>
          <w:color w:val="000000" w:themeColor="text1"/>
        </w:rPr>
        <w:br/>
        <w:t xml:space="preserve">nr …………… </w:t>
      </w:r>
      <w:r w:rsidRPr="00AA5AB5">
        <w:rPr>
          <w:color w:val="000000" w:themeColor="text1"/>
        </w:rPr>
        <w:t>i przynależący do Okręgowej Izby Inżynierów Budownictwa przez cały czas trwania umowy, tel. …………………………………</w:t>
      </w:r>
    </w:p>
    <w:p w14:paraId="04F20807" w14:textId="1659A316" w:rsidR="00F140BE" w:rsidRPr="00AA5AB5" w:rsidRDefault="008441C6" w:rsidP="00AA5AB5">
      <w:pPr>
        <w:pStyle w:val="Akapitzlist"/>
        <w:numPr>
          <w:ilvl w:val="0"/>
          <w:numId w:val="12"/>
        </w:numPr>
        <w:tabs>
          <w:tab w:val="left" w:pos="8222"/>
        </w:tabs>
        <w:spacing w:after="0" w:line="240" w:lineRule="auto"/>
        <w:ind w:left="426"/>
        <w:rPr>
          <w:color w:val="000000" w:themeColor="text1"/>
        </w:rPr>
      </w:pPr>
      <w:r w:rsidRPr="00AA5AB5">
        <w:rPr>
          <w:color w:val="000000" w:themeColor="text1"/>
        </w:rPr>
        <w:t>Przedstawiciel Zamawiającego</w:t>
      </w:r>
      <w:r w:rsidR="00A0697F" w:rsidRPr="00AA5AB5">
        <w:rPr>
          <w:color w:val="000000" w:themeColor="text1"/>
        </w:rPr>
        <w:t>:</w:t>
      </w:r>
    </w:p>
    <w:p w14:paraId="51C99EA0" w14:textId="77777777" w:rsidR="00F140BE" w:rsidRPr="00AA5AB5" w:rsidRDefault="00A0697F" w:rsidP="00AA5AB5">
      <w:pPr>
        <w:pStyle w:val="Akapitzlist"/>
        <w:numPr>
          <w:ilvl w:val="1"/>
          <w:numId w:val="11"/>
        </w:numPr>
        <w:tabs>
          <w:tab w:val="left" w:pos="8222"/>
        </w:tabs>
        <w:spacing w:after="0" w:line="240" w:lineRule="auto"/>
        <w:rPr>
          <w:color w:val="000000" w:themeColor="text1"/>
        </w:rPr>
      </w:pPr>
      <w:r w:rsidRPr="00AA5AB5">
        <w:rPr>
          <w:color w:val="000000" w:themeColor="text1"/>
          <w:position w:val="-2"/>
        </w:rPr>
        <w:t>……………………………., tel. …………………………..</w:t>
      </w:r>
    </w:p>
    <w:p w14:paraId="336739FA" w14:textId="2E296090" w:rsidR="00F140BE" w:rsidRPr="00AA5AB5" w:rsidRDefault="00A0697F" w:rsidP="00AA5AB5">
      <w:pPr>
        <w:pStyle w:val="Akapitzlist"/>
        <w:numPr>
          <w:ilvl w:val="1"/>
          <w:numId w:val="11"/>
        </w:numPr>
        <w:tabs>
          <w:tab w:val="left" w:pos="8222"/>
        </w:tabs>
        <w:spacing w:after="0" w:line="240" w:lineRule="auto"/>
        <w:rPr>
          <w:color w:val="000000" w:themeColor="text1"/>
        </w:rPr>
      </w:pPr>
      <w:r w:rsidRPr="00AA5AB5">
        <w:rPr>
          <w:color w:val="000000" w:themeColor="text1"/>
          <w:position w:val="-2"/>
        </w:rPr>
        <w:t>……………………………., tel. …………………………..</w:t>
      </w:r>
    </w:p>
    <w:p w14:paraId="4BC372BE" w14:textId="225370E2" w:rsidR="006E5B07" w:rsidRPr="00AA5AB5" w:rsidRDefault="006E5B07" w:rsidP="00AA5AB5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color w:val="000000" w:themeColor="text1"/>
        </w:rPr>
      </w:pPr>
      <w:r w:rsidRPr="00AA5AB5">
        <w:rPr>
          <w:color w:val="000000" w:themeColor="text1"/>
        </w:rPr>
        <w:t>Porozumiewanie się stron w sprawach związanych z wykonaniem usług objętych przedmiotem niniejszej umowy oraz dotyczących interpretowania umowy odbywać się będzie w drodze korespondencji pisemnej doręczanej adresatom drog</w:t>
      </w:r>
      <w:r w:rsidR="00FF1134" w:rsidRPr="00AA5AB5">
        <w:rPr>
          <w:color w:val="000000" w:themeColor="text1"/>
        </w:rPr>
        <w:t>ą</w:t>
      </w:r>
      <w:r w:rsidRPr="00AA5AB5">
        <w:rPr>
          <w:color w:val="000000" w:themeColor="text1"/>
        </w:rPr>
        <w:t xml:space="preserve"> elektroniczną, a także w drodze konsultacji na </w:t>
      </w:r>
      <w:r w:rsidR="00FF1134" w:rsidRPr="00AA5AB5">
        <w:rPr>
          <w:color w:val="000000" w:themeColor="text1"/>
        </w:rPr>
        <w:t>okoliczność</w:t>
      </w:r>
      <w:r w:rsidRPr="00AA5AB5">
        <w:rPr>
          <w:color w:val="000000" w:themeColor="text1"/>
        </w:rPr>
        <w:t xml:space="preserve">, których będą sporządzane notatki podpisywane przez przedstawicieli Zamawiającego i </w:t>
      </w:r>
      <w:r w:rsidR="00FF1134" w:rsidRPr="00AA5AB5">
        <w:rPr>
          <w:color w:val="000000" w:themeColor="text1"/>
        </w:rPr>
        <w:t>W</w:t>
      </w:r>
      <w:r w:rsidRPr="00AA5AB5">
        <w:rPr>
          <w:color w:val="000000" w:themeColor="text1"/>
        </w:rPr>
        <w:t>ykonawcy.</w:t>
      </w:r>
    </w:p>
    <w:p w14:paraId="7EABA9BC" w14:textId="40A485FE" w:rsidR="006E5B07" w:rsidRPr="00AA5AB5" w:rsidRDefault="006E5B07" w:rsidP="00AA5AB5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color w:val="000000" w:themeColor="text1"/>
        </w:rPr>
      </w:pPr>
      <w:r w:rsidRPr="00AA5AB5">
        <w:rPr>
          <w:color w:val="000000" w:themeColor="text1"/>
        </w:rPr>
        <w:t xml:space="preserve">Zamawiający zastrzega sobie prawo organizowania narad roboczych – koordynacyjnych z udziałem przedstawicieli Wykonawcy, Zamawiającego i wykonawcy robót budowlanych oraz innych zaproszonych </w:t>
      </w:r>
      <w:r w:rsidR="00FF1134" w:rsidRPr="00AA5AB5">
        <w:rPr>
          <w:color w:val="000000" w:themeColor="text1"/>
        </w:rPr>
        <w:t xml:space="preserve">osób. Terminy takich narad będzie ustalał Zamawiający. </w:t>
      </w:r>
    </w:p>
    <w:p w14:paraId="3DAE17F2" w14:textId="77777777" w:rsidR="008441C6" w:rsidRPr="00AA5AB5" w:rsidRDefault="008441C6" w:rsidP="00AA5AB5">
      <w:pPr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45A891D7" w14:textId="78C2F97D" w:rsidR="00417BFC" w:rsidRPr="00AA5AB5" w:rsidRDefault="00417BFC" w:rsidP="00AA5AB5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A5AB5">
        <w:rPr>
          <w:rFonts w:ascii="Calibri" w:hAnsi="Calibri" w:cs="Calibri"/>
          <w:b/>
          <w:color w:val="000000" w:themeColor="text1"/>
          <w:sz w:val="22"/>
          <w:szCs w:val="22"/>
        </w:rPr>
        <w:t xml:space="preserve">§ </w:t>
      </w:r>
      <w:r w:rsidR="009D6494" w:rsidRPr="00AA5AB5">
        <w:rPr>
          <w:rFonts w:ascii="Calibri" w:hAnsi="Calibri" w:cs="Calibri"/>
          <w:b/>
          <w:color w:val="000000" w:themeColor="text1"/>
          <w:sz w:val="22"/>
          <w:szCs w:val="22"/>
        </w:rPr>
        <w:t>7</w:t>
      </w:r>
      <w:r w:rsidR="00C27BED" w:rsidRPr="00AA5AB5">
        <w:rPr>
          <w:rFonts w:ascii="Calibri" w:hAnsi="Calibri" w:cs="Calibri"/>
          <w:b/>
          <w:color w:val="000000" w:themeColor="text1"/>
          <w:sz w:val="22"/>
          <w:szCs w:val="22"/>
        </w:rPr>
        <w:t>.</w:t>
      </w:r>
    </w:p>
    <w:p w14:paraId="68CDD339" w14:textId="1D7B2B95" w:rsidR="008441C6" w:rsidRPr="00AA5AB5" w:rsidRDefault="008441C6" w:rsidP="00AA5AB5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A5AB5">
        <w:rPr>
          <w:rFonts w:ascii="Calibri" w:hAnsi="Calibri" w:cs="Calibri"/>
          <w:b/>
          <w:color w:val="000000" w:themeColor="text1"/>
          <w:sz w:val="22"/>
          <w:szCs w:val="22"/>
        </w:rPr>
        <w:t>Zmiany umowy</w:t>
      </w:r>
    </w:p>
    <w:p w14:paraId="053C2A46" w14:textId="77777777" w:rsidR="00F86713" w:rsidRPr="00AA5AB5" w:rsidRDefault="00F86713" w:rsidP="00AA5AB5">
      <w:pPr>
        <w:pStyle w:val="Akapitzlist"/>
        <w:numPr>
          <w:ilvl w:val="0"/>
          <w:numId w:val="6"/>
        </w:numPr>
        <w:spacing w:after="0" w:line="240" w:lineRule="auto"/>
        <w:jc w:val="both"/>
        <w:rPr>
          <w:bCs/>
          <w:color w:val="000000" w:themeColor="text1"/>
        </w:rPr>
      </w:pPr>
      <w:r w:rsidRPr="00AA5AB5">
        <w:rPr>
          <w:bCs/>
          <w:color w:val="000000" w:themeColor="text1"/>
        </w:rPr>
        <w:t>Wszelkie zmiany i uzupełnienia treści niniejszej umowy, wymagają formy pisemnego aneksu do umowy, pod rygorem nieważności.</w:t>
      </w:r>
    </w:p>
    <w:p w14:paraId="419E3838" w14:textId="70943D32" w:rsidR="00FF1134" w:rsidRPr="00AA5AB5" w:rsidRDefault="00255461" w:rsidP="00AA5AB5">
      <w:pPr>
        <w:pStyle w:val="Akapitzlist"/>
        <w:numPr>
          <w:ilvl w:val="0"/>
          <w:numId w:val="6"/>
        </w:numPr>
        <w:spacing w:after="0" w:line="240" w:lineRule="auto"/>
        <w:jc w:val="both"/>
        <w:rPr>
          <w:bCs/>
          <w:color w:val="000000" w:themeColor="text1"/>
        </w:rPr>
      </w:pPr>
      <w:r w:rsidRPr="00AA5AB5">
        <w:rPr>
          <w:bCs/>
          <w:color w:val="000000" w:themeColor="text1"/>
        </w:rPr>
        <w:t>Zamawiający, dla zapewnienia prawidłowej realizacji zamówienia dopuszcza możliwość zmiany postanowień zawartej umowy w stosunku do treści ofert.</w:t>
      </w:r>
    </w:p>
    <w:p w14:paraId="3FE02FBA" w14:textId="1329B068" w:rsidR="00417BFC" w:rsidRPr="00AA5AB5" w:rsidRDefault="00417BFC" w:rsidP="00AA5AB5">
      <w:pPr>
        <w:pStyle w:val="Akapitzlist"/>
        <w:numPr>
          <w:ilvl w:val="0"/>
          <w:numId w:val="6"/>
        </w:numPr>
        <w:spacing w:after="0" w:line="240" w:lineRule="auto"/>
        <w:jc w:val="both"/>
        <w:rPr>
          <w:bCs/>
          <w:color w:val="000000" w:themeColor="text1"/>
        </w:rPr>
      </w:pPr>
      <w:r w:rsidRPr="00AA5AB5">
        <w:rPr>
          <w:color w:val="000000" w:themeColor="text1"/>
        </w:rPr>
        <w:t>Zamawiający przewiduje możliwość zmiany postanowień umowy w przypadku zaistnienia następujących okoliczności</w:t>
      </w:r>
      <w:r w:rsidR="000B0F2B" w:rsidRPr="00AA5AB5">
        <w:rPr>
          <w:color w:val="000000" w:themeColor="text1"/>
        </w:rPr>
        <w:t xml:space="preserve"> podczas realizacji robót budowlanych</w:t>
      </w:r>
      <w:r w:rsidRPr="00AA5AB5">
        <w:rPr>
          <w:color w:val="000000" w:themeColor="text1"/>
        </w:rPr>
        <w:t>, o ile będą miały wpływ na zmianę terminu</w:t>
      </w:r>
      <w:r w:rsidR="000B0F2B" w:rsidRPr="00AA5AB5">
        <w:rPr>
          <w:color w:val="000000" w:themeColor="text1"/>
        </w:rPr>
        <w:t xml:space="preserve"> zakończenia świadczenia nadzoru</w:t>
      </w:r>
      <w:r w:rsidRPr="00AA5AB5">
        <w:rPr>
          <w:color w:val="000000" w:themeColor="text1"/>
        </w:rPr>
        <w:t xml:space="preserve">: </w:t>
      </w:r>
    </w:p>
    <w:p w14:paraId="6822D135" w14:textId="4D619E66" w:rsidR="00255461" w:rsidRPr="00AA5AB5" w:rsidRDefault="00255461" w:rsidP="00AA5AB5">
      <w:pPr>
        <w:pStyle w:val="Akapitzlist"/>
        <w:widowControl w:val="0"/>
        <w:numPr>
          <w:ilvl w:val="1"/>
          <w:numId w:val="15"/>
        </w:numPr>
        <w:tabs>
          <w:tab w:val="left" w:pos="284"/>
        </w:tabs>
        <w:spacing w:after="0" w:line="240" w:lineRule="auto"/>
        <w:contextualSpacing/>
        <w:jc w:val="both"/>
        <w:rPr>
          <w:color w:val="000000" w:themeColor="text1"/>
          <w:kern w:val="1"/>
          <w:lang w:eastAsia="hi-IN" w:bidi="hi-IN"/>
        </w:rPr>
      </w:pPr>
      <w:r w:rsidRPr="00AA5AB5">
        <w:rPr>
          <w:color w:val="000000" w:themeColor="text1"/>
          <w:kern w:val="1"/>
          <w:lang w:eastAsia="hi-IN" w:bidi="hi-IN"/>
        </w:rPr>
        <w:t>zmiany przepisów prawa mających wpływ na zakres lub termin wykonania przedmiotu umowy,</w:t>
      </w:r>
    </w:p>
    <w:p w14:paraId="7FFE7F0A" w14:textId="67E88B0B" w:rsidR="00426909" w:rsidRPr="00AA5AB5" w:rsidRDefault="00417BFC" w:rsidP="00AA5AB5">
      <w:pPr>
        <w:pStyle w:val="Akapitzlist"/>
        <w:widowControl w:val="0"/>
        <w:numPr>
          <w:ilvl w:val="1"/>
          <w:numId w:val="15"/>
        </w:numPr>
        <w:tabs>
          <w:tab w:val="left" w:pos="284"/>
        </w:tabs>
        <w:spacing w:after="0" w:line="240" w:lineRule="auto"/>
        <w:contextualSpacing/>
        <w:jc w:val="both"/>
        <w:rPr>
          <w:color w:val="000000" w:themeColor="text1"/>
          <w:kern w:val="1"/>
          <w:lang w:eastAsia="hi-IN" w:bidi="hi-IN"/>
        </w:rPr>
      </w:pPr>
      <w:r w:rsidRPr="00AA5AB5">
        <w:rPr>
          <w:color w:val="000000" w:themeColor="text1"/>
          <w:kern w:val="1"/>
          <w:lang w:eastAsia="hi-IN" w:bidi="hi-IN"/>
        </w:rPr>
        <w:t xml:space="preserve">wstrzymania robót, przerw w pracach lub opóźnień w pracach powstałych z przyczyn </w:t>
      </w:r>
      <w:r w:rsidRPr="00AA5AB5">
        <w:rPr>
          <w:color w:val="000000" w:themeColor="text1"/>
          <w:kern w:val="1"/>
          <w:lang w:eastAsia="hi-IN" w:bidi="hi-IN"/>
        </w:rPr>
        <w:lastRenderedPageBreak/>
        <w:t>leżących po stronie Zamawiającego lub Wykonawcy robót budowlanych,</w:t>
      </w:r>
    </w:p>
    <w:p w14:paraId="3CA986F2" w14:textId="77777777" w:rsidR="00426909" w:rsidRPr="00AA5AB5" w:rsidRDefault="00417BFC" w:rsidP="00AA5AB5">
      <w:pPr>
        <w:pStyle w:val="Akapitzlist"/>
        <w:widowControl w:val="0"/>
        <w:numPr>
          <w:ilvl w:val="1"/>
          <w:numId w:val="15"/>
        </w:numPr>
        <w:tabs>
          <w:tab w:val="left" w:pos="284"/>
        </w:tabs>
        <w:spacing w:after="0" w:line="240" w:lineRule="auto"/>
        <w:contextualSpacing/>
        <w:jc w:val="both"/>
        <w:rPr>
          <w:color w:val="000000" w:themeColor="text1"/>
          <w:kern w:val="1"/>
          <w:lang w:eastAsia="hi-IN" w:bidi="hi-IN"/>
        </w:rPr>
      </w:pPr>
      <w:r w:rsidRPr="00AA5AB5">
        <w:rPr>
          <w:color w:val="000000" w:themeColor="text1"/>
          <w:kern w:val="1"/>
          <w:lang w:eastAsia="hi-IN" w:bidi="hi-IN"/>
        </w:rPr>
        <w:t>konieczności realizacji robót dodatkowych, zamiennych, usunięcia kolizji lub działań mających na celu niezwłoczne usunięcie bezpośredniego zagrożenia bezpieczeństwa ludzi lub mienia,</w:t>
      </w:r>
    </w:p>
    <w:p w14:paraId="2EBA7068" w14:textId="77777777" w:rsidR="00426909" w:rsidRPr="00AA5AB5" w:rsidRDefault="00417BFC" w:rsidP="00AA5AB5">
      <w:pPr>
        <w:pStyle w:val="Akapitzlist"/>
        <w:widowControl w:val="0"/>
        <w:numPr>
          <w:ilvl w:val="1"/>
          <w:numId w:val="15"/>
        </w:numPr>
        <w:tabs>
          <w:tab w:val="left" w:pos="284"/>
        </w:tabs>
        <w:spacing w:after="0" w:line="240" w:lineRule="auto"/>
        <w:contextualSpacing/>
        <w:jc w:val="both"/>
        <w:rPr>
          <w:color w:val="000000" w:themeColor="text1"/>
          <w:kern w:val="1"/>
          <w:lang w:eastAsia="hi-IN" w:bidi="hi-IN"/>
        </w:rPr>
      </w:pPr>
      <w:r w:rsidRPr="00AA5AB5">
        <w:rPr>
          <w:color w:val="000000" w:themeColor="text1"/>
          <w:kern w:val="1"/>
          <w:lang w:eastAsia="hi-IN" w:bidi="hi-IN"/>
        </w:rPr>
        <w:t>wystąpienia nadzwyczajnych warunków pogodowych mających charakter anomalii nie pozwalających na wykonanie robót budowlanych lub spowalniających wykonanie prac,</w:t>
      </w:r>
    </w:p>
    <w:p w14:paraId="7C202E53" w14:textId="7E2344DB" w:rsidR="00426909" w:rsidRPr="00AA5AB5" w:rsidRDefault="00417BFC" w:rsidP="00AA5AB5">
      <w:pPr>
        <w:pStyle w:val="Akapitzlist"/>
        <w:widowControl w:val="0"/>
        <w:numPr>
          <w:ilvl w:val="1"/>
          <w:numId w:val="15"/>
        </w:numPr>
        <w:tabs>
          <w:tab w:val="left" w:pos="284"/>
        </w:tabs>
        <w:spacing w:after="0" w:line="240" w:lineRule="auto"/>
        <w:contextualSpacing/>
        <w:jc w:val="both"/>
        <w:rPr>
          <w:color w:val="000000" w:themeColor="text1"/>
          <w:kern w:val="1"/>
          <w:lang w:eastAsia="hi-IN" w:bidi="hi-IN"/>
        </w:rPr>
      </w:pPr>
      <w:r w:rsidRPr="00AA5AB5">
        <w:rPr>
          <w:color w:val="000000" w:themeColor="text1"/>
          <w:kern w:val="1"/>
          <w:lang w:eastAsia="hi-IN" w:bidi="hi-IN"/>
        </w:rPr>
        <w:t>działań osób trzecich niezależnych od Stron umowy uniemożliwiających lub znacznie utrudniających wykonanie umowy we wskazanym terminie,</w:t>
      </w:r>
    </w:p>
    <w:p w14:paraId="5B1D5769" w14:textId="78D9EA17" w:rsidR="00426909" w:rsidRPr="00AA5AB5" w:rsidRDefault="00417BFC" w:rsidP="00AA5AB5">
      <w:pPr>
        <w:pStyle w:val="Akapitzlist1"/>
        <w:numPr>
          <w:ilvl w:val="0"/>
          <w:numId w:val="6"/>
        </w:numPr>
        <w:tabs>
          <w:tab w:val="left" w:pos="9072"/>
        </w:tabs>
        <w:suppressAutoHyphens/>
        <w:spacing w:line="240" w:lineRule="auto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A5AB5">
        <w:rPr>
          <w:rFonts w:ascii="Calibri" w:hAnsi="Calibri" w:cs="Calibri"/>
          <w:color w:val="000000" w:themeColor="text1"/>
          <w:sz w:val="22"/>
          <w:szCs w:val="22"/>
        </w:rPr>
        <w:t>W przypadku wystąpienia którejkolwiek z powyższych okoliczności termin realizacji umowy może ulec odpowiedniemu przedłużeniu o czas niezbędny do zakończenia wykonania jej przedmiotu zgodnie z opisem zamówienia określonym w  umowie.</w:t>
      </w:r>
      <w:r w:rsidR="00053BA4" w:rsidRPr="00AA5AB5">
        <w:rPr>
          <w:rFonts w:ascii="Calibri" w:hAnsi="Calibri" w:cs="Calibri"/>
          <w:color w:val="000000" w:themeColor="text1"/>
          <w:sz w:val="22"/>
          <w:szCs w:val="22"/>
        </w:rPr>
        <w:t xml:space="preserve"> Za przedłużenie terminu realizacji zamówienia Wykonawcy nie przysługuje dodatkowe wynagrodzenie.</w:t>
      </w:r>
    </w:p>
    <w:p w14:paraId="048D8EB6" w14:textId="7B0211F5" w:rsidR="00417BFC" w:rsidRPr="00AA5AB5" w:rsidRDefault="00417BFC" w:rsidP="00AA5AB5">
      <w:pPr>
        <w:pStyle w:val="Akapitzlist1"/>
        <w:numPr>
          <w:ilvl w:val="0"/>
          <w:numId w:val="6"/>
        </w:numPr>
        <w:tabs>
          <w:tab w:val="left" w:pos="9072"/>
        </w:tabs>
        <w:suppressAutoHyphens/>
        <w:spacing w:line="240" w:lineRule="auto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A5AB5">
        <w:rPr>
          <w:rFonts w:ascii="Calibri" w:hAnsi="Calibri" w:cs="Calibri"/>
          <w:color w:val="000000" w:themeColor="text1"/>
          <w:sz w:val="22"/>
          <w:szCs w:val="22"/>
        </w:rPr>
        <w:t>Zamawiający dopuszcza możliwość zmiany osób wskazanych do pełnienia funkcji  inspektorów nadzoru z zachowaniem ciągłości nadzoru. W celu dokonania zmiany inspektora nadzoru Wykonawca zobowiązany jest uzgodnić nową kandydaturę z Zamawiającym i przedstawić dokumenty potwierdzające uprawnienia, kwalifikacje i doświadczenie wymagane dla tego stanowiska, określone w</w:t>
      </w:r>
      <w:r w:rsidR="00B879F8" w:rsidRPr="00AA5AB5">
        <w:rPr>
          <w:rFonts w:ascii="Calibri" w:hAnsi="Calibri" w:cs="Calibri"/>
          <w:color w:val="000000" w:themeColor="text1"/>
          <w:sz w:val="22"/>
          <w:szCs w:val="22"/>
        </w:rPr>
        <w:t xml:space="preserve"> postępowaniu.</w:t>
      </w:r>
      <w:r w:rsidR="00426909" w:rsidRPr="00AA5AB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AA5AB5">
        <w:rPr>
          <w:rFonts w:ascii="Calibri" w:hAnsi="Calibri" w:cs="Calibri"/>
          <w:color w:val="000000" w:themeColor="text1"/>
          <w:sz w:val="22"/>
          <w:szCs w:val="22"/>
        </w:rPr>
        <w:t xml:space="preserve">Przedmiotowa zmiana nie może powodować zmiany wynagrodzenia, o którym mowa w § </w:t>
      </w:r>
      <w:r w:rsidR="00053BA4" w:rsidRPr="00AA5AB5">
        <w:rPr>
          <w:rFonts w:ascii="Calibri" w:hAnsi="Calibri" w:cs="Calibri"/>
          <w:color w:val="000000" w:themeColor="text1"/>
          <w:sz w:val="22"/>
          <w:szCs w:val="22"/>
        </w:rPr>
        <w:t>5</w:t>
      </w:r>
      <w:r w:rsidRPr="00AA5AB5">
        <w:rPr>
          <w:rFonts w:ascii="Calibri" w:hAnsi="Calibri" w:cs="Calibri"/>
          <w:color w:val="000000" w:themeColor="text1"/>
          <w:sz w:val="22"/>
          <w:szCs w:val="22"/>
        </w:rPr>
        <w:t xml:space="preserve"> ust. 1.</w:t>
      </w:r>
    </w:p>
    <w:p w14:paraId="5C1990C4" w14:textId="349EDBFF" w:rsidR="00965D50" w:rsidRPr="00AA5AB5" w:rsidRDefault="00337366" w:rsidP="00AA5AB5">
      <w:pPr>
        <w:pStyle w:val="Akapitzlist1"/>
        <w:numPr>
          <w:ilvl w:val="0"/>
          <w:numId w:val="6"/>
        </w:numPr>
        <w:tabs>
          <w:tab w:val="left" w:pos="9072"/>
        </w:tabs>
        <w:suppressAutoHyphens/>
        <w:spacing w:line="240" w:lineRule="auto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A5AB5">
        <w:rPr>
          <w:rFonts w:ascii="Calibri" w:hAnsi="Calibri" w:cs="Calibri"/>
          <w:sz w:val="22"/>
          <w:szCs w:val="22"/>
        </w:rPr>
        <w:t>Strona występująca o zmianę umowy zobowiązana jest do udokumentowania zaistnienia którejkolwiek z ww. przesłanek. Wniosek o zmianę postanowień zawartej umowy musi być wyrażony na piśmie.</w:t>
      </w:r>
    </w:p>
    <w:p w14:paraId="095E7C44" w14:textId="6AEA2F69" w:rsidR="000633A5" w:rsidRPr="00AA5AB5" w:rsidRDefault="000633A5" w:rsidP="00AA5AB5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A5AB5">
        <w:rPr>
          <w:rFonts w:ascii="Calibri" w:hAnsi="Calibri" w:cs="Calibri"/>
          <w:b/>
          <w:color w:val="000000" w:themeColor="text1"/>
          <w:sz w:val="22"/>
          <w:szCs w:val="22"/>
        </w:rPr>
        <w:t xml:space="preserve">§ </w:t>
      </w:r>
      <w:r w:rsidR="009D6494" w:rsidRPr="00AA5AB5">
        <w:rPr>
          <w:rFonts w:ascii="Calibri" w:hAnsi="Calibri" w:cs="Calibri"/>
          <w:b/>
          <w:color w:val="000000" w:themeColor="text1"/>
          <w:sz w:val="22"/>
          <w:szCs w:val="22"/>
        </w:rPr>
        <w:t>8</w:t>
      </w:r>
      <w:r w:rsidR="00C27BED" w:rsidRPr="00AA5AB5">
        <w:rPr>
          <w:rFonts w:ascii="Calibri" w:hAnsi="Calibri" w:cs="Calibri"/>
          <w:b/>
          <w:color w:val="000000" w:themeColor="text1"/>
          <w:sz w:val="22"/>
          <w:szCs w:val="22"/>
        </w:rPr>
        <w:t>.</w:t>
      </w:r>
    </w:p>
    <w:p w14:paraId="5788A9DF" w14:textId="41C22C58" w:rsidR="008441C6" w:rsidRPr="00AA5AB5" w:rsidRDefault="008441C6" w:rsidP="00AA5AB5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A5AB5">
        <w:rPr>
          <w:rFonts w:ascii="Calibri" w:hAnsi="Calibri" w:cs="Calibri"/>
          <w:b/>
          <w:color w:val="000000" w:themeColor="text1"/>
          <w:sz w:val="22"/>
          <w:szCs w:val="22"/>
        </w:rPr>
        <w:t>Kary umowne</w:t>
      </w:r>
    </w:p>
    <w:p w14:paraId="5E72F311" w14:textId="6205013C" w:rsidR="00426909" w:rsidRPr="00AA5AB5" w:rsidRDefault="00047495" w:rsidP="00AA5AB5">
      <w:pPr>
        <w:pStyle w:val="Akapitzlist"/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AA5AB5">
        <w:rPr>
          <w:color w:val="000000" w:themeColor="text1"/>
        </w:rPr>
        <w:t>Zamawiający zastrzega sobie od wykonawcy kary umowne w przypadku:</w:t>
      </w:r>
    </w:p>
    <w:p w14:paraId="4027DEAF" w14:textId="274710F0" w:rsidR="00426909" w:rsidRPr="00AA5AB5" w:rsidRDefault="000633A5" w:rsidP="00AA5AB5">
      <w:pPr>
        <w:pStyle w:val="Akapitzlist"/>
        <w:numPr>
          <w:ilvl w:val="1"/>
          <w:numId w:val="7"/>
        </w:numPr>
        <w:spacing w:after="0" w:line="240" w:lineRule="auto"/>
        <w:jc w:val="both"/>
        <w:rPr>
          <w:color w:val="000000" w:themeColor="text1"/>
        </w:rPr>
      </w:pPr>
      <w:r w:rsidRPr="00AA5AB5">
        <w:rPr>
          <w:color w:val="000000" w:themeColor="text1"/>
        </w:rPr>
        <w:t>odstąpieni</w:t>
      </w:r>
      <w:r w:rsidR="00047495" w:rsidRPr="00AA5AB5">
        <w:rPr>
          <w:color w:val="000000" w:themeColor="text1"/>
        </w:rPr>
        <w:t>a przez Zamawiającego od umowy z powodu okoliczności, za które odpowiada Wykonawca lub gdy Wykonawca</w:t>
      </w:r>
      <w:r w:rsidR="00053BA4" w:rsidRPr="00AA5AB5">
        <w:rPr>
          <w:color w:val="000000" w:themeColor="text1"/>
        </w:rPr>
        <w:t xml:space="preserve"> samodzielnie</w:t>
      </w:r>
      <w:r w:rsidR="00047495" w:rsidRPr="00AA5AB5">
        <w:rPr>
          <w:color w:val="000000" w:themeColor="text1"/>
        </w:rPr>
        <w:t xml:space="preserve"> odstąpi od umowy w całości lub części z własnej winy lub woli w wysokości 20% wynagrodzenia umownego określonego w </w:t>
      </w:r>
      <w:r w:rsidRPr="00AA5AB5">
        <w:rPr>
          <w:color w:val="000000" w:themeColor="text1"/>
        </w:rPr>
        <w:t xml:space="preserve"> </w:t>
      </w:r>
      <w:r w:rsidR="00243620" w:rsidRPr="00AA5AB5">
        <w:rPr>
          <w:color w:val="000000" w:themeColor="text1"/>
        </w:rPr>
        <w:t>§</w:t>
      </w:r>
      <w:r w:rsidR="0037677C" w:rsidRPr="00AA5AB5">
        <w:rPr>
          <w:color w:val="000000" w:themeColor="text1"/>
        </w:rPr>
        <w:t>5</w:t>
      </w:r>
      <w:r w:rsidR="00243620" w:rsidRPr="00AA5AB5">
        <w:rPr>
          <w:color w:val="000000" w:themeColor="text1"/>
        </w:rPr>
        <w:t xml:space="preserve"> pkt. 1</w:t>
      </w:r>
      <w:r w:rsidRPr="00AA5AB5">
        <w:rPr>
          <w:color w:val="000000" w:themeColor="text1"/>
        </w:rPr>
        <w:t xml:space="preserve">, </w:t>
      </w:r>
    </w:p>
    <w:p w14:paraId="3BBF61A3" w14:textId="1B4B489B" w:rsidR="00096521" w:rsidRPr="00AA5AB5" w:rsidRDefault="00047495" w:rsidP="00AA5AB5">
      <w:pPr>
        <w:pStyle w:val="Akapitzlist"/>
        <w:numPr>
          <w:ilvl w:val="1"/>
          <w:numId w:val="7"/>
        </w:numPr>
        <w:spacing w:after="0" w:line="240" w:lineRule="auto"/>
        <w:jc w:val="both"/>
        <w:rPr>
          <w:color w:val="000000" w:themeColor="text1"/>
        </w:rPr>
      </w:pPr>
      <w:r w:rsidRPr="00AA5AB5">
        <w:rPr>
          <w:color w:val="000000" w:themeColor="text1"/>
        </w:rPr>
        <w:t>uchybienia w wykonywaniu nałożonych obowiązków, niewykonania lub nienależytego wykonania umowy, a w szczególności za</w:t>
      </w:r>
      <w:r w:rsidR="00096521" w:rsidRPr="00AA5AB5">
        <w:rPr>
          <w:color w:val="000000" w:themeColor="text1"/>
        </w:rPr>
        <w:t>:</w:t>
      </w:r>
    </w:p>
    <w:p w14:paraId="47C53E4A" w14:textId="1756CF11" w:rsidR="00096521" w:rsidRPr="00AA5AB5" w:rsidRDefault="00096521" w:rsidP="00AA5AB5">
      <w:pPr>
        <w:pStyle w:val="Akapitzlist"/>
        <w:numPr>
          <w:ilvl w:val="0"/>
          <w:numId w:val="24"/>
        </w:numPr>
        <w:spacing w:after="0" w:line="240" w:lineRule="auto"/>
        <w:ind w:left="1134"/>
        <w:jc w:val="both"/>
        <w:rPr>
          <w:color w:val="000000" w:themeColor="text1"/>
        </w:rPr>
      </w:pPr>
      <w:r w:rsidRPr="00AA5AB5">
        <w:rPr>
          <w:color w:val="000000" w:themeColor="text1"/>
        </w:rPr>
        <w:t xml:space="preserve">nieuczestniczenie w naradach roboczych i spotkaniach wyznaczonych przez Zamawiającego – w wysokości 100 zł za każdą nieobecność </w:t>
      </w:r>
      <w:r w:rsidR="0037677C" w:rsidRPr="00AA5AB5">
        <w:rPr>
          <w:color w:val="000000" w:themeColor="text1"/>
        </w:rPr>
        <w:t>od każdej osoby pełniącej nadzór, której obecność była przewidziana lub wymagana w danym dniu,</w:t>
      </w:r>
    </w:p>
    <w:p w14:paraId="507204DF" w14:textId="75864625" w:rsidR="00096521" w:rsidRPr="00AA5AB5" w:rsidRDefault="00096521" w:rsidP="00AA5AB5">
      <w:pPr>
        <w:pStyle w:val="Akapitzlist"/>
        <w:numPr>
          <w:ilvl w:val="0"/>
          <w:numId w:val="24"/>
        </w:numPr>
        <w:spacing w:after="0" w:line="240" w:lineRule="auto"/>
        <w:ind w:left="1134"/>
        <w:jc w:val="both"/>
        <w:rPr>
          <w:color w:val="000000" w:themeColor="text1"/>
        </w:rPr>
      </w:pPr>
      <w:r w:rsidRPr="00AA5AB5">
        <w:rPr>
          <w:color w:val="000000" w:themeColor="text1"/>
        </w:rPr>
        <w:t xml:space="preserve">brak pobytów na budowie, o których mowa w </w:t>
      </w:r>
      <w:r w:rsidR="00EE6383" w:rsidRPr="00AA5AB5">
        <w:rPr>
          <w:color w:val="000000" w:themeColor="text1"/>
        </w:rPr>
        <w:t xml:space="preserve">§4 pkt. 3, </w:t>
      </w:r>
      <w:r w:rsidRPr="00AA5AB5">
        <w:rPr>
          <w:color w:val="000000" w:themeColor="text1"/>
        </w:rPr>
        <w:t xml:space="preserve"> – w wysokości 100 zł za każdą nieobecność od każdej osoby pełniącej nadzór, której obecność była przewidziana lub wymagana,</w:t>
      </w:r>
    </w:p>
    <w:p w14:paraId="768CF623" w14:textId="0038E542" w:rsidR="0037677C" w:rsidRPr="00AA5AB5" w:rsidRDefault="0037677C" w:rsidP="00AA5AB5">
      <w:pPr>
        <w:pStyle w:val="Akapitzlist"/>
        <w:numPr>
          <w:ilvl w:val="0"/>
          <w:numId w:val="24"/>
        </w:numPr>
        <w:spacing w:after="0" w:line="240" w:lineRule="auto"/>
        <w:ind w:left="1134"/>
        <w:jc w:val="both"/>
        <w:rPr>
          <w:color w:val="000000" w:themeColor="text1"/>
        </w:rPr>
      </w:pPr>
      <w:r w:rsidRPr="00AA5AB5">
        <w:rPr>
          <w:color w:val="000000" w:themeColor="text1"/>
        </w:rPr>
        <w:t xml:space="preserve">za </w:t>
      </w:r>
      <w:r w:rsidR="00096521" w:rsidRPr="00AA5AB5">
        <w:rPr>
          <w:color w:val="000000" w:themeColor="text1"/>
        </w:rPr>
        <w:t>zwłokę</w:t>
      </w:r>
      <w:r w:rsidRPr="00AA5AB5">
        <w:rPr>
          <w:color w:val="000000" w:themeColor="text1"/>
        </w:rPr>
        <w:t xml:space="preserve"> w przystąpieniu do odbioru zgłoszo</w:t>
      </w:r>
      <w:r w:rsidR="00053BA4" w:rsidRPr="00AA5AB5">
        <w:rPr>
          <w:color w:val="000000" w:themeColor="text1"/>
        </w:rPr>
        <w:t>nego przez wykonawcę robót budowlanych</w:t>
      </w:r>
      <w:r w:rsidRPr="00AA5AB5">
        <w:rPr>
          <w:color w:val="000000" w:themeColor="text1"/>
        </w:rPr>
        <w:t xml:space="preserve"> w wysokości 100 zł za każdy dzień </w:t>
      </w:r>
      <w:r w:rsidR="00096521" w:rsidRPr="00AA5AB5">
        <w:rPr>
          <w:color w:val="000000" w:themeColor="text1"/>
        </w:rPr>
        <w:t>zwłoki.</w:t>
      </w:r>
    </w:p>
    <w:p w14:paraId="7108BE20" w14:textId="77777777" w:rsidR="00426909" w:rsidRPr="00AA5AB5" w:rsidRDefault="000633A5" w:rsidP="00AA5AB5">
      <w:pPr>
        <w:pStyle w:val="Akapitzlist"/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AA5AB5">
        <w:rPr>
          <w:color w:val="000000" w:themeColor="text1"/>
        </w:rPr>
        <w:t>Jeżeli Wykonawca wykonuje swoje obowiązki nieterminowo lub w sposób nienależyty lu</w:t>
      </w:r>
      <w:r w:rsidR="005A2469" w:rsidRPr="00AA5AB5">
        <w:rPr>
          <w:color w:val="000000" w:themeColor="text1"/>
        </w:rPr>
        <w:t>b nie</w:t>
      </w:r>
      <w:r w:rsidR="004969DF" w:rsidRPr="00AA5AB5">
        <w:rPr>
          <w:color w:val="000000" w:themeColor="text1"/>
        </w:rPr>
        <w:t xml:space="preserve"> </w:t>
      </w:r>
      <w:r w:rsidR="005A2469" w:rsidRPr="00AA5AB5">
        <w:rPr>
          <w:color w:val="000000" w:themeColor="text1"/>
        </w:rPr>
        <w:t>wykonuje swoich obowiązków</w:t>
      </w:r>
      <w:r w:rsidRPr="00AA5AB5">
        <w:rPr>
          <w:color w:val="000000" w:themeColor="text1"/>
        </w:rPr>
        <w:t xml:space="preserve"> </w:t>
      </w:r>
      <w:r w:rsidR="00243620" w:rsidRPr="00AA5AB5">
        <w:rPr>
          <w:color w:val="000000" w:themeColor="text1"/>
        </w:rPr>
        <w:t>wynikających z</w:t>
      </w:r>
      <w:r w:rsidRPr="00AA5AB5">
        <w:rPr>
          <w:color w:val="000000" w:themeColor="text1"/>
        </w:rPr>
        <w:t xml:space="preserve"> umowy, Zamawiający jest upoważniony do odstąpienia od umowy, składając pisemne oświadczenie.</w:t>
      </w:r>
    </w:p>
    <w:p w14:paraId="52661C89" w14:textId="718020EC" w:rsidR="00426909" w:rsidRPr="00AA5AB5" w:rsidRDefault="000633A5" w:rsidP="00AA5AB5">
      <w:pPr>
        <w:pStyle w:val="Akapitzlist"/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AA5AB5">
        <w:rPr>
          <w:color w:val="000000" w:themeColor="text1"/>
        </w:rPr>
        <w:t xml:space="preserve">Zamawiającemu przysługuje prawo naliczania kar umownych </w:t>
      </w:r>
      <w:r w:rsidR="00096521" w:rsidRPr="00AA5AB5">
        <w:rPr>
          <w:color w:val="000000" w:themeColor="text1"/>
        </w:rPr>
        <w:t xml:space="preserve">do </w:t>
      </w:r>
      <w:r w:rsidRPr="00AA5AB5">
        <w:rPr>
          <w:color w:val="000000" w:themeColor="text1"/>
        </w:rPr>
        <w:t>wysokości</w:t>
      </w:r>
      <w:r w:rsidR="00050006" w:rsidRPr="00AA5AB5">
        <w:rPr>
          <w:color w:val="000000" w:themeColor="text1"/>
        </w:rPr>
        <w:t xml:space="preserve"> </w:t>
      </w:r>
      <w:r w:rsidR="002E2D0F" w:rsidRPr="00AA5AB5">
        <w:rPr>
          <w:color w:val="000000" w:themeColor="text1"/>
        </w:rPr>
        <w:t>5</w:t>
      </w:r>
      <w:r w:rsidR="00785B66" w:rsidRPr="00AA5AB5">
        <w:rPr>
          <w:color w:val="000000" w:themeColor="text1"/>
        </w:rPr>
        <w:t>0</w:t>
      </w:r>
      <w:r w:rsidR="00050006" w:rsidRPr="00AA5AB5">
        <w:rPr>
          <w:color w:val="000000" w:themeColor="text1"/>
        </w:rPr>
        <w:t>%</w:t>
      </w:r>
      <w:r w:rsidRPr="00AA5AB5">
        <w:rPr>
          <w:color w:val="000000" w:themeColor="text1"/>
        </w:rPr>
        <w:t xml:space="preserve"> wynagrodzenia </w:t>
      </w:r>
      <w:r w:rsidR="00050006" w:rsidRPr="00AA5AB5">
        <w:rPr>
          <w:color w:val="000000" w:themeColor="text1"/>
        </w:rPr>
        <w:t>brutto określonego w §</w:t>
      </w:r>
      <w:r w:rsidR="00785B66" w:rsidRPr="00AA5AB5">
        <w:rPr>
          <w:color w:val="000000" w:themeColor="text1"/>
        </w:rPr>
        <w:t>5</w:t>
      </w:r>
      <w:r w:rsidR="00050006" w:rsidRPr="00AA5AB5">
        <w:rPr>
          <w:color w:val="000000" w:themeColor="text1"/>
        </w:rPr>
        <w:t xml:space="preserve"> pkt. 1,</w:t>
      </w:r>
    </w:p>
    <w:p w14:paraId="7141C6E8" w14:textId="77777777" w:rsidR="00426909" w:rsidRPr="00AA5AB5" w:rsidRDefault="000633A5" w:rsidP="00AA5AB5">
      <w:pPr>
        <w:pStyle w:val="Akapitzlist"/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AA5AB5">
        <w:rPr>
          <w:color w:val="000000" w:themeColor="text1"/>
        </w:rPr>
        <w:t>Zamawiający zapłaci Wykonawcy kary umowne z tytułu odstąpienia od umowy z przyczyn, za które odpowiedzialność ponosi Zamawiający w wysokości 20% wynagrodzenia brutto, za wyjątkiem odstąpienia od umowy na podstawie ust.</w:t>
      </w:r>
      <w:r w:rsidR="00E10023" w:rsidRPr="00AA5AB5">
        <w:rPr>
          <w:color w:val="000000" w:themeColor="text1"/>
        </w:rPr>
        <w:t xml:space="preserve"> 3</w:t>
      </w:r>
      <w:r w:rsidRPr="00AA5AB5">
        <w:rPr>
          <w:color w:val="000000" w:themeColor="text1"/>
        </w:rPr>
        <w:t>.</w:t>
      </w:r>
    </w:p>
    <w:p w14:paraId="0AC46B62" w14:textId="77777777" w:rsidR="00426909" w:rsidRPr="00AA5AB5" w:rsidRDefault="000633A5" w:rsidP="00AA5AB5">
      <w:pPr>
        <w:pStyle w:val="Akapitzlist"/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AA5AB5">
        <w:rPr>
          <w:color w:val="000000" w:themeColor="text1"/>
        </w:rPr>
        <w:t>Zamawiający może dokonać potrącenia naliczonych i należnych mu kar z płatności za fakturę wystawioną przez Wykonawcę.</w:t>
      </w:r>
    </w:p>
    <w:p w14:paraId="42F12DF5" w14:textId="77777777" w:rsidR="00426909" w:rsidRPr="00AA5AB5" w:rsidRDefault="000633A5" w:rsidP="00AA5AB5">
      <w:pPr>
        <w:pStyle w:val="Akapitzlist"/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AA5AB5">
        <w:rPr>
          <w:color w:val="000000" w:themeColor="text1"/>
        </w:rPr>
        <w:t>Jeżeli na skutek niewykonania lub nienależytego wykonywania przedmiotu Umowy Zamawiający poniesie szkodę, to Wykonawca zobowiązuje się pokryć tę szkodę w pełnej wysokości.</w:t>
      </w:r>
    </w:p>
    <w:p w14:paraId="2575CF1B" w14:textId="2807F386" w:rsidR="00426909" w:rsidRPr="00AA5AB5" w:rsidRDefault="000633A5" w:rsidP="00AA5AB5">
      <w:pPr>
        <w:pStyle w:val="Akapitzlist"/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AA5AB5">
        <w:rPr>
          <w:color w:val="000000" w:themeColor="text1"/>
        </w:rPr>
        <w:t>Zamawiający ma prawo dochodzenia na zasadach ogólnych odszkodowania uzupełniającego – przewyższającego kar</w:t>
      </w:r>
      <w:r w:rsidR="00B87F88" w:rsidRPr="00AA5AB5">
        <w:rPr>
          <w:color w:val="000000" w:themeColor="text1"/>
        </w:rPr>
        <w:t>ę</w:t>
      </w:r>
      <w:r w:rsidRPr="00AA5AB5">
        <w:rPr>
          <w:color w:val="000000" w:themeColor="text1"/>
        </w:rPr>
        <w:t xml:space="preserve"> umowną do wysokości poniesionej szkody.</w:t>
      </w:r>
    </w:p>
    <w:p w14:paraId="541632E5" w14:textId="77777777" w:rsidR="00426909" w:rsidRPr="00AA5AB5" w:rsidRDefault="00426909" w:rsidP="00AA5AB5">
      <w:pPr>
        <w:pStyle w:val="Akapitzlist"/>
        <w:spacing w:after="0" w:line="240" w:lineRule="auto"/>
        <w:ind w:left="360"/>
        <w:jc w:val="both"/>
        <w:rPr>
          <w:color w:val="000000" w:themeColor="text1"/>
        </w:rPr>
      </w:pPr>
    </w:p>
    <w:p w14:paraId="4F7503EA" w14:textId="3529CADA" w:rsidR="008F032A" w:rsidRPr="00AA5AB5" w:rsidRDefault="008F032A" w:rsidP="00AA5AB5">
      <w:pPr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  <w:r w:rsidRPr="00AA5AB5">
        <w:rPr>
          <w:rStyle w:val="Pogrubienie"/>
          <w:rFonts w:ascii="Calibri" w:hAnsi="Calibri" w:cs="Calibri"/>
          <w:color w:val="000000" w:themeColor="text1"/>
          <w:sz w:val="22"/>
          <w:szCs w:val="22"/>
        </w:rPr>
        <w:lastRenderedPageBreak/>
        <w:t>§ 9</w:t>
      </w:r>
      <w:r w:rsidR="00C27BED" w:rsidRPr="00AA5AB5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.</w:t>
      </w:r>
    </w:p>
    <w:p w14:paraId="5724188D" w14:textId="3BA6193C" w:rsidR="008F032A" w:rsidRPr="00AA5AB5" w:rsidRDefault="008F032A" w:rsidP="00AA5AB5">
      <w:pPr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  <w:r w:rsidRPr="00AA5AB5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Odstąpienie i wypowiedzenie umowy</w:t>
      </w:r>
    </w:p>
    <w:p w14:paraId="69CF9083" w14:textId="77777777" w:rsidR="008F032A" w:rsidRPr="00AA5AB5" w:rsidRDefault="008F032A" w:rsidP="00AA5AB5">
      <w:pPr>
        <w:pStyle w:val="Akapitzlist"/>
        <w:numPr>
          <w:ilvl w:val="0"/>
          <w:numId w:val="28"/>
        </w:numPr>
        <w:spacing w:after="0" w:line="240" w:lineRule="auto"/>
        <w:ind w:left="426"/>
        <w:contextualSpacing/>
        <w:jc w:val="both"/>
        <w:rPr>
          <w:color w:val="000000" w:themeColor="text1"/>
        </w:rPr>
      </w:pPr>
      <w:r w:rsidRPr="00AA5AB5">
        <w:rPr>
          <w:color w:val="000000" w:themeColor="text1"/>
        </w:rPr>
        <w:t>Zamawiającemu przysługuje prawo odstąpienia od umowy jeśli:</w:t>
      </w:r>
    </w:p>
    <w:p w14:paraId="5AE7DE89" w14:textId="365D3CA1" w:rsidR="008F032A" w:rsidRPr="00AA5AB5" w:rsidRDefault="008F032A" w:rsidP="00AA5AB5">
      <w:pPr>
        <w:pStyle w:val="Akapitzlist"/>
        <w:numPr>
          <w:ilvl w:val="0"/>
          <w:numId w:val="27"/>
        </w:numPr>
        <w:suppressAutoHyphens w:val="0"/>
        <w:spacing w:after="0" w:line="240" w:lineRule="auto"/>
        <w:ind w:left="567" w:hanging="357"/>
        <w:jc w:val="both"/>
        <w:rPr>
          <w:color w:val="000000" w:themeColor="text1"/>
        </w:rPr>
      </w:pPr>
      <w:r w:rsidRPr="00AA5AB5">
        <w:rPr>
          <w:color w:val="000000" w:themeColor="text1"/>
        </w:rPr>
        <w:t xml:space="preserve">w razie zaistnienia istotnej zmiany okoliczności powodującej, że wykonanie </w:t>
      </w:r>
      <w:r w:rsidR="00993100" w:rsidRPr="00AA5AB5">
        <w:rPr>
          <w:color w:val="000000" w:themeColor="text1"/>
        </w:rPr>
        <w:t>u</w:t>
      </w:r>
      <w:r w:rsidRPr="00AA5AB5">
        <w:rPr>
          <w:color w:val="000000" w:themeColor="text1"/>
        </w:rPr>
        <w:t xml:space="preserve">mowy nie leży w interesie publicznym, czego nie można było przewidzieć w chwili zawarcia umowy, Zamawiający może odstąpić od </w:t>
      </w:r>
      <w:r w:rsidR="00993100" w:rsidRPr="00AA5AB5">
        <w:rPr>
          <w:color w:val="000000" w:themeColor="text1"/>
        </w:rPr>
        <w:t>u</w:t>
      </w:r>
      <w:r w:rsidRPr="00AA5AB5">
        <w:rPr>
          <w:color w:val="000000" w:themeColor="text1"/>
        </w:rPr>
        <w:t>mowy w terminie 30 dni od powzięcia wiadomości o tych okolicznościach, albo;</w:t>
      </w:r>
    </w:p>
    <w:p w14:paraId="0C510BA8" w14:textId="77777777" w:rsidR="008F032A" w:rsidRPr="00AA5AB5" w:rsidRDefault="008F032A" w:rsidP="00AA5AB5">
      <w:pPr>
        <w:pStyle w:val="Akapitzlist"/>
        <w:numPr>
          <w:ilvl w:val="0"/>
          <w:numId w:val="27"/>
        </w:numPr>
        <w:suppressAutoHyphens w:val="0"/>
        <w:spacing w:after="0" w:line="240" w:lineRule="auto"/>
        <w:ind w:left="567"/>
        <w:jc w:val="both"/>
        <w:rPr>
          <w:color w:val="000000" w:themeColor="text1"/>
        </w:rPr>
      </w:pPr>
      <w:r w:rsidRPr="00AA5AB5">
        <w:rPr>
          <w:color w:val="000000" w:themeColor="text1"/>
        </w:rPr>
        <w:t>Wykonawca nie przystąpił do wykonania przedmiotu Umowy bez uzasadnionych przyczyn w terminie 14 dni od dnia zawarcia umowy, albo;</w:t>
      </w:r>
    </w:p>
    <w:p w14:paraId="1C38F65D" w14:textId="77777777" w:rsidR="008F032A" w:rsidRPr="00AA5AB5" w:rsidRDefault="008F032A" w:rsidP="00AA5AB5">
      <w:pPr>
        <w:pStyle w:val="Akapitzlist"/>
        <w:numPr>
          <w:ilvl w:val="0"/>
          <w:numId w:val="27"/>
        </w:numPr>
        <w:suppressAutoHyphens w:val="0"/>
        <w:spacing w:after="0" w:line="240" w:lineRule="auto"/>
        <w:ind w:left="567"/>
        <w:jc w:val="both"/>
        <w:rPr>
          <w:color w:val="000000" w:themeColor="text1"/>
        </w:rPr>
      </w:pPr>
      <w:r w:rsidRPr="00AA5AB5">
        <w:rPr>
          <w:color w:val="000000" w:themeColor="text1"/>
        </w:rPr>
        <w:t>wykonawca nie kontynuuje prac przez kolejne 30 dni, pomimo wezwania Zamawiającego złożonego na piśmie wzywającego do podjęcia prac w terminie 7 dni od otrzymania pisma albo;</w:t>
      </w:r>
    </w:p>
    <w:p w14:paraId="17FE578A" w14:textId="51980D93" w:rsidR="00993100" w:rsidRPr="00AA5AB5" w:rsidRDefault="008F032A" w:rsidP="00AA5AB5">
      <w:pPr>
        <w:pStyle w:val="Akapitzlist"/>
        <w:numPr>
          <w:ilvl w:val="0"/>
          <w:numId w:val="27"/>
        </w:numPr>
        <w:suppressAutoHyphens w:val="0"/>
        <w:spacing w:after="0" w:line="240" w:lineRule="auto"/>
        <w:ind w:left="567"/>
        <w:jc w:val="both"/>
        <w:rPr>
          <w:color w:val="000000" w:themeColor="text1"/>
        </w:rPr>
      </w:pPr>
      <w:r w:rsidRPr="00AA5AB5">
        <w:rPr>
          <w:color w:val="000000" w:themeColor="text1"/>
        </w:rPr>
        <w:t>w przypadku, gdy zostanie złożony wniosek o ogłoszenie upadłości, albo zostanie wszczęte postępowanie likwidacyjne wobec Wykonawcy, albo;</w:t>
      </w:r>
    </w:p>
    <w:p w14:paraId="2575035C" w14:textId="77777777" w:rsidR="00993100" w:rsidRPr="00AA5AB5" w:rsidRDefault="008F032A" w:rsidP="00AA5AB5">
      <w:pPr>
        <w:pStyle w:val="Akapitzlist"/>
        <w:numPr>
          <w:ilvl w:val="0"/>
          <w:numId w:val="28"/>
        </w:numPr>
        <w:spacing w:after="0" w:line="240" w:lineRule="auto"/>
        <w:ind w:left="426"/>
        <w:jc w:val="both"/>
        <w:rPr>
          <w:color w:val="000000" w:themeColor="text1"/>
        </w:rPr>
      </w:pPr>
      <w:r w:rsidRPr="00AA5AB5">
        <w:rPr>
          <w:color w:val="000000" w:themeColor="text1"/>
        </w:rPr>
        <w:t>Oświadczenie o odstąpieniu od Umowy winno nastąpić w formie pisemnej pod rygorem nieważności takiego oświadczenia i powinno zawierać uzasadnienie.</w:t>
      </w:r>
    </w:p>
    <w:p w14:paraId="09A61D30" w14:textId="77777777" w:rsidR="00C27BED" w:rsidRPr="00AA5AB5" w:rsidRDefault="00C27BED" w:rsidP="00AA5AB5">
      <w:pPr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</w:p>
    <w:p w14:paraId="171A3734" w14:textId="6A26D193" w:rsidR="00426909" w:rsidRPr="00AA5AB5" w:rsidRDefault="002E0526" w:rsidP="00AA5AB5">
      <w:pPr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  <w:r w:rsidRPr="00AA5AB5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 xml:space="preserve">§ </w:t>
      </w:r>
      <w:r w:rsidR="00C27BED" w:rsidRPr="00AA5AB5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10.</w:t>
      </w:r>
    </w:p>
    <w:p w14:paraId="4602A317" w14:textId="77777777" w:rsidR="002E0526" w:rsidRPr="00AA5AB5" w:rsidRDefault="002E0526" w:rsidP="00AA5AB5">
      <w:pPr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  <w:r w:rsidRPr="00AA5AB5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Klauzula Informacyjna - RODO</w:t>
      </w:r>
    </w:p>
    <w:p w14:paraId="6E379480" w14:textId="77777777" w:rsidR="002E0526" w:rsidRPr="00AA5AB5" w:rsidRDefault="002E0526" w:rsidP="00AA5AB5">
      <w:pPr>
        <w:jc w:val="both"/>
        <w:rPr>
          <w:rFonts w:ascii="Calibri" w:hAnsi="Calibri" w:cs="Calibri"/>
          <w:i/>
          <w:color w:val="000000" w:themeColor="text1"/>
          <w:sz w:val="22"/>
          <w:szCs w:val="22"/>
          <w:u w:val="single"/>
        </w:rPr>
      </w:pPr>
      <w:r w:rsidRPr="00AA5AB5">
        <w:rPr>
          <w:rFonts w:ascii="Calibri" w:hAnsi="Calibri" w:cs="Calibri"/>
          <w:color w:val="000000" w:themeColor="text1"/>
          <w:sz w:val="22"/>
          <w:szCs w:val="22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119.1), dalej „RODO”, informuję, że:</w:t>
      </w:r>
    </w:p>
    <w:p w14:paraId="6548E8F6" w14:textId="4079ECFB" w:rsidR="002E0526" w:rsidRPr="00AA5AB5" w:rsidRDefault="002E0526" w:rsidP="00AA5AB5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color w:val="000000" w:themeColor="text1"/>
        </w:rPr>
      </w:pPr>
      <w:r w:rsidRPr="00AA5AB5">
        <w:rPr>
          <w:color w:val="000000" w:themeColor="text1"/>
        </w:rPr>
        <w:t>Administratorem Państwa danych osobowych jest Gmina Tomaszów Mazowiecki reprezentowana przez Wójta Gminy Tomaszów Mazowiecki z siedzibą przy ul. Prez</w:t>
      </w:r>
      <w:r w:rsidR="004969DF" w:rsidRPr="00AA5AB5">
        <w:rPr>
          <w:color w:val="000000" w:themeColor="text1"/>
        </w:rPr>
        <w:t>ydenta</w:t>
      </w:r>
      <w:r w:rsidRPr="00AA5AB5">
        <w:rPr>
          <w:color w:val="000000" w:themeColor="text1"/>
        </w:rPr>
        <w:t xml:space="preserve"> I. Mościckiego 4,  97-200 Tomaszów Mazowiecki. </w:t>
      </w:r>
    </w:p>
    <w:p w14:paraId="391E05F3" w14:textId="78C70109" w:rsidR="002E0526" w:rsidRPr="00AA5AB5" w:rsidRDefault="002E0526" w:rsidP="00AA5AB5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color w:val="000000" w:themeColor="text1"/>
        </w:rPr>
      </w:pPr>
      <w:r w:rsidRPr="00AA5AB5">
        <w:rPr>
          <w:color w:val="000000" w:themeColor="text1"/>
        </w:rPr>
        <w:t xml:space="preserve">Dane kontaktowe Inspektora Ochrony Danych Osobowych: </w:t>
      </w:r>
      <w:hyperlink r:id="rId9" w:history="1">
        <w:r w:rsidR="004969DF" w:rsidRPr="00AA5AB5">
          <w:rPr>
            <w:rStyle w:val="Hipercze"/>
            <w:color w:val="000000" w:themeColor="text1"/>
          </w:rPr>
          <w:t>iod@gminatomaszowmaz.pl</w:t>
        </w:r>
      </w:hyperlink>
      <w:r w:rsidR="004969DF" w:rsidRPr="00AA5AB5">
        <w:rPr>
          <w:rStyle w:val="Hipercze"/>
          <w:color w:val="000000" w:themeColor="text1"/>
        </w:rPr>
        <w:t xml:space="preserve"> </w:t>
      </w:r>
      <w:r w:rsidR="004969DF" w:rsidRPr="00AA5AB5">
        <w:rPr>
          <w:color w:val="000000" w:themeColor="text1"/>
        </w:rPr>
        <w:br/>
      </w:r>
      <w:r w:rsidRPr="00AA5AB5">
        <w:rPr>
          <w:color w:val="000000" w:themeColor="text1"/>
        </w:rPr>
        <w:t>lub pisemnie na adres urzędu ul. Prez. I. Mościckiego 4,  97-200 Tomaszów Mazowiecki.</w:t>
      </w:r>
    </w:p>
    <w:p w14:paraId="4FD71A49" w14:textId="77777777" w:rsidR="002E0526" w:rsidRPr="00AA5AB5" w:rsidRDefault="002E0526" w:rsidP="00AA5AB5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color w:val="000000" w:themeColor="text1"/>
        </w:rPr>
      </w:pPr>
      <w:r w:rsidRPr="00AA5AB5">
        <w:rPr>
          <w:color w:val="000000" w:themeColor="text1"/>
        </w:rPr>
        <w:t xml:space="preserve">Państwa dane będą przetwarzane na podstawie art. 6 ust. 1 lit. c RODO w celu związanym z prowadzonym niniejszego postępowaniem o udzielenie niniejszego zamówienia publicznego. </w:t>
      </w:r>
    </w:p>
    <w:p w14:paraId="48082FA6" w14:textId="77777777" w:rsidR="008E7CC0" w:rsidRPr="00AA5AB5" w:rsidRDefault="002E0526" w:rsidP="00AA5AB5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rFonts w:eastAsiaTheme="minorHAnsi"/>
          <w:bCs/>
          <w:i/>
          <w:color w:val="000000" w:themeColor="text1"/>
          <w:lang w:eastAsia="en-US"/>
        </w:rPr>
      </w:pPr>
      <w:r w:rsidRPr="00AA5AB5">
        <w:rPr>
          <w:color w:val="000000" w:themeColor="text1"/>
        </w:rPr>
        <w:t>Pełna klauzula informacyjna znajduje się na stronie internetowej Zamawiającego pod poniższym linkiem:</w:t>
      </w:r>
    </w:p>
    <w:p w14:paraId="0A1848A7" w14:textId="3E867032" w:rsidR="002E0526" w:rsidRPr="00AA5AB5" w:rsidRDefault="00F00B23" w:rsidP="00AA5AB5">
      <w:pPr>
        <w:ind w:left="426"/>
        <w:jc w:val="both"/>
        <w:rPr>
          <w:rStyle w:val="Pogrubienie"/>
          <w:rFonts w:ascii="Calibri" w:eastAsiaTheme="minorHAnsi" w:hAnsi="Calibri" w:cs="Calibri"/>
          <w:b w:val="0"/>
          <w:i/>
          <w:color w:val="000000" w:themeColor="text1"/>
          <w:sz w:val="22"/>
          <w:szCs w:val="22"/>
          <w:lang w:eastAsia="en-US"/>
        </w:rPr>
      </w:pPr>
      <w:hyperlink r:id="rId10" w:history="1">
        <w:r w:rsidR="008E7CC0" w:rsidRPr="00AA5AB5">
          <w:rPr>
            <w:rStyle w:val="Hipercze"/>
            <w:rFonts w:ascii="Calibri" w:hAnsi="Calibri" w:cs="Calibri"/>
            <w:color w:val="000000" w:themeColor="text1"/>
            <w:sz w:val="22"/>
            <w:szCs w:val="22"/>
          </w:rPr>
          <w:t>http://bip.gminatomaszowmaz.pl/artykul/70/92/klauzula-informacyjna-o-przetwarzaniu-danych-osobowych-zwiazana-z-postepowaniem-o-udzielenie-zamowienia-publicznego</w:t>
        </w:r>
      </w:hyperlink>
    </w:p>
    <w:p w14:paraId="3D50DFC0" w14:textId="77777777" w:rsidR="00A93AB4" w:rsidRPr="00AA5AB5" w:rsidRDefault="00A93AB4" w:rsidP="00AA5AB5">
      <w:pPr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</w:p>
    <w:p w14:paraId="212BB32E" w14:textId="64116467" w:rsidR="002E0526" w:rsidRPr="00AA5AB5" w:rsidRDefault="002E0526" w:rsidP="00AA5AB5">
      <w:pPr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  <w:r w:rsidRPr="00AA5AB5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 xml:space="preserve">§ </w:t>
      </w:r>
      <w:r w:rsidR="009D6494" w:rsidRPr="00AA5AB5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1</w:t>
      </w:r>
      <w:r w:rsidR="00C27BED" w:rsidRPr="00AA5AB5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1.</w:t>
      </w:r>
    </w:p>
    <w:p w14:paraId="2485AAA7" w14:textId="77777777" w:rsidR="002E0526" w:rsidRPr="00AA5AB5" w:rsidRDefault="002E0526" w:rsidP="00AA5AB5">
      <w:pPr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  <w:r w:rsidRPr="00AA5AB5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Zobowiązanie Wykonawcy - RODO</w:t>
      </w:r>
    </w:p>
    <w:p w14:paraId="462A42D5" w14:textId="359F5455" w:rsidR="002E0526" w:rsidRPr="00AA5AB5" w:rsidRDefault="002E0526" w:rsidP="00AA5AB5">
      <w:pPr>
        <w:pStyle w:val="NormalnyWeb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A5AB5">
        <w:rPr>
          <w:rFonts w:ascii="Calibri" w:hAnsi="Calibri" w:cs="Calibri"/>
          <w:color w:val="000000" w:themeColor="text1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niniejszego zamówienia publicznego</w:t>
      </w:r>
      <w:r w:rsidR="00AA5113" w:rsidRPr="00AA5AB5">
        <w:rPr>
          <w:rStyle w:val="Odwoanieprzypisudolnego"/>
          <w:rFonts w:ascii="Calibri" w:hAnsi="Calibri" w:cs="Calibri"/>
          <w:color w:val="000000" w:themeColor="text1"/>
          <w:sz w:val="22"/>
          <w:szCs w:val="22"/>
        </w:rPr>
        <w:footnoteReference w:id="3"/>
      </w:r>
      <w:r w:rsidR="00AA5113" w:rsidRPr="00AA5AB5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1C18E244" w14:textId="77777777" w:rsidR="009D6494" w:rsidRPr="00AA5AB5" w:rsidRDefault="009D6494" w:rsidP="00AA5AB5">
      <w:pPr>
        <w:pStyle w:val="Tekstpodstawowy2"/>
        <w:spacing w:after="0" w:line="240" w:lineRule="auto"/>
        <w:contextualSpacing/>
        <w:jc w:val="center"/>
        <w:rPr>
          <w:b/>
          <w:bCs/>
          <w:color w:val="000000" w:themeColor="text1"/>
        </w:rPr>
      </w:pPr>
    </w:p>
    <w:p w14:paraId="279126FA" w14:textId="78AE88E2" w:rsidR="008441C6" w:rsidRPr="00AA5AB5" w:rsidRDefault="008441C6" w:rsidP="00AA5AB5">
      <w:pPr>
        <w:pStyle w:val="Tekstpodstawowy2"/>
        <w:spacing w:after="0" w:line="240" w:lineRule="auto"/>
        <w:contextualSpacing/>
        <w:jc w:val="center"/>
        <w:rPr>
          <w:b/>
          <w:bCs/>
          <w:color w:val="000000" w:themeColor="text1"/>
        </w:rPr>
      </w:pPr>
      <w:r w:rsidRPr="00AA5AB5">
        <w:rPr>
          <w:b/>
          <w:bCs/>
          <w:color w:val="000000" w:themeColor="text1"/>
        </w:rPr>
        <w:t>§ 1</w:t>
      </w:r>
      <w:r w:rsidR="00C27BED" w:rsidRPr="00AA5AB5">
        <w:rPr>
          <w:b/>
          <w:bCs/>
          <w:color w:val="000000" w:themeColor="text1"/>
        </w:rPr>
        <w:t>2.</w:t>
      </w:r>
    </w:p>
    <w:p w14:paraId="06910B08" w14:textId="77777777" w:rsidR="008441C6" w:rsidRPr="00AA5AB5" w:rsidRDefault="008441C6" w:rsidP="00AA5AB5">
      <w:pPr>
        <w:pStyle w:val="Tekstpodstawowy2"/>
        <w:spacing w:after="0" w:line="240" w:lineRule="auto"/>
        <w:contextualSpacing/>
        <w:jc w:val="center"/>
        <w:rPr>
          <w:b/>
          <w:bCs/>
          <w:color w:val="000000" w:themeColor="text1"/>
        </w:rPr>
      </w:pPr>
      <w:r w:rsidRPr="00AA5AB5">
        <w:rPr>
          <w:b/>
          <w:bCs/>
          <w:color w:val="000000" w:themeColor="text1"/>
        </w:rPr>
        <w:t>Postanowienia końcowe</w:t>
      </w:r>
    </w:p>
    <w:p w14:paraId="240016A0" w14:textId="35B84C8B" w:rsidR="00E72F3C" w:rsidRPr="00AA5AB5" w:rsidRDefault="008441C6" w:rsidP="00AA5AB5">
      <w:pPr>
        <w:pStyle w:val="Akapitzlist"/>
        <w:numPr>
          <w:ilvl w:val="0"/>
          <w:numId w:val="17"/>
        </w:numPr>
        <w:spacing w:after="0" w:line="240" w:lineRule="auto"/>
        <w:ind w:left="426"/>
        <w:contextualSpacing/>
        <w:jc w:val="both"/>
        <w:rPr>
          <w:color w:val="000000" w:themeColor="text1"/>
        </w:rPr>
      </w:pPr>
      <w:r w:rsidRPr="00AA5AB5">
        <w:rPr>
          <w:color w:val="000000" w:themeColor="text1"/>
        </w:rPr>
        <w:t>W przypadku powstania sporu związanego z wykonaniem niniejszej umowy, strony zobowiązują się do podjęcia kroków zmierzających do polubownego załatwienia sprawy, a w przypadku nie osiągnięcia porozumienia sprawę poddają pod rozstrzygnięcie sądu</w:t>
      </w:r>
      <w:r w:rsidR="00E72F3C" w:rsidRPr="00AA5AB5">
        <w:rPr>
          <w:color w:val="000000" w:themeColor="text1"/>
        </w:rPr>
        <w:t xml:space="preserve"> powszechnego</w:t>
      </w:r>
      <w:r w:rsidRPr="00AA5AB5">
        <w:rPr>
          <w:color w:val="000000" w:themeColor="text1"/>
        </w:rPr>
        <w:t xml:space="preserve"> właściwego </w:t>
      </w:r>
      <w:r w:rsidR="00E72F3C" w:rsidRPr="00AA5AB5">
        <w:rPr>
          <w:color w:val="000000" w:themeColor="text1"/>
        </w:rPr>
        <w:t>miejscowo ze względu na</w:t>
      </w:r>
      <w:r w:rsidRPr="00AA5AB5">
        <w:rPr>
          <w:color w:val="000000" w:themeColor="text1"/>
        </w:rPr>
        <w:t xml:space="preserve"> siedzib</w:t>
      </w:r>
      <w:r w:rsidR="00E72F3C" w:rsidRPr="00AA5AB5">
        <w:rPr>
          <w:color w:val="000000" w:themeColor="text1"/>
        </w:rPr>
        <w:t>ę</w:t>
      </w:r>
      <w:r w:rsidRPr="00AA5AB5">
        <w:rPr>
          <w:color w:val="000000" w:themeColor="text1"/>
        </w:rPr>
        <w:t xml:space="preserve"> Zamawiającego.</w:t>
      </w:r>
    </w:p>
    <w:p w14:paraId="2827C7C7" w14:textId="3D5293E2" w:rsidR="008441C6" w:rsidRPr="00AA5AB5" w:rsidRDefault="008441C6" w:rsidP="00AA5AB5">
      <w:pPr>
        <w:pStyle w:val="Akapitzlist"/>
        <w:numPr>
          <w:ilvl w:val="0"/>
          <w:numId w:val="17"/>
        </w:numPr>
        <w:spacing w:after="0" w:line="240" w:lineRule="auto"/>
        <w:ind w:left="426"/>
        <w:contextualSpacing/>
        <w:jc w:val="both"/>
        <w:rPr>
          <w:color w:val="000000" w:themeColor="text1"/>
        </w:rPr>
      </w:pPr>
      <w:r w:rsidRPr="00AA5AB5">
        <w:rPr>
          <w:color w:val="000000" w:themeColor="text1"/>
        </w:rPr>
        <w:t>W sprawach nieuregulowanych niniejszą umową stosuje się przepisy ustaw:</w:t>
      </w:r>
    </w:p>
    <w:p w14:paraId="1927EB25" w14:textId="397B4E1A" w:rsidR="008441C6" w:rsidRPr="00AA5AB5" w:rsidRDefault="008441C6" w:rsidP="00AA5AB5">
      <w:pPr>
        <w:pStyle w:val="Akapitzlist"/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ind w:left="851"/>
        <w:contextualSpacing/>
        <w:jc w:val="both"/>
        <w:rPr>
          <w:color w:val="000000" w:themeColor="text1"/>
        </w:rPr>
      </w:pPr>
      <w:r w:rsidRPr="00AA5AB5">
        <w:rPr>
          <w:color w:val="000000" w:themeColor="text1"/>
        </w:rPr>
        <w:lastRenderedPageBreak/>
        <w:t>ustawy z dnia 07.07.1994 r. Prawo budowlane (tj. Dz. U. z 2020 r. poz. 1333 ze zm.)</w:t>
      </w:r>
    </w:p>
    <w:p w14:paraId="2B74B9B8" w14:textId="15C8AB00" w:rsidR="008441C6" w:rsidRPr="00AA5AB5" w:rsidRDefault="008441C6" w:rsidP="00AA5AB5">
      <w:pPr>
        <w:pStyle w:val="Akapitzlist"/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ind w:left="851"/>
        <w:contextualSpacing/>
        <w:jc w:val="both"/>
        <w:rPr>
          <w:color w:val="000000" w:themeColor="text1"/>
        </w:rPr>
      </w:pPr>
      <w:r w:rsidRPr="00AA5AB5">
        <w:rPr>
          <w:color w:val="000000" w:themeColor="text1"/>
        </w:rPr>
        <w:t>ustawy z dnia 23.04.1964 r. Kodeksu cywilnego (tj. Dz. U. z 2020 r. poz. 1</w:t>
      </w:r>
      <w:r w:rsidR="005B48AA" w:rsidRPr="00AA5AB5">
        <w:rPr>
          <w:color w:val="000000" w:themeColor="text1"/>
        </w:rPr>
        <w:t>740</w:t>
      </w:r>
      <w:r w:rsidRPr="00AA5AB5">
        <w:rPr>
          <w:color w:val="000000" w:themeColor="text1"/>
        </w:rPr>
        <w:t xml:space="preserve"> ze zm.).</w:t>
      </w:r>
    </w:p>
    <w:p w14:paraId="3F1D246B" w14:textId="6EC8AB84" w:rsidR="008441C6" w:rsidRPr="00AA5AB5" w:rsidRDefault="008441C6" w:rsidP="00AA5AB5">
      <w:pPr>
        <w:pStyle w:val="Tekstpodstawowy2"/>
        <w:numPr>
          <w:ilvl w:val="0"/>
          <w:numId w:val="17"/>
        </w:numPr>
        <w:spacing w:after="0" w:line="240" w:lineRule="auto"/>
        <w:ind w:left="426"/>
        <w:jc w:val="both"/>
        <w:rPr>
          <w:color w:val="000000" w:themeColor="text1"/>
        </w:rPr>
      </w:pPr>
      <w:r w:rsidRPr="00AA5AB5">
        <w:rPr>
          <w:color w:val="000000" w:themeColor="text1"/>
        </w:rPr>
        <w:t xml:space="preserve">Umowę sporządzono w </w:t>
      </w:r>
      <w:r w:rsidR="00B05F46" w:rsidRPr="00AA5AB5">
        <w:rPr>
          <w:color w:val="000000" w:themeColor="text1"/>
        </w:rPr>
        <w:t>trzech</w:t>
      </w:r>
      <w:r w:rsidRPr="00AA5AB5">
        <w:rPr>
          <w:color w:val="000000" w:themeColor="text1"/>
        </w:rPr>
        <w:t xml:space="preserve"> jednobrzmiących egzemplarzach</w:t>
      </w:r>
      <w:r w:rsidR="00B05F46" w:rsidRPr="00AA5AB5">
        <w:rPr>
          <w:color w:val="000000" w:themeColor="text1"/>
        </w:rPr>
        <w:t xml:space="preserve">: jeden dla Wykonawcy, </w:t>
      </w:r>
      <w:r w:rsidR="00B05F46" w:rsidRPr="00AA5AB5">
        <w:rPr>
          <w:color w:val="000000" w:themeColor="text1"/>
        </w:rPr>
        <w:br/>
        <w:t>dwa dla Zamawiającego.</w:t>
      </w:r>
    </w:p>
    <w:p w14:paraId="5C0AE673" w14:textId="77777777" w:rsidR="008441C6" w:rsidRPr="00AA5AB5" w:rsidRDefault="008441C6" w:rsidP="00AA5AB5">
      <w:pPr>
        <w:pStyle w:val="Zwykytekst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A5AB5">
        <w:rPr>
          <w:rFonts w:ascii="Calibri" w:hAnsi="Calibri" w:cs="Calibri"/>
          <w:color w:val="000000" w:themeColor="text1"/>
          <w:sz w:val="22"/>
          <w:szCs w:val="22"/>
        </w:rPr>
        <w:t xml:space="preserve">        </w:t>
      </w:r>
    </w:p>
    <w:p w14:paraId="2937B1DB" w14:textId="77777777" w:rsidR="008441C6" w:rsidRPr="00AA5AB5" w:rsidRDefault="008441C6" w:rsidP="00AA5AB5">
      <w:pPr>
        <w:pStyle w:val="Zwykytekst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A5AB5">
        <w:rPr>
          <w:rFonts w:ascii="Calibri" w:hAnsi="Calibri" w:cs="Calibri"/>
          <w:b/>
          <w:color w:val="000000" w:themeColor="text1"/>
          <w:sz w:val="22"/>
          <w:szCs w:val="22"/>
        </w:rPr>
        <w:t>WYKONAWCA:                                                                                                                            ZAMAWIAJĄCY:</w:t>
      </w:r>
    </w:p>
    <w:p w14:paraId="6FD58345" w14:textId="696CC707" w:rsidR="00C847D2" w:rsidRPr="00AA5AB5" w:rsidRDefault="00C847D2" w:rsidP="00AA5AB5">
      <w:pPr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sectPr w:rsidR="00C847D2" w:rsidRPr="00AA5AB5" w:rsidSect="00D705A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5ACAA" w14:textId="77777777" w:rsidR="000F01C8" w:rsidRDefault="000F01C8" w:rsidP="00B8085D">
      <w:r>
        <w:separator/>
      </w:r>
    </w:p>
  </w:endnote>
  <w:endnote w:type="continuationSeparator" w:id="0">
    <w:p w14:paraId="4A20F799" w14:textId="77777777" w:rsidR="000F01C8" w:rsidRDefault="000F01C8" w:rsidP="00B8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162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4342861"/>
      <w:docPartObj>
        <w:docPartGallery w:val="Page Numbers (Bottom of Page)"/>
        <w:docPartUnique/>
      </w:docPartObj>
    </w:sdtPr>
    <w:sdtEndPr/>
    <w:sdtContent>
      <w:p w14:paraId="18146FBB" w14:textId="77777777" w:rsidR="00EC0343" w:rsidRDefault="002E0526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316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0F1759" w14:textId="77777777" w:rsidR="00EC0343" w:rsidRDefault="00EC03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9EFD7" w14:textId="77777777" w:rsidR="000F01C8" w:rsidRDefault="000F01C8" w:rsidP="00B8085D">
      <w:r>
        <w:separator/>
      </w:r>
    </w:p>
  </w:footnote>
  <w:footnote w:type="continuationSeparator" w:id="0">
    <w:p w14:paraId="4E5B41D4" w14:textId="77777777" w:rsidR="000F01C8" w:rsidRDefault="000F01C8" w:rsidP="00B8085D">
      <w:r>
        <w:continuationSeparator/>
      </w:r>
    </w:p>
  </w:footnote>
  <w:footnote w:id="1">
    <w:p w14:paraId="4F258FCC" w14:textId="77777777" w:rsidR="00AA5113" w:rsidRDefault="00AA5113" w:rsidP="00AA5113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2">
    <w:p w14:paraId="05CEB7D2" w14:textId="17B62EFF" w:rsidR="006C3A08" w:rsidRDefault="006C3A08">
      <w:pPr>
        <w:pStyle w:val="Tekstprzypisudolnego"/>
      </w:pPr>
      <w:r>
        <w:rPr>
          <w:rStyle w:val="Odwoanieprzypisudolnego"/>
        </w:rPr>
        <w:footnoteRef/>
      </w:r>
      <w:r>
        <w:t xml:space="preserve"> wpisać adres strony internetowej</w:t>
      </w:r>
    </w:p>
  </w:footnote>
  <w:footnote w:id="3">
    <w:p w14:paraId="162E99C5" w14:textId="60E4FEE4" w:rsidR="00AA5113" w:rsidRDefault="00AA511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4357A">
        <w:rPr>
          <w:rFonts w:asciiTheme="minorHAnsi" w:hAnsiTheme="minorHAnsi" w:cstheme="minorHAnsi"/>
          <w:color w:val="000000" w:themeColor="text1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0"/>
    <w:multiLevelType w:val="singleLevel"/>
    <w:tmpl w:val="A0D0E1D4"/>
    <w:lvl w:ilvl="0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A092D94"/>
    <w:multiLevelType w:val="hybridMultilevel"/>
    <w:tmpl w:val="8620F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43117"/>
    <w:multiLevelType w:val="multilevel"/>
    <w:tmpl w:val="F4B6AF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FC0269"/>
    <w:multiLevelType w:val="hybridMultilevel"/>
    <w:tmpl w:val="6212ADA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F3D4B38"/>
    <w:multiLevelType w:val="hybridMultilevel"/>
    <w:tmpl w:val="CE2CE424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04E2D"/>
    <w:multiLevelType w:val="hybridMultilevel"/>
    <w:tmpl w:val="CB725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44188"/>
    <w:multiLevelType w:val="hybridMultilevel"/>
    <w:tmpl w:val="714045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1719FD"/>
    <w:multiLevelType w:val="hybridMultilevel"/>
    <w:tmpl w:val="85F0DE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42B5C"/>
    <w:multiLevelType w:val="hybridMultilevel"/>
    <w:tmpl w:val="9556AB00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E1BF3"/>
    <w:multiLevelType w:val="multilevel"/>
    <w:tmpl w:val="F0965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9A208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9FA3DD7"/>
    <w:multiLevelType w:val="hybridMultilevel"/>
    <w:tmpl w:val="2EFCC52A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81BDF"/>
    <w:multiLevelType w:val="hybridMultilevel"/>
    <w:tmpl w:val="DB060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02121"/>
    <w:multiLevelType w:val="hybridMultilevel"/>
    <w:tmpl w:val="41827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4720F"/>
    <w:multiLevelType w:val="hybridMultilevel"/>
    <w:tmpl w:val="F6C44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D4522"/>
    <w:multiLevelType w:val="hybridMultilevel"/>
    <w:tmpl w:val="4034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C5828"/>
    <w:multiLevelType w:val="hybridMultilevel"/>
    <w:tmpl w:val="3AE0F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E39C2"/>
    <w:multiLevelType w:val="multilevel"/>
    <w:tmpl w:val="D060AC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BDD760B"/>
    <w:multiLevelType w:val="hybridMultilevel"/>
    <w:tmpl w:val="9A122564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8E314D"/>
    <w:multiLevelType w:val="hybridMultilevel"/>
    <w:tmpl w:val="58564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91C5B"/>
    <w:multiLevelType w:val="hybridMultilevel"/>
    <w:tmpl w:val="F4368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208F7"/>
    <w:multiLevelType w:val="hybridMultilevel"/>
    <w:tmpl w:val="8FE4A2E2"/>
    <w:lvl w:ilvl="0" w:tplc="7128AE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65CA8D72">
      <w:start w:val="30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B716BE"/>
    <w:multiLevelType w:val="hybridMultilevel"/>
    <w:tmpl w:val="38489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C37B8C"/>
    <w:multiLevelType w:val="hybridMultilevel"/>
    <w:tmpl w:val="133AE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51C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01D393D"/>
    <w:multiLevelType w:val="hybridMultilevel"/>
    <w:tmpl w:val="0EFAD24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0D36843"/>
    <w:multiLevelType w:val="hybridMultilevel"/>
    <w:tmpl w:val="68A2A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46C04"/>
    <w:multiLevelType w:val="hybridMultilevel"/>
    <w:tmpl w:val="5E72A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BC4759"/>
    <w:multiLevelType w:val="hybridMultilevel"/>
    <w:tmpl w:val="D5A6D676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9" w15:restartNumberingAfterBreak="0">
    <w:nsid w:val="5F2309AD"/>
    <w:multiLevelType w:val="hybridMultilevel"/>
    <w:tmpl w:val="C11E4B9A"/>
    <w:lvl w:ilvl="0" w:tplc="662C3B0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6BE0492A"/>
    <w:multiLevelType w:val="hybridMultilevel"/>
    <w:tmpl w:val="366A0B2A"/>
    <w:lvl w:ilvl="0" w:tplc="04E063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C49E9"/>
    <w:multiLevelType w:val="hybridMultilevel"/>
    <w:tmpl w:val="28A81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D3125B"/>
    <w:multiLevelType w:val="hybridMultilevel"/>
    <w:tmpl w:val="9E78D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914D7"/>
    <w:multiLevelType w:val="hybridMultilevel"/>
    <w:tmpl w:val="74984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25E7A"/>
    <w:multiLevelType w:val="hybridMultilevel"/>
    <w:tmpl w:val="6568E6CA"/>
    <w:lvl w:ilvl="0" w:tplc="662C3B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786FAB"/>
    <w:multiLevelType w:val="hybridMultilevel"/>
    <w:tmpl w:val="A740D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A11247"/>
    <w:multiLevelType w:val="hybridMultilevel"/>
    <w:tmpl w:val="B00A21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6"/>
  </w:num>
  <w:num w:numId="4">
    <w:abstractNumId w:val="27"/>
  </w:num>
  <w:num w:numId="5">
    <w:abstractNumId w:val="10"/>
  </w:num>
  <w:num w:numId="6">
    <w:abstractNumId w:val="24"/>
  </w:num>
  <w:num w:numId="7">
    <w:abstractNumId w:val="17"/>
  </w:num>
  <w:num w:numId="8">
    <w:abstractNumId w:val="31"/>
  </w:num>
  <w:num w:numId="9">
    <w:abstractNumId w:val="3"/>
  </w:num>
  <w:num w:numId="10">
    <w:abstractNumId w:val="36"/>
  </w:num>
  <w:num w:numId="11">
    <w:abstractNumId w:val="2"/>
  </w:num>
  <w:num w:numId="12">
    <w:abstractNumId w:val="16"/>
  </w:num>
  <w:num w:numId="13">
    <w:abstractNumId w:val="34"/>
  </w:num>
  <w:num w:numId="14">
    <w:abstractNumId w:val="33"/>
  </w:num>
  <w:num w:numId="15">
    <w:abstractNumId w:val="9"/>
  </w:num>
  <w:num w:numId="16">
    <w:abstractNumId w:val="35"/>
  </w:num>
  <w:num w:numId="17">
    <w:abstractNumId w:val="15"/>
  </w:num>
  <w:num w:numId="18">
    <w:abstractNumId w:val="26"/>
  </w:num>
  <w:num w:numId="19">
    <w:abstractNumId w:val="1"/>
  </w:num>
  <w:num w:numId="20">
    <w:abstractNumId w:val="14"/>
  </w:num>
  <w:num w:numId="21">
    <w:abstractNumId w:val="23"/>
  </w:num>
  <w:num w:numId="22">
    <w:abstractNumId w:val="12"/>
  </w:num>
  <w:num w:numId="23">
    <w:abstractNumId w:val="32"/>
  </w:num>
  <w:num w:numId="24">
    <w:abstractNumId w:val="29"/>
  </w:num>
  <w:num w:numId="25">
    <w:abstractNumId w:val="20"/>
  </w:num>
  <w:num w:numId="26">
    <w:abstractNumId w:val="21"/>
  </w:num>
  <w:num w:numId="27">
    <w:abstractNumId w:val="25"/>
  </w:num>
  <w:num w:numId="28">
    <w:abstractNumId w:val="19"/>
  </w:num>
  <w:num w:numId="29">
    <w:abstractNumId w:val="4"/>
  </w:num>
  <w:num w:numId="30">
    <w:abstractNumId w:val="28"/>
  </w:num>
  <w:num w:numId="31">
    <w:abstractNumId w:val="22"/>
  </w:num>
  <w:num w:numId="32">
    <w:abstractNumId w:val="13"/>
  </w:num>
  <w:num w:numId="33">
    <w:abstractNumId w:val="5"/>
  </w:num>
  <w:num w:numId="34">
    <w:abstractNumId w:val="18"/>
  </w:num>
  <w:num w:numId="35">
    <w:abstractNumId w:val="11"/>
  </w:num>
  <w:num w:numId="36">
    <w:abstractNumId w:val="8"/>
  </w:num>
  <w:num w:numId="37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8F6"/>
    <w:rsid w:val="0000017D"/>
    <w:rsid w:val="00004AD2"/>
    <w:rsid w:val="000319B0"/>
    <w:rsid w:val="00047495"/>
    <w:rsid w:val="00050006"/>
    <w:rsid w:val="00050BEB"/>
    <w:rsid w:val="00051B07"/>
    <w:rsid w:val="00053BA4"/>
    <w:rsid w:val="000633A5"/>
    <w:rsid w:val="00096521"/>
    <w:rsid w:val="000B0F2B"/>
    <w:rsid w:val="000B3DCC"/>
    <w:rsid w:val="000E0394"/>
    <w:rsid w:val="000E51BB"/>
    <w:rsid w:val="000F01C8"/>
    <w:rsid w:val="001003F9"/>
    <w:rsid w:val="00110198"/>
    <w:rsid w:val="00127627"/>
    <w:rsid w:val="001343D3"/>
    <w:rsid w:val="001474B9"/>
    <w:rsid w:val="00194FFC"/>
    <w:rsid w:val="001B421F"/>
    <w:rsid w:val="001B6D63"/>
    <w:rsid w:val="001D1506"/>
    <w:rsid w:val="001D21B6"/>
    <w:rsid w:val="001D2928"/>
    <w:rsid w:val="001D56FE"/>
    <w:rsid w:val="001F67BA"/>
    <w:rsid w:val="0020092E"/>
    <w:rsid w:val="00224FBC"/>
    <w:rsid w:val="00243620"/>
    <w:rsid w:val="00247FB6"/>
    <w:rsid w:val="00255461"/>
    <w:rsid w:val="00265BA6"/>
    <w:rsid w:val="00273C36"/>
    <w:rsid w:val="002A6432"/>
    <w:rsid w:val="002E0526"/>
    <w:rsid w:val="002E2D0F"/>
    <w:rsid w:val="002E7409"/>
    <w:rsid w:val="002F1A46"/>
    <w:rsid w:val="003037A2"/>
    <w:rsid w:val="00330362"/>
    <w:rsid w:val="00337366"/>
    <w:rsid w:val="0035513B"/>
    <w:rsid w:val="003661BD"/>
    <w:rsid w:val="00370047"/>
    <w:rsid w:val="0037677C"/>
    <w:rsid w:val="00391A45"/>
    <w:rsid w:val="003C27EB"/>
    <w:rsid w:val="003C516C"/>
    <w:rsid w:val="003D09BE"/>
    <w:rsid w:val="003E2206"/>
    <w:rsid w:val="003E4678"/>
    <w:rsid w:val="003E5FE1"/>
    <w:rsid w:val="004037D6"/>
    <w:rsid w:val="00412B24"/>
    <w:rsid w:val="00417BFC"/>
    <w:rsid w:val="00426909"/>
    <w:rsid w:val="00427B42"/>
    <w:rsid w:val="00432DF7"/>
    <w:rsid w:val="0043301E"/>
    <w:rsid w:val="0043419D"/>
    <w:rsid w:val="00434A48"/>
    <w:rsid w:val="00446679"/>
    <w:rsid w:val="00462F46"/>
    <w:rsid w:val="004775FE"/>
    <w:rsid w:val="00484EFB"/>
    <w:rsid w:val="00490C9F"/>
    <w:rsid w:val="004969DF"/>
    <w:rsid w:val="004B1C02"/>
    <w:rsid w:val="004B534F"/>
    <w:rsid w:val="005567C7"/>
    <w:rsid w:val="005605BB"/>
    <w:rsid w:val="00582B0A"/>
    <w:rsid w:val="005931FC"/>
    <w:rsid w:val="005A1B9E"/>
    <w:rsid w:val="005A2469"/>
    <w:rsid w:val="005A31E1"/>
    <w:rsid w:val="005B48AA"/>
    <w:rsid w:val="005B66ED"/>
    <w:rsid w:val="005C643B"/>
    <w:rsid w:val="005F6FAB"/>
    <w:rsid w:val="006122D6"/>
    <w:rsid w:val="00627E17"/>
    <w:rsid w:val="00630870"/>
    <w:rsid w:val="00636A63"/>
    <w:rsid w:val="00640803"/>
    <w:rsid w:val="00641548"/>
    <w:rsid w:val="0066569F"/>
    <w:rsid w:val="00696B4F"/>
    <w:rsid w:val="00697B63"/>
    <w:rsid w:val="006B3079"/>
    <w:rsid w:val="006B7148"/>
    <w:rsid w:val="006C3A08"/>
    <w:rsid w:val="006D0E8C"/>
    <w:rsid w:val="006E5B07"/>
    <w:rsid w:val="006E6C95"/>
    <w:rsid w:val="00704101"/>
    <w:rsid w:val="00712CFA"/>
    <w:rsid w:val="007153F5"/>
    <w:rsid w:val="00737F3E"/>
    <w:rsid w:val="007547EE"/>
    <w:rsid w:val="00763246"/>
    <w:rsid w:val="00780566"/>
    <w:rsid w:val="00785B66"/>
    <w:rsid w:val="007B1531"/>
    <w:rsid w:val="007B5076"/>
    <w:rsid w:val="007C18B5"/>
    <w:rsid w:val="007C7FD9"/>
    <w:rsid w:val="007D6FE5"/>
    <w:rsid w:val="007D7A3E"/>
    <w:rsid w:val="007E7A53"/>
    <w:rsid w:val="007F155B"/>
    <w:rsid w:val="007F167A"/>
    <w:rsid w:val="007F3EFA"/>
    <w:rsid w:val="008405E2"/>
    <w:rsid w:val="008441C6"/>
    <w:rsid w:val="00850FF4"/>
    <w:rsid w:val="0085741C"/>
    <w:rsid w:val="00876E8B"/>
    <w:rsid w:val="00880D22"/>
    <w:rsid w:val="008818A3"/>
    <w:rsid w:val="008860B9"/>
    <w:rsid w:val="00892A29"/>
    <w:rsid w:val="008A0442"/>
    <w:rsid w:val="008B119C"/>
    <w:rsid w:val="008D3F4D"/>
    <w:rsid w:val="008E7CC0"/>
    <w:rsid w:val="008F032A"/>
    <w:rsid w:val="008F1337"/>
    <w:rsid w:val="00904254"/>
    <w:rsid w:val="0093276E"/>
    <w:rsid w:val="009401D1"/>
    <w:rsid w:val="00946382"/>
    <w:rsid w:val="00961FAB"/>
    <w:rsid w:val="00965D50"/>
    <w:rsid w:val="00993100"/>
    <w:rsid w:val="00993D6E"/>
    <w:rsid w:val="009B3C5B"/>
    <w:rsid w:val="009C034D"/>
    <w:rsid w:val="009C1176"/>
    <w:rsid w:val="009D6494"/>
    <w:rsid w:val="009F1960"/>
    <w:rsid w:val="00A04862"/>
    <w:rsid w:val="00A0697F"/>
    <w:rsid w:val="00A34119"/>
    <w:rsid w:val="00A36688"/>
    <w:rsid w:val="00A93AB4"/>
    <w:rsid w:val="00AA5113"/>
    <w:rsid w:val="00AA5AB5"/>
    <w:rsid w:val="00AA61B6"/>
    <w:rsid w:val="00AA7493"/>
    <w:rsid w:val="00AB0DBB"/>
    <w:rsid w:val="00AB4C45"/>
    <w:rsid w:val="00AB50E4"/>
    <w:rsid w:val="00AB7262"/>
    <w:rsid w:val="00AC59D6"/>
    <w:rsid w:val="00AF00B5"/>
    <w:rsid w:val="00AF4DBF"/>
    <w:rsid w:val="00AF7015"/>
    <w:rsid w:val="00B05F46"/>
    <w:rsid w:val="00B1013C"/>
    <w:rsid w:val="00B144AC"/>
    <w:rsid w:val="00B71D6A"/>
    <w:rsid w:val="00B8085D"/>
    <w:rsid w:val="00B879F8"/>
    <w:rsid w:val="00B87F88"/>
    <w:rsid w:val="00B92E5C"/>
    <w:rsid w:val="00BC427A"/>
    <w:rsid w:val="00BC79DD"/>
    <w:rsid w:val="00BD220E"/>
    <w:rsid w:val="00BE6C59"/>
    <w:rsid w:val="00C21B33"/>
    <w:rsid w:val="00C27BED"/>
    <w:rsid w:val="00C4357A"/>
    <w:rsid w:val="00C64AA5"/>
    <w:rsid w:val="00C64F6E"/>
    <w:rsid w:val="00C65D68"/>
    <w:rsid w:val="00C7351C"/>
    <w:rsid w:val="00C73896"/>
    <w:rsid w:val="00C847D2"/>
    <w:rsid w:val="00CA0DC3"/>
    <w:rsid w:val="00CB7A8C"/>
    <w:rsid w:val="00CC6020"/>
    <w:rsid w:val="00CD1488"/>
    <w:rsid w:val="00D238F6"/>
    <w:rsid w:val="00D324D9"/>
    <w:rsid w:val="00D37446"/>
    <w:rsid w:val="00D5305B"/>
    <w:rsid w:val="00D61491"/>
    <w:rsid w:val="00D64784"/>
    <w:rsid w:val="00D705A6"/>
    <w:rsid w:val="00DA1766"/>
    <w:rsid w:val="00DB1871"/>
    <w:rsid w:val="00DB5233"/>
    <w:rsid w:val="00DD76CD"/>
    <w:rsid w:val="00E10023"/>
    <w:rsid w:val="00E24BAE"/>
    <w:rsid w:val="00E31643"/>
    <w:rsid w:val="00E603E2"/>
    <w:rsid w:val="00E72F3C"/>
    <w:rsid w:val="00E82DF5"/>
    <w:rsid w:val="00EB3437"/>
    <w:rsid w:val="00EB51E1"/>
    <w:rsid w:val="00EC0343"/>
    <w:rsid w:val="00ED7B47"/>
    <w:rsid w:val="00EE3180"/>
    <w:rsid w:val="00EE6383"/>
    <w:rsid w:val="00F047E3"/>
    <w:rsid w:val="00F140BE"/>
    <w:rsid w:val="00F43263"/>
    <w:rsid w:val="00F47B7B"/>
    <w:rsid w:val="00F719A4"/>
    <w:rsid w:val="00F86713"/>
    <w:rsid w:val="00F914FA"/>
    <w:rsid w:val="00FA7402"/>
    <w:rsid w:val="00FC2B2A"/>
    <w:rsid w:val="00FC4C04"/>
    <w:rsid w:val="00FE106F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EF68371"/>
  <w15:docId w15:val="{E5FDE8E5-3838-49B3-9930-8DC43566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238F6"/>
    <w:pPr>
      <w:jc w:val="center"/>
    </w:pPr>
    <w:rPr>
      <w:spacing w:val="20"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D238F6"/>
    <w:rPr>
      <w:rFonts w:ascii="Times New Roman" w:eastAsia="Times New Roman" w:hAnsi="Times New Roman" w:cs="Times New Roman"/>
      <w:spacing w:val="20"/>
      <w:sz w:val="3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D238F6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D238F6"/>
    <w:pPr>
      <w:widowControl w:val="0"/>
      <w:spacing w:line="100" w:lineRule="atLeast"/>
      <w:ind w:left="720"/>
    </w:pPr>
    <w:rPr>
      <w:rFonts w:cs="font162"/>
      <w:kern w:val="1"/>
      <w:sz w:val="20"/>
      <w:szCs w:val="20"/>
      <w:lang w:eastAsia="hi-IN" w:bidi="hi-IN"/>
    </w:rPr>
  </w:style>
  <w:style w:type="paragraph" w:styleId="Akapitzlist">
    <w:name w:val="List Paragraph"/>
    <w:aliases w:val="Numerowanie,List Paragraph,Akapit z listą BS,Kolorowa lista — akcent 11,sw tekst"/>
    <w:basedOn w:val="Normalny"/>
    <w:link w:val="AkapitzlistZnak"/>
    <w:uiPriority w:val="34"/>
    <w:qFormat/>
    <w:rsid w:val="00D238F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B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B47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CB7A8C"/>
    <w:pPr>
      <w:widowControl w:val="0"/>
      <w:suppressAutoHyphens/>
      <w:spacing w:after="120"/>
    </w:pPr>
    <w:rPr>
      <w:rFonts w:eastAsia="Lucida Sans Unicode" w:cs="Tahoma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7A8C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Default">
    <w:name w:val="Default"/>
    <w:rsid w:val="00AF7015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customStyle="1" w:styleId="WW8Num15z0">
    <w:name w:val="WW8Num15z0"/>
    <w:rsid w:val="00F914FA"/>
    <w:rPr>
      <w:rFonts w:ascii="Symbol" w:hAnsi="Symbol" w:cs="OpenSymbol"/>
    </w:rPr>
  </w:style>
  <w:style w:type="paragraph" w:styleId="Nagwek">
    <w:name w:val="header"/>
    <w:basedOn w:val="Normalny"/>
    <w:link w:val="NagwekZnak"/>
    <w:uiPriority w:val="99"/>
    <w:unhideWhenUsed/>
    <w:rsid w:val="00B808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08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08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8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basedOn w:val="Domylnaczcionkaakapitu"/>
    <w:link w:val="Styl1"/>
    <w:locked/>
    <w:rsid w:val="00265BA6"/>
    <w:rPr>
      <w:rFonts w:ascii="Calibri" w:eastAsia="Times New Roman" w:hAnsi="Calibri"/>
      <w:sz w:val="24"/>
      <w:szCs w:val="20"/>
      <w:lang w:eastAsia="pl-PL"/>
    </w:rPr>
  </w:style>
  <w:style w:type="paragraph" w:customStyle="1" w:styleId="Styl1">
    <w:name w:val="Styl1"/>
    <w:basedOn w:val="Normalny"/>
    <w:link w:val="Styl1Znak"/>
    <w:qFormat/>
    <w:rsid w:val="00265BA6"/>
    <w:pPr>
      <w:numPr>
        <w:numId w:val="1"/>
      </w:numPr>
      <w:jc w:val="both"/>
    </w:pPr>
    <w:rPr>
      <w:rFonts w:ascii="Calibri" w:hAnsi="Calibri" w:cstheme="minorBidi"/>
      <w:szCs w:val="20"/>
    </w:rPr>
  </w:style>
  <w:style w:type="paragraph" w:customStyle="1" w:styleId="Bezodstpw1">
    <w:name w:val="Bez odstępów1"/>
    <w:rsid w:val="00462F46"/>
    <w:pPr>
      <w:spacing w:after="0" w:line="240" w:lineRule="auto"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C64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E0526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2E0526"/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2E0526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sw tekst Znak"/>
    <w:basedOn w:val="Domylnaczcionkaakapitu"/>
    <w:link w:val="Akapitzlist"/>
    <w:uiPriority w:val="34"/>
    <w:rsid w:val="001D2928"/>
    <w:rPr>
      <w:rFonts w:ascii="Calibri" w:eastAsia="Times New Roman" w:hAnsi="Calibri" w:cs="Calibri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7CC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rsid w:val="008441C6"/>
    <w:pPr>
      <w:suppressAutoHyphens/>
      <w:spacing w:after="120" w:line="480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441C6"/>
    <w:rPr>
      <w:rFonts w:ascii="Calibri" w:eastAsia="Times New Roman" w:hAnsi="Calibri" w:cs="Calibri"/>
      <w:lang w:eastAsia="ar-SA"/>
    </w:rPr>
  </w:style>
  <w:style w:type="paragraph" w:styleId="Zwykytekst">
    <w:name w:val="Plain Text"/>
    <w:basedOn w:val="Normalny"/>
    <w:link w:val="ZwykytekstZnak"/>
    <w:uiPriority w:val="99"/>
    <w:rsid w:val="008441C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441C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48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48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48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3A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A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A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A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AB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567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3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idaspzp.pl/zamowienia/9c197a90-bb5b-4347-94c0-f17d02bb3c1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ip.gminatomaszowmaz.pl/artykul/70/92/klauzula-informacyjna-o-przetwarzaniu-danych-osobowych-zwiazana-z-postepowaniem-o-udzielenie-zamowienia-publiczneg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gminatomaszowma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46C26-7F78-47E4-8A31-2DFC63B43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8</Pages>
  <Words>3136</Words>
  <Characters>18817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Tomaszów Maz.</Company>
  <LinksUpToDate>false</LinksUpToDate>
  <CharactersWithSpaces>21910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159381</dc:creator>
  <cp:keywords/>
  <dc:description/>
  <cp:lastModifiedBy>Agnieszka Iwanicka</cp:lastModifiedBy>
  <cp:revision>111</cp:revision>
  <cp:lastPrinted>2021-02-15T10:19:00Z</cp:lastPrinted>
  <dcterms:created xsi:type="dcterms:W3CDTF">2015-06-25T10:21:00Z</dcterms:created>
  <dcterms:modified xsi:type="dcterms:W3CDTF">2021-05-27T10:49:00Z</dcterms:modified>
</cp:coreProperties>
</file>