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83C" w:rsidRPr="007E3D3C" w:rsidRDefault="00D6283C" w:rsidP="00D6283C">
      <w:pPr>
        <w:jc w:val="right"/>
        <w:rPr>
          <w:rFonts w:asciiTheme="minorHAnsi" w:hAnsiTheme="minorHAnsi" w:cs="Times New Roman"/>
          <w:bCs/>
          <w:i/>
          <w:spacing w:val="-1"/>
          <w:sz w:val="18"/>
          <w:szCs w:val="18"/>
        </w:rPr>
      </w:pPr>
      <w:r w:rsidRPr="007E3D3C">
        <w:rPr>
          <w:rFonts w:asciiTheme="minorHAnsi" w:hAnsiTheme="minorHAnsi" w:cs="Times New Roman"/>
          <w:bCs/>
          <w:spacing w:val="-1"/>
          <w:sz w:val="18"/>
          <w:szCs w:val="18"/>
        </w:rPr>
        <w:t>Załącznik nr 2</w:t>
      </w:r>
      <w:r w:rsidR="00A54C0E">
        <w:rPr>
          <w:rFonts w:asciiTheme="minorHAnsi" w:hAnsiTheme="minorHAnsi" w:cs="Times New Roman"/>
          <w:bCs/>
          <w:spacing w:val="-1"/>
          <w:sz w:val="18"/>
          <w:szCs w:val="18"/>
        </w:rPr>
        <w:t>b</w:t>
      </w:r>
      <w:r w:rsidRPr="007E3D3C">
        <w:rPr>
          <w:rFonts w:asciiTheme="minorHAnsi" w:hAnsiTheme="minorHAnsi" w:cs="Times New Roman"/>
          <w:bCs/>
          <w:spacing w:val="-1"/>
          <w:sz w:val="18"/>
          <w:szCs w:val="18"/>
        </w:rPr>
        <w:t xml:space="preserve"> </w:t>
      </w:r>
      <w:r w:rsidRPr="007E3D3C">
        <w:rPr>
          <w:rFonts w:asciiTheme="minorHAnsi" w:hAnsiTheme="minorHAnsi" w:cs="Times New Roman"/>
          <w:bCs/>
          <w:i/>
          <w:spacing w:val="-1"/>
          <w:sz w:val="18"/>
          <w:szCs w:val="18"/>
        </w:rPr>
        <w:t>do SIWZ-projekt umowy</w:t>
      </w:r>
    </w:p>
    <w:p w:rsidR="00D6283C" w:rsidRPr="00390DB8" w:rsidRDefault="00D6283C" w:rsidP="00D6283C">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D6283C" w:rsidRPr="00136F4A" w:rsidRDefault="00D6283C" w:rsidP="00D6283C">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D6283C" w:rsidRPr="00136F4A" w:rsidRDefault="00D6283C" w:rsidP="00D6283C">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D6283C" w:rsidRPr="00136F4A" w:rsidRDefault="00D6283C" w:rsidP="00D6283C">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D6283C" w:rsidP="00D6283C">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w:t>
      </w:r>
      <w:r w:rsidR="00A54C0E">
        <w:rPr>
          <w:rFonts w:asciiTheme="minorHAnsi" w:hAnsiTheme="minorHAnsi" w:cs="Times New Roman"/>
          <w:sz w:val="20"/>
          <w:szCs w:val="20"/>
        </w:rPr>
        <w:t>15</w:t>
      </w:r>
      <w:r w:rsidRPr="00136F4A">
        <w:rPr>
          <w:rFonts w:asciiTheme="minorHAnsi" w:hAnsiTheme="minorHAnsi" w:cs="Times New Roman"/>
          <w:sz w:val="20"/>
          <w:szCs w:val="20"/>
        </w:rPr>
        <w:t>.2019,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3C1CA8">
        <w:rPr>
          <w:rFonts w:cs="Times New Roman"/>
          <w:sz w:val="20"/>
          <w:szCs w:val="20"/>
        </w:rPr>
        <w:t xml:space="preserve">(tekst jednolity </w:t>
      </w:r>
      <w:r w:rsidRPr="003C1CA8">
        <w:rPr>
          <w:rFonts w:cs="Times New Roman"/>
          <w:spacing w:val="-1"/>
          <w:sz w:val="20"/>
          <w:szCs w:val="20"/>
        </w:rPr>
        <w:t>D</w:t>
      </w:r>
      <w:r w:rsidRPr="003C1CA8">
        <w:rPr>
          <w:rFonts w:cs="Times New Roman"/>
          <w:sz w:val="20"/>
          <w:szCs w:val="20"/>
        </w:rPr>
        <w:t>z.</w:t>
      </w:r>
      <w:r w:rsidRPr="003C1CA8">
        <w:rPr>
          <w:rFonts w:cs="Times New Roman"/>
          <w:spacing w:val="-4"/>
          <w:sz w:val="20"/>
          <w:szCs w:val="20"/>
        </w:rPr>
        <w:t>U</w:t>
      </w:r>
      <w:r w:rsidRPr="003C1CA8">
        <w:rPr>
          <w:rFonts w:cs="Times New Roman"/>
          <w:sz w:val="20"/>
          <w:szCs w:val="20"/>
        </w:rPr>
        <w:t xml:space="preserve">. z </w:t>
      </w:r>
      <w:r w:rsidRPr="003C1CA8">
        <w:rPr>
          <w:rFonts w:cs="Times New Roman"/>
          <w:spacing w:val="-1"/>
          <w:sz w:val="20"/>
          <w:szCs w:val="20"/>
        </w:rPr>
        <w:t>2018</w:t>
      </w:r>
      <w:r w:rsidRPr="003C1CA8">
        <w:rPr>
          <w:rFonts w:cs="Times New Roman"/>
          <w:spacing w:val="-34"/>
          <w:sz w:val="20"/>
          <w:szCs w:val="20"/>
        </w:rPr>
        <w:t>r</w:t>
      </w:r>
      <w:r w:rsidRPr="003C1CA8">
        <w:rPr>
          <w:rFonts w:cs="Times New Roman"/>
          <w:sz w:val="20"/>
          <w:szCs w:val="20"/>
        </w:rPr>
        <w:t xml:space="preserve">. poz. 1986 ze zm.), </w:t>
      </w:r>
      <w:r w:rsidRPr="00D6283C">
        <w:rPr>
          <w:rFonts w:asciiTheme="minorHAnsi" w:hAnsiTheme="minorHAnsi" w:cs="Times New Roman"/>
          <w:spacing w:val="1"/>
          <w:sz w:val="20"/>
          <w:szCs w:val="20"/>
          <w:highlight w:val="yellow"/>
        </w:rPr>
        <w:t xml:space="preserve"> </w:t>
      </w:r>
      <w:r w:rsidRPr="00D6283C">
        <w:rPr>
          <w:rFonts w:asciiTheme="minorHAnsi" w:hAnsiTheme="minorHAnsi" w:cs="Times New Roman"/>
          <w:spacing w:val="1"/>
          <w:sz w:val="20"/>
          <w:szCs w:val="20"/>
          <w:highlight w:val="yellow"/>
        </w:rPr>
        <w:br/>
      </w:r>
      <w:r w:rsidRPr="00D6283C">
        <w:rPr>
          <w:rFonts w:asciiTheme="minorHAnsi" w:hAnsiTheme="minorHAnsi" w:cs="Times New Roman"/>
          <w:sz w:val="20"/>
          <w:szCs w:val="20"/>
        </w:rPr>
        <w:t>o n</w:t>
      </w:r>
      <w:r w:rsidRPr="00D6283C">
        <w:rPr>
          <w:rFonts w:asciiTheme="minorHAnsi" w:hAnsiTheme="minorHAnsi" w:cs="Times New Roman"/>
          <w:spacing w:val="-2"/>
          <w:sz w:val="20"/>
          <w:szCs w:val="20"/>
        </w:rPr>
        <w:t>a</w:t>
      </w:r>
      <w:r w:rsidRPr="00D6283C">
        <w:rPr>
          <w:rFonts w:asciiTheme="minorHAnsi" w:hAnsiTheme="minorHAnsi" w:cs="Times New Roman"/>
          <w:spacing w:val="1"/>
          <w:sz w:val="20"/>
          <w:szCs w:val="20"/>
        </w:rPr>
        <w:t>s</w:t>
      </w:r>
      <w:r w:rsidRPr="00D6283C">
        <w:rPr>
          <w:rFonts w:asciiTheme="minorHAnsi" w:hAnsiTheme="minorHAnsi" w:cs="Times New Roman"/>
          <w:sz w:val="20"/>
          <w:szCs w:val="20"/>
        </w:rPr>
        <w:t>t</w:t>
      </w:r>
      <w:r w:rsidRPr="00D6283C">
        <w:rPr>
          <w:rFonts w:asciiTheme="minorHAnsi" w:hAnsiTheme="minorHAnsi" w:cs="Times New Roman"/>
          <w:spacing w:val="1"/>
          <w:sz w:val="20"/>
          <w:szCs w:val="20"/>
        </w:rPr>
        <w:t>ę</w:t>
      </w:r>
      <w:r w:rsidRPr="00D6283C">
        <w:rPr>
          <w:rFonts w:asciiTheme="minorHAnsi" w:hAnsiTheme="minorHAnsi" w:cs="Times New Roman"/>
          <w:spacing w:val="-1"/>
          <w:sz w:val="20"/>
          <w:szCs w:val="20"/>
        </w:rPr>
        <w:t>p</w:t>
      </w:r>
      <w:r w:rsidRPr="00D6283C">
        <w:rPr>
          <w:rFonts w:asciiTheme="minorHAnsi" w:hAnsiTheme="minorHAnsi" w:cs="Times New Roman"/>
          <w:sz w:val="20"/>
          <w:szCs w:val="20"/>
        </w:rPr>
        <w:t>u</w:t>
      </w:r>
      <w:r w:rsidRPr="00D6283C">
        <w:rPr>
          <w:rFonts w:asciiTheme="minorHAnsi" w:hAnsiTheme="minorHAnsi" w:cs="Times New Roman"/>
          <w:spacing w:val="1"/>
          <w:sz w:val="20"/>
          <w:szCs w:val="20"/>
        </w:rPr>
        <w:t>j</w:t>
      </w:r>
      <w:r w:rsidRPr="00D6283C">
        <w:rPr>
          <w:rFonts w:asciiTheme="minorHAnsi" w:hAnsiTheme="minorHAnsi" w:cs="Times New Roman"/>
          <w:sz w:val="20"/>
          <w:szCs w:val="20"/>
        </w:rPr>
        <w:t>ą</w:t>
      </w:r>
      <w:r w:rsidRPr="00D6283C">
        <w:rPr>
          <w:rFonts w:asciiTheme="minorHAnsi" w:hAnsiTheme="minorHAnsi" w:cs="Times New Roman"/>
          <w:spacing w:val="1"/>
          <w:sz w:val="20"/>
          <w:szCs w:val="20"/>
        </w:rPr>
        <w:t>c</w:t>
      </w:r>
      <w:r w:rsidRPr="00D6283C">
        <w:rPr>
          <w:rFonts w:asciiTheme="minorHAnsi" w:hAnsiTheme="minorHAnsi" w:cs="Times New Roman"/>
          <w:spacing w:val="-1"/>
          <w:sz w:val="20"/>
          <w:szCs w:val="20"/>
        </w:rPr>
        <w:t>e</w:t>
      </w:r>
      <w:r w:rsidRPr="00D6283C">
        <w:rPr>
          <w:rFonts w:asciiTheme="minorHAnsi" w:hAnsiTheme="minorHAnsi" w:cs="Times New Roman"/>
          <w:sz w:val="20"/>
          <w:szCs w:val="20"/>
        </w:rPr>
        <w:t>j t</w:t>
      </w:r>
      <w:r w:rsidRPr="00D6283C">
        <w:rPr>
          <w:rFonts w:asciiTheme="minorHAnsi" w:hAnsiTheme="minorHAnsi" w:cs="Times New Roman"/>
          <w:spacing w:val="1"/>
          <w:sz w:val="20"/>
          <w:szCs w:val="20"/>
        </w:rPr>
        <w:t>r</w:t>
      </w:r>
      <w:r w:rsidRPr="00D6283C">
        <w:rPr>
          <w:rFonts w:asciiTheme="minorHAnsi" w:hAnsiTheme="minorHAnsi" w:cs="Times New Roman"/>
          <w:spacing w:val="-1"/>
          <w:sz w:val="20"/>
          <w:szCs w:val="20"/>
        </w:rPr>
        <w:t>e</w:t>
      </w:r>
      <w:r w:rsidRPr="00D6283C">
        <w:rPr>
          <w:rFonts w:asciiTheme="minorHAnsi" w:hAnsiTheme="minorHAnsi" w:cs="Times New Roman"/>
          <w:spacing w:val="1"/>
          <w:sz w:val="20"/>
          <w:szCs w:val="20"/>
        </w:rPr>
        <w:t>ś</w:t>
      </w:r>
      <w:r w:rsidRPr="00D6283C">
        <w:rPr>
          <w:rFonts w:asciiTheme="minorHAnsi" w:hAnsiTheme="minorHAnsi" w:cs="Times New Roman"/>
          <w:spacing w:val="-1"/>
          <w:sz w:val="20"/>
          <w:szCs w:val="20"/>
        </w:rPr>
        <w:t>c</w:t>
      </w:r>
      <w:r w:rsidRPr="00D6283C">
        <w:rPr>
          <w:rFonts w:asciiTheme="minorHAnsi" w:hAnsiTheme="minorHAnsi" w:cs="Times New Roman"/>
          <w:sz w:val="20"/>
          <w:szCs w:val="20"/>
        </w:rPr>
        <w:t>i:</w:t>
      </w:r>
    </w:p>
    <w:p w:rsidR="00D6283C" w:rsidRPr="00136F4A" w:rsidRDefault="00D6283C" w:rsidP="00D6283C">
      <w:pPr>
        <w:spacing w:after="0" w:line="240" w:lineRule="auto"/>
        <w:jc w:val="center"/>
        <w:rPr>
          <w:rFonts w:asciiTheme="minorHAnsi" w:hAnsiTheme="minorHAnsi" w:cs="Times New Roman"/>
          <w:b/>
          <w:bCs/>
          <w:sz w:val="20"/>
          <w:szCs w:val="20"/>
        </w:rPr>
      </w:pPr>
    </w:p>
    <w:p w:rsidR="00D6283C" w:rsidRPr="00136F4A" w:rsidRDefault="00D6283C" w:rsidP="00D6283C">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D6283C" w:rsidRPr="00136F4A" w:rsidRDefault="00D6283C" w:rsidP="00D6283C">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376236" w:rsidRPr="00A54C0E" w:rsidRDefault="00D6283C" w:rsidP="00A54C0E">
      <w:pPr>
        <w:spacing w:after="0" w:line="240" w:lineRule="auto"/>
        <w:jc w:val="both"/>
        <w:rPr>
          <w:b/>
          <w:bCs/>
          <w:sz w:val="20"/>
          <w:szCs w:val="20"/>
        </w:rPr>
      </w:pPr>
      <w:r w:rsidRPr="002156B3">
        <w:rPr>
          <w:rFonts w:asciiTheme="minorHAnsi" w:hAnsiTheme="minorHAnsi" w:cs="Times New Roman"/>
          <w:sz w:val="20"/>
          <w:szCs w:val="20"/>
        </w:rPr>
        <w:t>Przedmiotem niniejszej umowy jest wykonanie robót budowlanych pn.</w:t>
      </w:r>
      <w:r w:rsidR="002156B3">
        <w:rPr>
          <w:rFonts w:asciiTheme="minorHAnsi" w:hAnsiTheme="minorHAnsi" w:cs="Times New Roman"/>
          <w:sz w:val="20"/>
          <w:szCs w:val="20"/>
        </w:rPr>
        <w:t>:</w:t>
      </w:r>
      <w:r w:rsidRPr="002156B3">
        <w:rPr>
          <w:rFonts w:asciiTheme="minorHAnsi" w:hAnsiTheme="minorHAnsi" w:cs="Times New Roman"/>
          <w:sz w:val="20"/>
          <w:szCs w:val="20"/>
        </w:rPr>
        <w:t xml:space="preserve"> „</w:t>
      </w:r>
      <w:r w:rsidR="006C0857" w:rsidRPr="006C0857">
        <w:rPr>
          <w:b/>
          <w:bCs/>
          <w:i/>
          <w:sz w:val="20"/>
          <w:szCs w:val="20"/>
        </w:rPr>
        <w:t>Remont drogi – powierzchniowe utrwalenie nawierzchni drogowej grysami i emulsją asfaltową w miejscowości Karolinów ul. Główna</w:t>
      </w:r>
      <w:r w:rsidR="00946233" w:rsidRPr="00B832D2">
        <w:rPr>
          <w:b/>
          <w:sz w:val="20"/>
          <w:szCs w:val="20"/>
        </w:rPr>
        <w:t>”</w:t>
      </w:r>
    </w:p>
    <w:p w:rsidR="00A54C0E" w:rsidRDefault="00A54C0E" w:rsidP="00946233">
      <w:pPr>
        <w:spacing w:after="0" w:line="360" w:lineRule="auto"/>
        <w:rPr>
          <w:rFonts w:cs="Times New Roman"/>
          <w:bCs/>
          <w:sz w:val="20"/>
          <w:szCs w:val="20"/>
        </w:rPr>
      </w:pPr>
    </w:p>
    <w:p w:rsidR="00A54C0E" w:rsidRPr="00A54C0E" w:rsidRDefault="00A54C0E" w:rsidP="00A54C0E">
      <w:pPr>
        <w:spacing w:after="0" w:line="240" w:lineRule="auto"/>
        <w:contextualSpacing/>
        <w:jc w:val="both"/>
        <w:rPr>
          <w:rFonts w:cs="Times New Roman"/>
          <w:bCs/>
          <w:sz w:val="20"/>
          <w:szCs w:val="20"/>
        </w:rPr>
      </w:pPr>
      <w:r w:rsidRPr="00A54C0E">
        <w:rPr>
          <w:rFonts w:cs="Times New Roman"/>
          <w:bCs/>
          <w:sz w:val="20"/>
          <w:szCs w:val="20"/>
        </w:rPr>
        <w:t>Lokalizacja: obręb ewidencyjny nr 7 - Karolinów, numer działki: 176</w:t>
      </w:r>
    </w:p>
    <w:p w:rsidR="00A54C0E" w:rsidRPr="00A54C0E" w:rsidRDefault="00A54C0E" w:rsidP="00A54C0E">
      <w:pPr>
        <w:spacing w:after="0" w:line="240" w:lineRule="auto"/>
        <w:contextualSpacing/>
        <w:jc w:val="both"/>
        <w:rPr>
          <w:rFonts w:cs="Times New Roman"/>
          <w:bCs/>
          <w:sz w:val="20"/>
          <w:szCs w:val="20"/>
        </w:rPr>
      </w:pPr>
    </w:p>
    <w:p w:rsidR="00A54C0E" w:rsidRPr="00A54C0E" w:rsidRDefault="00A54C0E" w:rsidP="00A54C0E">
      <w:pPr>
        <w:spacing w:after="0" w:line="240" w:lineRule="auto"/>
        <w:contextualSpacing/>
        <w:jc w:val="both"/>
        <w:rPr>
          <w:rFonts w:cs="Times New Roman"/>
          <w:bCs/>
          <w:sz w:val="20"/>
          <w:szCs w:val="20"/>
        </w:rPr>
      </w:pPr>
      <w:r w:rsidRPr="00A54C0E">
        <w:rPr>
          <w:rFonts w:cs="Times New Roman"/>
          <w:bCs/>
          <w:sz w:val="20"/>
          <w:szCs w:val="20"/>
        </w:rPr>
        <w:t>Zakres rzeczowy:</w:t>
      </w:r>
    </w:p>
    <w:p w:rsidR="00A54C0E" w:rsidRPr="00A54C0E" w:rsidRDefault="00A54C0E" w:rsidP="00A54C0E">
      <w:pPr>
        <w:spacing w:after="0" w:line="240" w:lineRule="auto"/>
        <w:contextualSpacing/>
        <w:jc w:val="both"/>
        <w:rPr>
          <w:rFonts w:cs="Times New Roman"/>
          <w:bCs/>
          <w:sz w:val="20"/>
          <w:szCs w:val="20"/>
        </w:rPr>
      </w:pPr>
      <w:r w:rsidRPr="00A54C0E">
        <w:rPr>
          <w:rFonts w:cs="Times New Roman"/>
          <w:bCs/>
          <w:sz w:val="20"/>
          <w:szCs w:val="20"/>
        </w:rPr>
        <w:t xml:space="preserve">- długość drogi – 1.350 </w:t>
      </w:r>
      <w:proofErr w:type="spellStart"/>
      <w:r w:rsidRPr="00A54C0E">
        <w:rPr>
          <w:rFonts w:cs="Times New Roman"/>
          <w:bCs/>
          <w:sz w:val="20"/>
          <w:szCs w:val="20"/>
        </w:rPr>
        <w:t>mb</w:t>
      </w:r>
      <w:proofErr w:type="spellEnd"/>
      <w:r w:rsidRPr="00A54C0E">
        <w:rPr>
          <w:rFonts w:cs="Times New Roman"/>
          <w:bCs/>
          <w:sz w:val="20"/>
          <w:szCs w:val="20"/>
        </w:rPr>
        <w:t xml:space="preserve"> </w:t>
      </w:r>
    </w:p>
    <w:p w:rsidR="00A54C0E" w:rsidRPr="00A54C0E" w:rsidRDefault="00A54C0E" w:rsidP="00A54C0E">
      <w:pPr>
        <w:spacing w:after="0" w:line="240" w:lineRule="auto"/>
        <w:contextualSpacing/>
        <w:jc w:val="both"/>
        <w:rPr>
          <w:rFonts w:cs="Times New Roman"/>
          <w:bCs/>
          <w:sz w:val="20"/>
          <w:szCs w:val="20"/>
        </w:rPr>
      </w:pPr>
      <w:r w:rsidRPr="00A54C0E">
        <w:rPr>
          <w:rFonts w:cs="Times New Roman"/>
          <w:bCs/>
          <w:sz w:val="20"/>
          <w:szCs w:val="20"/>
        </w:rPr>
        <w:t>- dwukrotne powierzchniowe utrwalenie nawierzchni bitumicznej przy użyciu kationowej emulsji asfaltowej C69BP3 PU i grysów bazaltowych klasy I – o powierzchni 6.210 m</w:t>
      </w:r>
      <w:r w:rsidRPr="00A54C0E">
        <w:rPr>
          <w:rFonts w:cs="Times New Roman"/>
          <w:bCs/>
          <w:sz w:val="20"/>
          <w:szCs w:val="20"/>
          <w:vertAlign w:val="superscript"/>
        </w:rPr>
        <w:t>2</w:t>
      </w:r>
      <w:r w:rsidRPr="00A54C0E">
        <w:rPr>
          <w:rFonts w:cs="Times New Roman"/>
          <w:bCs/>
          <w:sz w:val="20"/>
          <w:szCs w:val="20"/>
        </w:rPr>
        <w:t>,</w:t>
      </w:r>
    </w:p>
    <w:p w:rsidR="00A54C0E" w:rsidRPr="00A54C0E" w:rsidRDefault="00A54C0E" w:rsidP="00A54C0E">
      <w:pPr>
        <w:spacing w:after="0" w:line="240" w:lineRule="auto"/>
        <w:contextualSpacing/>
        <w:jc w:val="both"/>
        <w:rPr>
          <w:rFonts w:cs="Times New Roman"/>
          <w:bCs/>
          <w:sz w:val="20"/>
          <w:szCs w:val="20"/>
          <w:vertAlign w:val="superscript"/>
        </w:rPr>
      </w:pPr>
      <w:r w:rsidRPr="00A54C0E">
        <w:rPr>
          <w:rFonts w:cs="Times New Roman"/>
          <w:bCs/>
          <w:sz w:val="20"/>
          <w:szCs w:val="20"/>
        </w:rPr>
        <w:t xml:space="preserve">- wykonanie pobocza z kruszywa o szer. 0,75 </w:t>
      </w:r>
      <w:proofErr w:type="spellStart"/>
      <w:r w:rsidRPr="00A54C0E">
        <w:rPr>
          <w:rFonts w:cs="Times New Roman"/>
          <w:bCs/>
          <w:sz w:val="20"/>
          <w:szCs w:val="20"/>
        </w:rPr>
        <w:t>mb</w:t>
      </w:r>
      <w:proofErr w:type="spellEnd"/>
      <w:r w:rsidRPr="00A54C0E">
        <w:rPr>
          <w:rFonts w:cs="Times New Roman"/>
          <w:bCs/>
          <w:sz w:val="20"/>
          <w:szCs w:val="20"/>
        </w:rPr>
        <w:t>, gr. 8 cm, na powierzchni 1.012 m</w:t>
      </w:r>
      <w:r w:rsidRPr="00A54C0E">
        <w:rPr>
          <w:rFonts w:cs="Times New Roman"/>
          <w:bCs/>
          <w:sz w:val="20"/>
          <w:szCs w:val="20"/>
          <w:vertAlign w:val="superscript"/>
        </w:rPr>
        <w:t>2</w:t>
      </w:r>
    </w:p>
    <w:p w:rsidR="00D6283C" w:rsidRDefault="00D6283C" w:rsidP="00D6283C">
      <w:pPr>
        <w:spacing w:after="0" w:line="240" w:lineRule="auto"/>
        <w:jc w:val="both"/>
        <w:rPr>
          <w:rFonts w:asciiTheme="minorHAnsi" w:hAnsiTheme="minorHAnsi" w:cs="Times New Roman"/>
          <w:spacing w:val="-5"/>
          <w:w w:val="105"/>
          <w:sz w:val="20"/>
          <w:szCs w:val="20"/>
        </w:rPr>
      </w:pPr>
    </w:p>
    <w:p w:rsidR="00A54C0E" w:rsidRPr="00136F4A" w:rsidRDefault="00A54C0E" w:rsidP="00A54C0E">
      <w:pPr>
        <w:pStyle w:val="Akapitzlist"/>
        <w:numPr>
          <w:ilvl w:val="0"/>
          <w:numId w:val="1"/>
        </w:num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Wymagania ogólne</w:t>
      </w:r>
    </w:p>
    <w:p w:rsidR="00A54C0E" w:rsidRPr="00136F4A" w:rsidRDefault="00A54C0E" w:rsidP="00A54C0E">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A54C0E" w:rsidRPr="00136F4A" w:rsidRDefault="00A54C0E" w:rsidP="00A54C0E">
      <w:pPr>
        <w:spacing w:after="0" w:line="240" w:lineRule="auto"/>
        <w:jc w:val="both"/>
        <w:rPr>
          <w:rFonts w:asciiTheme="minorHAnsi" w:hAnsiTheme="minorHAnsi" w:cs="Times New Roman"/>
          <w:sz w:val="20"/>
          <w:szCs w:val="20"/>
        </w:rPr>
      </w:pPr>
    </w:p>
    <w:p w:rsidR="00A54C0E" w:rsidRPr="00136F4A" w:rsidRDefault="00A54C0E" w:rsidP="00A54C0E">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t>Realizowana inwestycja winna spełniać wymagania określone w:</w:t>
      </w:r>
    </w:p>
    <w:p w:rsidR="00A54C0E" w:rsidRPr="00136F4A" w:rsidRDefault="00A54C0E" w:rsidP="00A54C0E">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A54C0E" w:rsidRPr="00136F4A" w:rsidRDefault="00A54C0E" w:rsidP="00A54C0E">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A54C0E" w:rsidRPr="00136F4A" w:rsidRDefault="00A54C0E" w:rsidP="00A54C0E">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wprowadzenie wyrobów do obrotu </w:t>
      </w:r>
      <w:r w:rsidRPr="00136F4A">
        <w:rPr>
          <w:rFonts w:asciiTheme="minorHAnsi" w:hAnsiTheme="minorHAnsi" w:cs="Times New Roman"/>
          <w:sz w:val="20"/>
          <w:szCs w:val="20"/>
        </w:rPr>
        <w:br/>
        <w:t>i stosowania w budownictwie,</w:t>
      </w:r>
    </w:p>
    <w:p w:rsidR="00A54C0E" w:rsidRPr="00136F4A" w:rsidRDefault="00A54C0E" w:rsidP="00A54C0E">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A54C0E" w:rsidRPr="00136F4A" w:rsidRDefault="00A54C0E" w:rsidP="00A54C0E">
      <w:pPr>
        <w:pStyle w:val="Akapitzlist"/>
        <w:suppressAutoHyphens w:val="0"/>
        <w:spacing w:after="0" w:line="240" w:lineRule="auto"/>
        <w:ind w:left="709"/>
        <w:jc w:val="both"/>
        <w:rPr>
          <w:rFonts w:asciiTheme="minorHAnsi" w:hAnsiTheme="minorHAnsi" w:cs="Times New Roman"/>
          <w:sz w:val="20"/>
          <w:szCs w:val="20"/>
        </w:rPr>
      </w:pPr>
    </w:p>
    <w:p w:rsidR="00A54C0E" w:rsidRPr="00136F4A" w:rsidRDefault="00A54C0E" w:rsidP="00A54C0E">
      <w:pPr>
        <w:pStyle w:val="Akapitzlist"/>
        <w:numPr>
          <w:ilvl w:val="0"/>
          <w:numId w:val="1"/>
        </w:numPr>
        <w:spacing w:after="0" w:line="240" w:lineRule="auto"/>
        <w:rPr>
          <w:rFonts w:asciiTheme="minorHAnsi" w:hAnsiTheme="minorHAnsi" w:cs="Times New Roman"/>
          <w:sz w:val="20"/>
          <w:szCs w:val="20"/>
        </w:rPr>
      </w:pPr>
      <w:r w:rsidRPr="00136F4A">
        <w:rPr>
          <w:rFonts w:asciiTheme="minorHAnsi" w:hAnsiTheme="minorHAnsi" w:cs="Times New Roman"/>
          <w:sz w:val="20"/>
          <w:szCs w:val="20"/>
        </w:rPr>
        <w:t>W skład dokumentacji opisującej przedmiot zamówienia wchodzi:</w:t>
      </w:r>
    </w:p>
    <w:p w:rsidR="00A54C0E" w:rsidRPr="00A97604" w:rsidRDefault="00A54C0E" w:rsidP="00A54C0E">
      <w:pPr>
        <w:pStyle w:val="Akapitzlist"/>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A97604">
        <w:rPr>
          <w:rFonts w:asciiTheme="minorHAnsi" w:hAnsiTheme="minorHAnsi" w:cs="Times New Roman"/>
          <w:sz w:val="20"/>
          <w:szCs w:val="20"/>
        </w:rPr>
        <w:t>Przedmiar robót budowlanych.</w:t>
      </w:r>
    </w:p>
    <w:p w:rsidR="00A54C0E" w:rsidRPr="00136F4A" w:rsidRDefault="00A54C0E" w:rsidP="00A54C0E">
      <w:pPr>
        <w:widowControl w:val="0"/>
        <w:spacing w:after="0" w:line="240" w:lineRule="auto"/>
        <w:ind w:left="720"/>
        <w:rPr>
          <w:rFonts w:asciiTheme="minorHAnsi" w:hAnsiTheme="minorHAnsi" w:cs="Times New Roman"/>
          <w:sz w:val="20"/>
          <w:szCs w:val="20"/>
        </w:rPr>
      </w:pPr>
    </w:p>
    <w:p w:rsidR="00A54C0E" w:rsidRPr="00A97604" w:rsidRDefault="00A54C0E" w:rsidP="00A54C0E">
      <w:pPr>
        <w:suppressAutoHyphens w:val="0"/>
        <w:spacing w:after="0" w:line="240" w:lineRule="auto"/>
        <w:jc w:val="both"/>
        <w:rPr>
          <w:rFonts w:cs="Times New Roman"/>
          <w:sz w:val="20"/>
          <w:szCs w:val="20"/>
          <w:lang w:eastAsia="pl-PL"/>
        </w:rPr>
      </w:pPr>
      <w:r w:rsidRPr="00A97604">
        <w:rPr>
          <w:rFonts w:cs="Times New Roman"/>
          <w:b/>
          <w:sz w:val="20"/>
          <w:szCs w:val="20"/>
          <w:lang w:eastAsia="pl-PL"/>
        </w:rPr>
        <w:t xml:space="preserve">3. </w:t>
      </w:r>
      <w:r w:rsidRPr="00A97604">
        <w:rPr>
          <w:rFonts w:cs="Times New Roman"/>
          <w:sz w:val="20"/>
          <w:szCs w:val="20"/>
          <w:lang w:eastAsia="pl-PL"/>
        </w:rPr>
        <w:t xml:space="preserve">Wykonawca zobowiązuje się do wykonania przedmiotu umowy zgodnie z zasadami wiedzy technicznej </w:t>
      </w:r>
      <w:r>
        <w:rPr>
          <w:rFonts w:cs="Times New Roman"/>
          <w:sz w:val="20"/>
          <w:szCs w:val="20"/>
          <w:lang w:eastAsia="pl-PL"/>
        </w:rPr>
        <w:br/>
      </w:r>
      <w:r w:rsidRPr="00A97604">
        <w:rPr>
          <w:rFonts w:cs="Times New Roman"/>
          <w:sz w:val="20"/>
          <w:szCs w:val="20"/>
          <w:lang w:eastAsia="pl-PL"/>
        </w:rPr>
        <w:t xml:space="preserve">i sztuki budowlanej, obowiązującymi przepisami prawa oraz oddania przedmiotu </w:t>
      </w:r>
      <w:r>
        <w:rPr>
          <w:rFonts w:cs="Times New Roman"/>
          <w:sz w:val="20"/>
          <w:szCs w:val="20"/>
          <w:lang w:eastAsia="pl-PL"/>
        </w:rPr>
        <w:t xml:space="preserve">niniejszej umowy Zamawiającemu </w:t>
      </w:r>
      <w:r w:rsidRPr="00A97604">
        <w:rPr>
          <w:rFonts w:cs="Times New Roman"/>
          <w:sz w:val="20"/>
          <w:szCs w:val="20"/>
          <w:lang w:eastAsia="pl-PL"/>
        </w:rPr>
        <w:t>w terminie w niej uzgodnionym.</w:t>
      </w:r>
    </w:p>
    <w:p w:rsidR="00A54C0E" w:rsidRPr="00A97604" w:rsidRDefault="00A54C0E" w:rsidP="00A54C0E">
      <w:pPr>
        <w:tabs>
          <w:tab w:val="left" w:pos="284"/>
        </w:tabs>
        <w:suppressAutoHyphens w:val="0"/>
        <w:spacing w:after="0" w:line="240" w:lineRule="auto"/>
        <w:jc w:val="both"/>
        <w:rPr>
          <w:rFonts w:cs="Times New Roman"/>
          <w:sz w:val="20"/>
          <w:szCs w:val="20"/>
          <w:lang w:eastAsia="pl-PL"/>
        </w:rPr>
      </w:pPr>
      <w:r w:rsidRPr="00A97604">
        <w:rPr>
          <w:rFonts w:cs="Times New Roman"/>
          <w:b/>
          <w:sz w:val="20"/>
          <w:szCs w:val="20"/>
          <w:lang w:eastAsia="pl-PL"/>
        </w:rPr>
        <w:lastRenderedPageBreak/>
        <w:t xml:space="preserve">4. </w:t>
      </w:r>
      <w:r w:rsidRPr="00A97604">
        <w:rPr>
          <w:rFonts w:cs="Times New Roman"/>
          <w:sz w:val="20"/>
          <w:szCs w:val="20"/>
          <w:lang w:eastAsia="pl-PL"/>
        </w:rPr>
        <w:t>Wykonawca oświadcza, że przed złożeniem oferty Zamawiającemu zapoznał się ze wszystkimi warunkami, które są niezbędne do wykonania przez niego przedmiotu umowy, a w szczególności z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A54C0E" w:rsidRPr="00A97604" w:rsidRDefault="00A54C0E" w:rsidP="00A54C0E">
      <w:pPr>
        <w:tabs>
          <w:tab w:val="left" w:pos="284"/>
          <w:tab w:val="left" w:pos="1843"/>
        </w:tabs>
        <w:suppressAutoHyphens w:val="0"/>
        <w:spacing w:after="0" w:line="240" w:lineRule="auto"/>
        <w:jc w:val="both"/>
        <w:rPr>
          <w:rFonts w:cs="Times New Roman"/>
          <w:sz w:val="20"/>
          <w:szCs w:val="20"/>
          <w:lang w:eastAsia="pl-PL"/>
        </w:rPr>
      </w:pPr>
      <w:r w:rsidRPr="00A97604">
        <w:rPr>
          <w:rFonts w:cs="Times New Roman"/>
          <w:b/>
          <w:sz w:val="20"/>
          <w:szCs w:val="20"/>
          <w:lang w:eastAsia="pl-PL"/>
        </w:rPr>
        <w:t>5.</w:t>
      </w:r>
      <w:r w:rsidRPr="00A97604">
        <w:rPr>
          <w:rFonts w:cs="Times New Roman"/>
          <w:sz w:val="20"/>
          <w:szCs w:val="20"/>
          <w:lang w:eastAsia="pl-PL"/>
        </w:rPr>
        <w:t xml:space="preserve"> Jeżeli przedmiar robót wskazywałaby w odniesieniu do niektórych materiałów lub urządzeń znaki towarowe, patenty lub pochodzenie – Zamawiający, zgodnie z art. 29 ust. 3 ustawy </w:t>
      </w:r>
      <w:proofErr w:type="spellStart"/>
      <w:r w:rsidRPr="00A97604">
        <w:rPr>
          <w:rFonts w:cs="Times New Roman"/>
          <w:sz w:val="20"/>
          <w:szCs w:val="20"/>
          <w:lang w:eastAsia="pl-PL"/>
        </w:rPr>
        <w:t>Pzp</w:t>
      </w:r>
      <w:proofErr w:type="spellEnd"/>
      <w:r w:rsidRPr="00A97604">
        <w:rPr>
          <w:rFonts w:cs="Times New Roman"/>
          <w:sz w:val="20"/>
          <w:szCs w:val="20"/>
          <w:lang w:eastAsia="pl-PL"/>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A54C0E" w:rsidRPr="00A97604" w:rsidRDefault="00A54C0E" w:rsidP="00A54C0E">
      <w:pPr>
        <w:suppressAutoHyphens w:val="0"/>
        <w:autoSpaceDE w:val="0"/>
        <w:autoSpaceDN w:val="0"/>
        <w:adjustRightInd w:val="0"/>
        <w:spacing w:after="0" w:line="240" w:lineRule="auto"/>
        <w:jc w:val="both"/>
        <w:rPr>
          <w:rFonts w:cs="Times New Roman"/>
          <w:sz w:val="20"/>
          <w:szCs w:val="20"/>
          <w:lang w:eastAsia="pl-PL"/>
        </w:rPr>
      </w:pPr>
      <w:r w:rsidRPr="00A97604">
        <w:rPr>
          <w:rFonts w:cs="Times New Roman"/>
          <w:sz w:val="20"/>
          <w:szCs w:val="20"/>
          <w:lang w:eastAsia="pl-PL"/>
        </w:rPr>
        <w:t>Zamawiający, mając na uwadze, że jeżeli w jakimkolwiek miejscu przedmiaru robót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A54C0E" w:rsidRPr="00136F4A" w:rsidRDefault="00A54C0E" w:rsidP="00A54C0E">
      <w:pPr>
        <w:spacing w:before="120" w:after="0" w:line="240" w:lineRule="auto"/>
        <w:contextualSpacing/>
        <w:rPr>
          <w:rFonts w:asciiTheme="minorHAnsi" w:hAnsiTheme="minorHAnsi" w:cs="Times New Roman"/>
          <w:sz w:val="20"/>
          <w:szCs w:val="20"/>
        </w:rPr>
      </w:pPr>
    </w:p>
    <w:p w:rsidR="00A54C0E" w:rsidRPr="00136F4A" w:rsidRDefault="00A54C0E" w:rsidP="00A54C0E">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2</w:t>
      </w:r>
    </w:p>
    <w:p w:rsidR="00A54C0E" w:rsidRPr="00AB0EED" w:rsidRDefault="00A54C0E" w:rsidP="00A54C0E">
      <w:pPr>
        <w:spacing w:before="120" w:after="0" w:line="240" w:lineRule="auto"/>
        <w:contextualSpacing/>
        <w:jc w:val="center"/>
        <w:rPr>
          <w:rFonts w:asciiTheme="minorHAnsi" w:hAnsiTheme="minorHAnsi" w:cs="Times New Roman"/>
          <w:b/>
          <w:sz w:val="20"/>
          <w:szCs w:val="20"/>
        </w:rPr>
      </w:pPr>
      <w:r w:rsidRPr="00AB0EED">
        <w:rPr>
          <w:rFonts w:asciiTheme="minorHAnsi" w:hAnsiTheme="minorHAnsi" w:cs="Times New Roman"/>
          <w:b/>
          <w:sz w:val="20"/>
          <w:szCs w:val="20"/>
        </w:rPr>
        <w:t>Termin wykonania zamówienia</w:t>
      </w:r>
    </w:p>
    <w:p w:rsidR="00A54C0E" w:rsidRPr="007A3639" w:rsidRDefault="00A54C0E" w:rsidP="00A54C0E">
      <w:pPr>
        <w:numPr>
          <w:ilvl w:val="0"/>
          <w:numId w:val="4"/>
        </w:numPr>
        <w:tabs>
          <w:tab w:val="num" w:pos="284"/>
        </w:tabs>
        <w:suppressAutoHyphens w:val="0"/>
        <w:spacing w:after="0" w:line="240" w:lineRule="auto"/>
        <w:ind w:left="284" w:hanging="284"/>
        <w:jc w:val="both"/>
        <w:rPr>
          <w:rFonts w:cs="Times New Roman"/>
          <w:bCs/>
          <w:sz w:val="20"/>
          <w:szCs w:val="20"/>
        </w:rPr>
      </w:pPr>
      <w:r w:rsidRPr="007A3639">
        <w:rPr>
          <w:rFonts w:cs="Times New Roman"/>
          <w:bCs/>
          <w:sz w:val="20"/>
          <w:szCs w:val="20"/>
        </w:rPr>
        <w:t>Termin zakończenia robót budowlanych, będących przedmiotem umowy nastąpi nie później niż do</w:t>
      </w:r>
      <w:r w:rsidRPr="007A3639">
        <w:rPr>
          <w:rFonts w:cs="Times New Roman"/>
          <w:b/>
          <w:bCs/>
          <w:sz w:val="20"/>
          <w:szCs w:val="20"/>
        </w:rPr>
        <w:t xml:space="preserve"> </w:t>
      </w:r>
      <w:r>
        <w:rPr>
          <w:rFonts w:cs="Times New Roman"/>
          <w:b/>
          <w:bCs/>
          <w:sz w:val="20"/>
          <w:szCs w:val="20"/>
        </w:rPr>
        <w:br/>
        <w:t>……………………………..</w:t>
      </w:r>
      <w:r w:rsidRPr="007A3639">
        <w:rPr>
          <w:rFonts w:cs="Times New Roman"/>
          <w:b/>
          <w:bCs/>
          <w:sz w:val="20"/>
          <w:szCs w:val="20"/>
        </w:rPr>
        <w:t xml:space="preserve"> 2019 r.</w:t>
      </w:r>
    </w:p>
    <w:p w:rsidR="00A54C0E" w:rsidRPr="00136F4A" w:rsidRDefault="00A54C0E" w:rsidP="00A54C0E">
      <w:pPr>
        <w:suppressAutoHyphens w:val="0"/>
        <w:spacing w:after="0" w:line="240" w:lineRule="auto"/>
        <w:jc w:val="both"/>
        <w:rPr>
          <w:rFonts w:asciiTheme="minorHAnsi" w:hAnsiTheme="minorHAnsi" w:cs="Times New Roman"/>
          <w:b/>
          <w:bCs/>
          <w:sz w:val="20"/>
          <w:szCs w:val="20"/>
        </w:rPr>
      </w:pPr>
    </w:p>
    <w:p w:rsidR="00A54C0E" w:rsidRPr="00136F4A" w:rsidRDefault="00A54C0E" w:rsidP="00A54C0E">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A54C0E" w:rsidRPr="00136F4A" w:rsidRDefault="00A54C0E" w:rsidP="00A54C0E">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A54C0E" w:rsidRPr="00A97604" w:rsidRDefault="00A54C0E" w:rsidP="00A54C0E">
      <w:pPr>
        <w:pStyle w:val="Akapitzlist"/>
        <w:numPr>
          <w:ilvl w:val="0"/>
          <w:numId w:val="5"/>
        </w:numPr>
        <w:tabs>
          <w:tab w:val="num" w:pos="284"/>
        </w:tabs>
        <w:suppressAutoHyphens w:val="0"/>
        <w:spacing w:after="0" w:line="240" w:lineRule="auto"/>
        <w:ind w:left="709" w:hanging="720"/>
        <w:jc w:val="both"/>
        <w:rPr>
          <w:rFonts w:asciiTheme="minorHAnsi" w:hAnsiTheme="minorHAnsi" w:cs="Times New Roman"/>
          <w:sz w:val="20"/>
          <w:szCs w:val="20"/>
        </w:rPr>
      </w:pPr>
      <w:r w:rsidRPr="00A97604">
        <w:rPr>
          <w:rFonts w:asciiTheme="minorHAnsi" w:hAnsiTheme="minorHAnsi" w:cs="Times New Roman"/>
          <w:sz w:val="20"/>
          <w:szCs w:val="20"/>
        </w:rPr>
        <w:t>Do obowiązków Zamawiającego należy:</w:t>
      </w:r>
    </w:p>
    <w:p w:rsidR="00A54C0E" w:rsidRPr="002967A2" w:rsidRDefault="00A54C0E" w:rsidP="00A54C0E">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Wprowadzenie i protokolarne prz</w:t>
      </w:r>
      <w:r>
        <w:rPr>
          <w:rFonts w:cs="Times New Roman"/>
          <w:sz w:val="20"/>
          <w:szCs w:val="20"/>
        </w:rPr>
        <w:t>ekazanie Wykonawcy terenu robót</w:t>
      </w:r>
      <w:r w:rsidRPr="002967A2">
        <w:rPr>
          <w:rFonts w:cs="Times New Roman"/>
          <w:sz w:val="20"/>
          <w:szCs w:val="20"/>
        </w:rPr>
        <w:t xml:space="preserve"> w terminie do 7 dni, licząc od dnia podpisania umowy;</w:t>
      </w:r>
    </w:p>
    <w:p w:rsidR="00A54C0E" w:rsidRPr="002967A2" w:rsidRDefault="00A54C0E" w:rsidP="00A54C0E">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Zap</w:t>
      </w:r>
      <w:r>
        <w:rPr>
          <w:rFonts w:cs="Times New Roman"/>
          <w:sz w:val="20"/>
          <w:szCs w:val="20"/>
        </w:rPr>
        <w:t xml:space="preserve">ewnienie na swój koszt nadzoru </w:t>
      </w:r>
      <w:r w:rsidRPr="002967A2">
        <w:rPr>
          <w:rFonts w:cs="Times New Roman"/>
          <w:sz w:val="20"/>
          <w:szCs w:val="20"/>
        </w:rPr>
        <w:t>inwestorskiego;</w:t>
      </w:r>
    </w:p>
    <w:p w:rsidR="00A54C0E" w:rsidRPr="002967A2" w:rsidRDefault="00A54C0E" w:rsidP="00A54C0E">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Wyznaczanie</w:t>
      </w:r>
      <w:r>
        <w:rPr>
          <w:rFonts w:cs="Times New Roman"/>
          <w:sz w:val="20"/>
          <w:szCs w:val="20"/>
        </w:rPr>
        <w:t xml:space="preserve"> terminów odbiorów </w:t>
      </w:r>
      <w:r w:rsidRPr="002967A2">
        <w:rPr>
          <w:rFonts w:cs="Times New Roman"/>
          <w:sz w:val="20"/>
          <w:szCs w:val="20"/>
        </w:rPr>
        <w:t>końcowego</w:t>
      </w:r>
      <w:r>
        <w:rPr>
          <w:rFonts w:cs="Times New Roman"/>
          <w:sz w:val="20"/>
          <w:szCs w:val="20"/>
        </w:rPr>
        <w:t xml:space="preserve">. </w:t>
      </w:r>
      <w:r w:rsidRPr="002967A2">
        <w:rPr>
          <w:rFonts w:cs="Times New Roman"/>
          <w:spacing w:val="2"/>
          <w:w w:val="105"/>
          <w:sz w:val="20"/>
          <w:szCs w:val="20"/>
        </w:rPr>
        <w:t xml:space="preserve">Odbiorów robót ulegających zakryciu i zanikających dokonuje w imieniu </w:t>
      </w:r>
      <w:r w:rsidRPr="002967A2">
        <w:rPr>
          <w:rFonts w:cs="Times New Roman"/>
          <w:spacing w:val="-4"/>
          <w:w w:val="105"/>
          <w:sz w:val="20"/>
          <w:szCs w:val="20"/>
        </w:rPr>
        <w:t>Zamawiającego Inspektor nadzoru inwestorskiego;</w:t>
      </w:r>
    </w:p>
    <w:p w:rsidR="00A54C0E" w:rsidRPr="002967A2" w:rsidRDefault="00A54C0E" w:rsidP="00A54C0E">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Odebranie przedmiotu Umowy po stwierdzeniu jego należytego wykonania;</w:t>
      </w:r>
    </w:p>
    <w:p w:rsidR="00A54C0E" w:rsidRPr="00A97604" w:rsidRDefault="00A54C0E" w:rsidP="00A54C0E">
      <w:pPr>
        <w:numPr>
          <w:ilvl w:val="1"/>
          <w:numId w:val="25"/>
        </w:numPr>
        <w:tabs>
          <w:tab w:val="num" w:pos="426"/>
        </w:tabs>
        <w:suppressAutoHyphens w:val="0"/>
        <w:spacing w:after="0" w:line="240" w:lineRule="auto"/>
        <w:ind w:left="567" w:hanging="283"/>
        <w:jc w:val="both"/>
        <w:rPr>
          <w:rFonts w:cs="Times New Roman"/>
          <w:sz w:val="20"/>
          <w:szCs w:val="20"/>
        </w:rPr>
      </w:pPr>
      <w:r w:rsidRPr="002967A2">
        <w:rPr>
          <w:rFonts w:cs="Times New Roman"/>
          <w:sz w:val="20"/>
          <w:szCs w:val="20"/>
        </w:rPr>
        <w:t>Terminowa zapłata wynagrodzenia za wykonane i odebrane prace.</w:t>
      </w:r>
      <w:r w:rsidRPr="002967A2">
        <w:rPr>
          <w:rFonts w:cs="Times New Roman"/>
          <w:b/>
          <w:sz w:val="20"/>
          <w:szCs w:val="20"/>
        </w:rPr>
        <w:tab/>
      </w:r>
    </w:p>
    <w:p w:rsidR="00A54C0E" w:rsidRPr="00136F4A" w:rsidRDefault="00A54C0E" w:rsidP="00A54C0E">
      <w:pPr>
        <w:spacing w:after="0" w:line="240" w:lineRule="auto"/>
        <w:jc w:val="both"/>
        <w:rPr>
          <w:rFonts w:asciiTheme="minorHAnsi" w:hAnsiTheme="minorHAnsi" w:cs="Times New Roman"/>
          <w:spacing w:val="-4"/>
          <w:w w:val="105"/>
          <w:sz w:val="20"/>
          <w:szCs w:val="20"/>
        </w:rPr>
      </w:pPr>
    </w:p>
    <w:p w:rsidR="00A54C0E" w:rsidRPr="00136F4A" w:rsidRDefault="00A54C0E" w:rsidP="00A54C0E">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A54C0E" w:rsidRPr="00136F4A" w:rsidRDefault="00A54C0E" w:rsidP="00A54C0E">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A54C0E" w:rsidRPr="00136F4A" w:rsidRDefault="00A54C0E" w:rsidP="00A54C0E">
      <w:pPr>
        <w:numPr>
          <w:ilvl w:val="2"/>
          <w:numId w:val="6"/>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A54C0E" w:rsidRPr="00136F4A" w:rsidRDefault="00A54C0E" w:rsidP="00A54C0E">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A54C0E" w:rsidRPr="00136F4A" w:rsidRDefault="00A54C0E" w:rsidP="00A54C0E">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A54C0E" w:rsidRPr="00136F4A" w:rsidRDefault="00A54C0E" w:rsidP="00A54C0E">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A54C0E" w:rsidRPr="00136F4A" w:rsidRDefault="00A54C0E" w:rsidP="00A54C0E">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A54C0E" w:rsidRPr="00136F4A" w:rsidRDefault="00A54C0E" w:rsidP="00A54C0E">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A54C0E" w:rsidRPr="00136F4A" w:rsidRDefault="00A54C0E" w:rsidP="00A54C0E">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A54C0E" w:rsidRPr="00136F4A" w:rsidRDefault="00A54C0E" w:rsidP="00A54C0E">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 czasie wykonywania robót, Wykonawca jest zobowiązany utrzymywać </w:t>
      </w:r>
      <w:r>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A54C0E" w:rsidRPr="00136F4A" w:rsidRDefault="00A54C0E" w:rsidP="00A54C0E">
      <w:pPr>
        <w:numPr>
          <w:ilvl w:val="0"/>
          <w:numId w:val="7"/>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lastRenderedPageBreak/>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A54C0E" w:rsidRPr="00136F4A" w:rsidRDefault="00A54C0E" w:rsidP="00A54C0E">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A54C0E" w:rsidRPr="00136F4A" w:rsidRDefault="00A54C0E" w:rsidP="00A54C0E">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Zapewnienie dozoru mienia na terenie robót na własny koszt;</w:t>
      </w:r>
    </w:p>
    <w:p w:rsidR="00A54C0E" w:rsidRPr="00136F4A" w:rsidRDefault="00A54C0E" w:rsidP="00A54C0E">
      <w:pPr>
        <w:numPr>
          <w:ilvl w:val="0"/>
          <w:numId w:val="7"/>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A54C0E" w:rsidRPr="00136F4A" w:rsidRDefault="00A54C0E" w:rsidP="00A54C0E">
      <w:pPr>
        <w:numPr>
          <w:ilvl w:val="0"/>
          <w:numId w:val="7"/>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A54C0E" w:rsidRPr="00136F4A" w:rsidRDefault="00A54C0E" w:rsidP="00A54C0E">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A54C0E" w:rsidRPr="00136F4A" w:rsidRDefault="00A54C0E" w:rsidP="00A54C0E">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A54C0E" w:rsidRPr="00136F4A" w:rsidRDefault="00A54C0E" w:rsidP="00A54C0E">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A54C0E" w:rsidRPr="00136F4A" w:rsidRDefault="00A54C0E" w:rsidP="00A54C0E">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A54C0E" w:rsidRPr="00136F4A" w:rsidRDefault="00A54C0E" w:rsidP="00A54C0E">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A54C0E" w:rsidRPr="00136F4A" w:rsidRDefault="00A54C0E" w:rsidP="00A54C0E">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A54C0E" w:rsidRPr="00136F4A" w:rsidRDefault="00A54C0E" w:rsidP="00A54C0E">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A54C0E" w:rsidRPr="00136F4A" w:rsidRDefault="00A54C0E" w:rsidP="00A54C0E">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A54C0E" w:rsidRPr="00136F4A" w:rsidRDefault="00A54C0E" w:rsidP="00A54C0E">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A54C0E" w:rsidRPr="00136F4A" w:rsidRDefault="00A54C0E" w:rsidP="00A54C0E">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136F4A">
        <w:rPr>
          <w:rFonts w:asciiTheme="minorHAnsi" w:hAnsiTheme="minorHAnsi" w:cs="Times New Roman"/>
          <w:b/>
          <w:sz w:val="20"/>
          <w:szCs w:val="20"/>
        </w:rPr>
        <w:t>Osoby wskazane do pełnienia funkcji kierownika budowy/robót winny przebywać na budowie w trakcie realizacji robót, którymi kierują, w celu zapewnienia skutecznego nadzoru;</w:t>
      </w:r>
    </w:p>
    <w:p w:rsidR="00A54C0E" w:rsidRPr="00136F4A" w:rsidRDefault="00A54C0E" w:rsidP="00A54C0E">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A54C0E" w:rsidRPr="00136F4A" w:rsidRDefault="00A54C0E" w:rsidP="00A54C0E">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A54C0E" w:rsidRPr="00136F4A" w:rsidRDefault="00A54C0E" w:rsidP="00A54C0E">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Zaakceptowana przez Zamawiającego zmiana którejkolwiek z tych osób winna być potwierdzona pisemnie i nie wymaga aneksu do niniejszej umowy.</w:t>
      </w:r>
    </w:p>
    <w:p w:rsidR="00A54C0E" w:rsidRPr="00136F4A" w:rsidRDefault="00A54C0E" w:rsidP="00A54C0E">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3"/>
          <w:w w:val="105"/>
          <w:sz w:val="20"/>
          <w:szCs w:val="20"/>
        </w:rPr>
        <w:lastRenderedPageBreak/>
        <w:t xml:space="preserve">W przypadku powierzenia wykonania części zamówienia Podwykonawcom, Wykonawca </w:t>
      </w:r>
      <w:r w:rsidRPr="00136F4A">
        <w:rPr>
          <w:rFonts w:asciiTheme="minorHAnsi" w:hAnsiTheme="minorHAnsi" w:cs="Times New Roman"/>
          <w:spacing w:val="-2"/>
          <w:w w:val="105"/>
          <w:sz w:val="20"/>
          <w:szCs w:val="20"/>
        </w:rPr>
        <w:t xml:space="preserve">będzie pełnił funkcję koordynatora Podwykonawców podczas wykonywania robót i usuwania </w:t>
      </w:r>
      <w:r w:rsidRPr="00136F4A">
        <w:rPr>
          <w:rFonts w:asciiTheme="minorHAnsi" w:hAnsiTheme="minorHAnsi" w:cs="Times New Roman"/>
          <w:spacing w:val="-4"/>
          <w:w w:val="105"/>
          <w:sz w:val="20"/>
          <w:szCs w:val="20"/>
        </w:rPr>
        <w:t>ewentualnych Wad. Wykonawca odpowiada za działania lub uchybienia każdego Podwykonawcy.</w:t>
      </w:r>
    </w:p>
    <w:p w:rsidR="00A54C0E" w:rsidRPr="00136F4A" w:rsidRDefault="00A54C0E" w:rsidP="00A54C0E">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136F4A">
        <w:rPr>
          <w:rFonts w:asciiTheme="minorHAnsi" w:hAnsiTheme="minorHAnsi" w:cs="Times New Roman"/>
          <w:spacing w:val="-4"/>
          <w:w w:val="105"/>
          <w:sz w:val="20"/>
          <w:szCs w:val="20"/>
        </w:rPr>
        <w:t xml:space="preserve">Od daty Odbioru końcowego do daty sporządzenia Protokołu odbioru ostatecznego, Wykonawcę </w:t>
      </w:r>
      <w:r w:rsidRPr="00136F4A">
        <w:rPr>
          <w:rFonts w:asciiTheme="minorHAnsi" w:hAnsiTheme="minorHAnsi" w:cs="Times New Roman"/>
          <w:spacing w:val="-3"/>
          <w:w w:val="105"/>
          <w:sz w:val="20"/>
          <w:szCs w:val="20"/>
        </w:rPr>
        <w:t xml:space="preserve">obciążają koszty usunięcia Wad i naprawienia każdej szkody rzeczywistej powstałej w obiekcie, </w:t>
      </w:r>
      <w:r w:rsidRPr="00136F4A">
        <w:rPr>
          <w:rFonts w:asciiTheme="minorHAnsi" w:hAnsiTheme="minorHAnsi" w:cs="Times New Roman"/>
          <w:spacing w:val="-5"/>
          <w:w w:val="105"/>
          <w:sz w:val="20"/>
          <w:szCs w:val="20"/>
        </w:rPr>
        <w:t>którego dotyczy przedmiot Umowy, i za którą Wykonawca ponosi odpowiedzialność na zasadach ogólnych,</w:t>
      </w:r>
    </w:p>
    <w:p w:rsidR="00A54C0E" w:rsidRPr="00136F4A" w:rsidRDefault="00A54C0E" w:rsidP="00A54C0E">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Wykonawca ponosi odpowiedzialność z tytułu ewentualnych napraw i przywrócenia do stanu </w:t>
      </w:r>
      <w:r w:rsidRPr="00136F4A">
        <w:rPr>
          <w:rFonts w:asciiTheme="minorHAnsi" w:hAnsiTheme="minorHAnsi" w:cs="Times New Roman"/>
          <w:spacing w:val="-1"/>
          <w:w w:val="105"/>
          <w:sz w:val="20"/>
          <w:szCs w:val="20"/>
        </w:rPr>
        <w:t xml:space="preserve">poprzedniego wszelkich obiektów budowlanych zniszczonych lub uszkodzonych w związku </w:t>
      </w:r>
      <w:r w:rsidRPr="00136F4A">
        <w:rPr>
          <w:rFonts w:asciiTheme="minorHAnsi" w:hAnsiTheme="minorHAnsi" w:cs="Times New Roman"/>
          <w:spacing w:val="-1"/>
          <w:w w:val="105"/>
          <w:sz w:val="20"/>
          <w:szCs w:val="20"/>
        </w:rPr>
        <w:br/>
        <w:t xml:space="preserve">z </w:t>
      </w:r>
      <w:r w:rsidRPr="00136F4A">
        <w:rPr>
          <w:rFonts w:asciiTheme="minorHAnsi" w:hAnsiTheme="minorHAnsi" w:cs="Times New Roman"/>
          <w:spacing w:val="-4"/>
          <w:w w:val="105"/>
          <w:sz w:val="20"/>
          <w:szCs w:val="20"/>
        </w:rPr>
        <w:t>realizacją Umowy.</w:t>
      </w:r>
    </w:p>
    <w:p w:rsidR="00A54C0E" w:rsidRPr="00136F4A" w:rsidRDefault="00A54C0E" w:rsidP="00A54C0E">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 Wykonawca przygotowuje dokumentację powykonawczą zgodnie z obowiązującymi przepisami </w:t>
      </w:r>
      <w:r w:rsidRPr="00136F4A">
        <w:rPr>
          <w:rFonts w:asciiTheme="minorHAnsi" w:hAnsiTheme="minorHAnsi" w:cs="Times New Roman"/>
          <w:spacing w:val="-4"/>
          <w:w w:val="105"/>
          <w:sz w:val="20"/>
          <w:szCs w:val="20"/>
        </w:rPr>
        <w:t>prawa, odzwierciedlając i dokumentując stan faktyczny wykonania robót.</w:t>
      </w:r>
    </w:p>
    <w:p w:rsidR="00A54C0E" w:rsidRPr="00136F4A" w:rsidRDefault="00A54C0E" w:rsidP="00A54C0E">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Dokumentacja powykonawcza będzie sukcesywnie kompletowana przez Wykonawcę wraz </w:t>
      </w:r>
      <w:r w:rsidRPr="00136F4A">
        <w:rPr>
          <w:rFonts w:asciiTheme="minorHAnsi" w:hAnsiTheme="minorHAnsi" w:cs="Times New Roman"/>
          <w:spacing w:val="2"/>
          <w:w w:val="105"/>
          <w:sz w:val="20"/>
          <w:szCs w:val="20"/>
        </w:rPr>
        <w:br/>
        <w:t xml:space="preserve">z </w:t>
      </w:r>
      <w:r w:rsidRPr="00136F4A">
        <w:rPr>
          <w:rFonts w:asciiTheme="minorHAnsi" w:hAnsiTheme="minorHAnsi" w:cs="Times New Roman"/>
          <w:spacing w:val="-9"/>
          <w:w w:val="105"/>
          <w:sz w:val="20"/>
          <w:szCs w:val="20"/>
        </w:rPr>
        <w:t>postępem robót.</w:t>
      </w:r>
    </w:p>
    <w:p w:rsidR="00A54C0E" w:rsidRPr="00136F4A" w:rsidRDefault="00A54C0E" w:rsidP="00A54C0E">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Skompletowana dokumentacja powykonawcza zostanie przekazana Zamawiającemu </w:t>
      </w:r>
      <w:r w:rsidRPr="00136F4A">
        <w:rPr>
          <w:rFonts w:asciiTheme="minorHAnsi" w:hAnsiTheme="minorHAnsi" w:cs="Times New Roman"/>
          <w:spacing w:val="-4"/>
          <w:w w:val="105"/>
          <w:sz w:val="20"/>
          <w:szCs w:val="20"/>
        </w:rPr>
        <w:t>podczas odbioru końcowego robót.</w:t>
      </w:r>
    </w:p>
    <w:p w:rsidR="00A54C0E" w:rsidRPr="00136F4A" w:rsidRDefault="00A54C0E" w:rsidP="00A54C0E">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5</w:t>
      </w:r>
    </w:p>
    <w:p w:rsidR="00A54C0E" w:rsidRPr="00136F4A" w:rsidRDefault="00A54C0E" w:rsidP="00A54C0E">
      <w:pPr>
        <w:pStyle w:val="Tekstpodstawowywcity"/>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Potencjał Wykonawcy</w:t>
      </w:r>
    </w:p>
    <w:p w:rsidR="00A54C0E" w:rsidRPr="00136F4A" w:rsidRDefault="00A54C0E" w:rsidP="00A54C0E">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1.</w:t>
      </w:r>
      <w:r w:rsidRPr="00136F4A">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A54C0E" w:rsidRPr="00136F4A" w:rsidRDefault="00A54C0E" w:rsidP="00A54C0E">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A54C0E" w:rsidRPr="00136F4A" w:rsidRDefault="00A54C0E" w:rsidP="00A54C0E">
      <w:pPr>
        <w:pStyle w:val="Tekstpodstawowywcity"/>
        <w:spacing w:after="0" w:line="240" w:lineRule="auto"/>
        <w:ind w:left="0"/>
        <w:contextualSpacing/>
        <w:jc w:val="both"/>
        <w:rPr>
          <w:rFonts w:asciiTheme="minorHAnsi" w:hAnsiTheme="minorHAnsi" w:cs="Times New Roman"/>
          <w:b/>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A54C0E" w:rsidRPr="00136F4A" w:rsidRDefault="00A54C0E" w:rsidP="00A54C0E">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t>
      </w:r>
      <w:r>
        <w:rPr>
          <w:rFonts w:asciiTheme="minorHAnsi" w:hAnsiTheme="minorHAnsi" w:cs="Times New Roman"/>
          <w:b/>
          <w:sz w:val="20"/>
          <w:szCs w:val="20"/>
        </w:rPr>
        <w:t> 6</w:t>
      </w:r>
    </w:p>
    <w:p w:rsidR="00A54C0E" w:rsidRPr="00136F4A" w:rsidRDefault="00A54C0E" w:rsidP="00A54C0E">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A54C0E" w:rsidRPr="00136F4A" w:rsidRDefault="00A54C0E" w:rsidP="00A54C0E">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14 grudnia 2012 r</w:t>
      </w:r>
      <w:r>
        <w:rPr>
          <w:rFonts w:asciiTheme="minorHAnsi" w:hAnsiTheme="minorHAnsi" w:cs="Times New Roman"/>
          <w:spacing w:val="-1"/>
          <w:sz w:val="20"/>
          <w:szCs w:val="20"/>
        </w:rPr>
        <w:t>. o odpadach (</w:t>
      </w:r>
      <w:proofErr w:type="spellStart"/>
      <w:r>
        <w:rPr>
          <w:rFonts w:asciiTheme="minorHAnsi" w:hAnsiTheme="minorHAnsi" w:cs="Times New Roman"/>
          <w:spacing w:val="-1"/>
          <w:sz w:val="20"/>
          <w:szCs w:val="20"/>
        </w:rPr>
        <w:t>t.j</w:t>
      </w:r>
      <w:proofErr w:type="spellEnd"/>
      <w:r>
        <w:rPr>
          <w:rFonts w:asciiTheme="minorHAnsi" w:hAnsiTheme="minorHAnsi" w:cs="Times New Roman"/>
          <w:spacing w:val="-1"/>
          <w:sz w:val="20"/>
          <w:szCs w:val="20"/>
        </w:rPr>
        <w:t>. Dz. U. z 2018 r. poz. 992</w:t>
      </w:r>
      <w:r w:rsidRPr="00136F4A">
        <w:rPr>
          <w:rFonts w:asciiTheme="minorHAnsi" w:hAnsiTheme="minorHAnsi" w:cs="Times New Roman"/>
          <w:spacing w:val="-1"/>
          <w:sz w:val="20"/>
          <w:szCs w:val="20"/>
        </w:rPr>
        <w:t xml:space="preserve"> ze zm.).</w:t>
      </w:r>
    </w:p>
    <w:p w:rsidR="00A54C0E" w:rsidRPr="00136F4A" w:rsidRDefault="00A54C0E" w:rsidP="00A54C0E">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A54C0E" w:rsidRPr="00136F4A" w:rsidRDefault="00A54C0E" w:rsidP="00A54C0E">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F45E09" w:rsidRPr="00A54C0E" w:rsidRDefault="00A54C0E" w:rsidP="00D6283C">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F45E09" w:rsidRPr="00136F4A" w:rsidRDefault="00F45E09" w:rsidP="00D6283C">
      <w:pPr>
        <w:spacing w:before="108" w:after="0" w:line="240" w:lineRule="auto"/>
        <w:contextualSpacing/>
        <w:jc w:val="both"/>
        <w:rPr>
          <w:rFonts w:asciiTheme="minorHAnsi" w:hAnsiTheme="minorHAnsi" w:cs="Times New Roman"/>
          <w:spacing w:val="1"/>
          <w:sz w:val="20"/>
          <w:szCs w:val="20"/>
        </w:rPr>
      </w:pPr>
    </w:p>
    <w:p w:rsidR="00E04917" w:rsidRPr="00136F4A" w:rsidRDefault="00D66A30" w:rsidP="00E04917">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7</w:t>
      </w:r>
    </w:p>
    <w:p w:rsidR="00E04917" w:rsidRPr="00136F4A" w:rsidRDefault="00E04917" w:rsidP="00E04917">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Wynagrodzenie i zapłata wynagrodzenia</w:t>
      </w:r>
    </w:p>
    <w:p w:rsidR="00E04917" w:rsidRPr="00136F4A" w:rsidRDefault="00E04917" w:rsidP="00E04917">
      <w:pPr>
        <w:spacing w:after="0" w:line="240" w:lineRule="auto"/>
        <w:jc w:val="both"/>
        <w:rPr>
          <w:rFonts w:asciiTheme="minorHAnsi" w:hAnsiTheme="minorHAnsi" w:cs="Times New Roman"/>
          <w:sz w:val="20"/>
          <w:szCs w:val="20"/>
        </w:rPr>
      </w:pPr>
      <w:r w:rsidRPr="00136F4A">
        <w:rPr>
          <w:rFonts w:asciiTheme="minorHAnsi" w:hAnsiTheme="minorHAnsi" w:cs="Times New Roman"/>
          <w:b/>
          <w:spacing w:val="-1"/>
          <w:sz w:val="20"/>
          <w:szCs w:val="20"/>
        </w:rPr>
        <w:t>1</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S</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ro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u</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gad</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 za wy</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onanie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iotu u</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owy okr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z w:val="20"/>
          <w:szCs w:val="20"/>
        </w:rPr>
        <w:t>lon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w:t>
      </w:r>
      <w:r w:rsidRPr="00136F4A">
        <w:rPr>
          <w:rFonts w:asciiTheme="minorHAnsi" w:hAnsiTheme="minorHAnsi" w:cs="Times New Roman"/>
          <w:spacing w:val="-1"/>
          <w:sz w:val="20"/>
          <w:szCs w:val="20"/>
        </w:rPr>
        <w:t xml:space="preserve"> 1</w:t>
      </w:r>
      <w:r w:rsidRPr="00136F4A">
        <w:rPr>
          <w:rFonts w:asciiTheme="minorHAnsi" w:hAnsiTheme="minorHAnsi" w:cs="Times New Roman"/>
          <w:sz w:val="20"/>
          <w:szCs w:val="20"/>
        </w:rPr>
        <w:t xml:space="preserve">, </w:t>
      </w:r>
      <w:r w:rsidRPr="00136F4A">
        <w:rPr>
          <w:rFonts w:asciiTheme="minorHAnsi" w:hAnsiTheme="minorHAnsi" w:cs="Times New Roman"/>
          <w:b/>
          <w:sz w:val="20"/>
          <w:szCs w:val="20"/>
        </w:rPr>
        <w:t>wynagrod</w:t>
      </w:r>
      <w:r w:rsidRPr="00136F4A">
        <w:rPr>
          <w:rFonts w:asciiTheme="minorHAnsi" w:hAnsiTheme="minorHAnsi" w:cs="Times New Roman"/>
          <w:b/>
          <w:spacing w:val="-2"/>
          <w:sz w:val="20"/>
          <w:szCs w:val="20"/>
        </w:rPr>
        <w:t>z</w:t>
      </w:r>
      <w:r w:rsidRPr="00136F4A">
        <w:rPr>
          <w:rFonts w:asciiTheme="minorHAnsi" w:hAnsiTheme="minorHAnsi" w:cs="Times New Roman"/>
          <w:b/>
          <w:spacing w:val="-1"/>
          <w:sz w:val="20"/>
          <w:szCs w:val="20"/>
        </w:rPr>
        <w:t>e</w:t>
      </w:r>
      <w:r w:rsidRPr="00136F4A">
        <w:rPr>
          <w:rFonts w:asciiTheme="minorHAnsi" w:hAnsiTheme="minorHAnsi" w:cs="Times New Roman"/>
          <w:b/>
          <w:sz w:val="20"/>
          <w:szCs w:val="20"/>
        </w:rPr>
        <w:t>n</w:t>
      </w:r>
      <w:r w:rsidRPr="00136F4A">
        <w:rPr>
          <w:rFonts w:asciiTheme="minorHAnsi" w:hAnsiTheme="minorHAnsi" w:cs="Times New Roman"/>
          <w:b/>
          <w:spacing w:val="2"/>
          <w:sz w:val="20"/>
          <w:szCs w:val="20"/>
        </w:rPr>
        <w:t>i</w:t>
      </w:r>
      <w:r w:rsidRPr="00136F4A">
        <w:rPr>
          <w:rFonts w:asciiTheme="minorHAnsi" w:hAnsiTheme="minorHAnsi" w:cs="Times New Roman"/>
          <w:b/>
          <w:sz w:val="20"/>
          <w:szCs w:val="20"/>
        </w:rPr>
        <w:t>e</w:t>
      </w:r>
      <w:r w:rsidRPr="00136F4A">
        <w:rPr>
          <w:rFonts w:asciiTheme="minorHAnsi" w:hAnsiTheme="minorHAnsi" w:cs="Times New Roman"/>
          <w:b/>
          <w:spacing w:val="-1"/>
          <w:sz w:val="20"/>
          <w:szCs w:val="20"/>
        </w:rPr>
        <w:t xml:space="preserve"> ryczałtowe </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talone na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d</w:t>
      </w:r>
      <w:r w:rsidRPr="00136F4A">
        <w:rPr>
          <w:rFonts w:asciiTheme="minorHAnsi" w:hAnsiTheme="minorHAnsi" w:cs="Times New Roman"/>
          <w:spacing w:val="1"/>
          <w:sz w:val="20"/>
          <w:szCs w:val="20"/>
        </w:rPr>
        <w:t>st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wie </w:t>
      </w:r>
      <w:r w:rsidRPr="00136F4A">
        <w:rPr>
          <w:rFonts w:asciiTheme="minorHAnsi" w:hAnsiTheme="minorHAnsi" w:cs="Times New Roman"/>
          <w:spacing w:val="-4"/>
          <w:sz w:val="20"/>
          <w:szCs w:val="20"/>
        </w:rPr>
        <w:t>formularza</w:t>
      </w:r>
      <w:r w:rsidRPr="00136F4A">
        <w:rPr>
          <w:rFonts w:asciiTheme="minorHAnsi" w:hAnsiTheme="minorHAnsi" w:cs="Times New Roman"/>
          <w:sz w:val="20"/>
          <w:szCs w:val="20"/>
        </w:rPr>
        <w:t xml:space="preserve">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rtow</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 xml:space="preserve">dnie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z</w:t>
      </w:r>
      <w:r w:rsidRPr="00136F4A">
        <w:rPr>
          <w:rFonts w:asciiTheme="minorHAnsi" w:hAnsiTheme="minorHAnsi" w:cs="Times New Roman"/>
          <w:spacing w:val="-2"/>
          <w:sz w:val="20"/>
          <w:szCs w:val="20"/>
        </w:rPr>
        <w:t>ł</w:t>
      </w:r>
      <w:r w:rsidRPr="00136F4A">
        <w:rPr>
          <w:rFonts w:asciiTheme="minorHAnsi" w:hAnsiTheme="minorHAnsi" w:cs="Times New Roman"/>
          <w:spacing w:val="1"/>
          <w:sz w:val="20"/>
          <w:szCs w:val="20"/>
        </w:rPr>
        <w:t>o</w:t>
      </w:r>
      <w:r w:rsidRPr="00136F4A">
        <w:rPr>
          <w:rFonts w:asciiTheme="minorHAnsi" w:hAnsiTheme="minorHAnsi" w:cs="Times New Roman"/>
          <w:sz w:val="20"/>
          <w:szCs w:val="20"/>
        </w:rPr>
        <w:t>żoną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 xml:space="preserve">ą </w:t>
      </w:r>
      <w:r w:rsidRPr="00136F4A">
        <w:rPr>
          <w:rFonts w:asciiTheme="minorHAnsi" w:hAnsiTheme="minorHAnsi" w:cs="Times New Roman"/>
          <w:spacing w:val="-7"/>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w wy</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o</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E04917" w:rsidRPr="00136F4A" w:rsidRDefault="00E04917" w:rsidP="00E04917">
      <w:pPr>
        <w:spacing w:after="0" w:line="240" w:lineRule="auto"/>
        <w:jc w:val="both"/>
        <w:rPr>
          <w:rFonts w:asciiTheme="minorHAnsi" w:hAnsiTheme="minorHAnsi" w:cs="Times New Roman"/>
          <w:sz w:val="20"/>
          <w:szCs w:val="20"/>
        </w:rPr>
      </w:pPr>
    </w:p>
    <w:p w:rsidR="00E04917" w:rsidRPr="00136F4A" w:rsidRDefault="00E04917" w:rsidP="00E04917">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n</w:t>
      </w:r>
      <w:r w:rsidRPr="00136F4A">
        <w:rPr>
          <w:rFonts w:asciiTheme="minorHAnsi" w:hAnsiTheme="minorHAnsi" w:cs="Times New Roman"/>
          <w:b/>
          <w:bCs/>
          <w:spacing w:val="1"/>
          <w:sz w:val="20"/>
          <w:szCs w:val="20"/>
        </w:rPr>
        <w:t>ett</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E04917" w:rsidRPr="00136F4A" w:rsidRDefault="00E04917" w:rsidP="00E04917">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E04917" w:rsidRPr="00136F4A" w:rsidRDefault="00E04917" w:rsidP="00E04917">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Pl</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 xml:space="preserve">s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oda</w:t>
      </w:r>
      <w:r w:rsidRPr="00136F4A">
        <w:rPr>
          <w:rFonts w:asciiTheme="minorHAnsi" w:hAnsiTheme="minorHAnsi" w:cs="Times New Roman"/>
          <w:spacing w:val="-1"/>
          <w:sz w:val="20"/>
          <w:szCs w:val="20"/>
        </w:rPr>
        <w:t>te</w:t>
      </w:r>
      <w:r w:rsidRPr="00136F4A">
        <w:rPr>
          <w:rFonts w:asciiTheme="minorHAnsi" w:hAnsiTheme="minorHAnsi" w:cs="Times New Roman"/>
          <w:sz w:val="20"/>
          <w:szCs w:val="20"/>
        </w:rPr>
        <w:t xml:space="preserve">k </w:t>
      </w:r>
      <w:r w:rsidRPr="00136F4A">
        <w:rPr>
          <w:rFonts w:asciiTheme="minorHAnsi" w:hAnsiTheme="minorHAnsi" w:cs="Times New Roman"/>
          <w:spacing w:val="-8"/>
          <w:sz w:val="20"/>
          <w:szCs w:val="20"/>
        </w:rPr>
        <w:t>V</w:t>
      </w:r>
      <w:r w:rsidRPr="00136F4A">
        <w:rPr>
          <w:rFonts w:asciiTheme="minorHAnsi" w:hAnsiTheme="minorHAnsi" w:cs="Times New Roman"/>
          <w:spacing w:val="-14"/>
          <w:sz w:val="20"/>
          <w:szCs w:val="20"/>
        </w:rPr>
        <w:t>A</w:t>
      </w:r>
      <w:r w:rsidRPr="00136F4A">
        <w:rPr>
          <w:rFonts w:asciiTheme="minorHAnsi" w:hAnsiTheme="minorHAnsi" w:cs="Times New Roman"/>
          <w:sz w:val="20"/>
          <w:szCs w:val="20"/>
        </w:rPr>
        <w:t xml:space="preserve">T wg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bowiązu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h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ów</w:t>
      </w:r>
    </w:p>
    <w:p w:rsidR="00E04917" w:rsidRPr="00136F4A" w:rsidRDefault="00E04917" w:rsidP="00E04917">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dat</w:t>
      </w:r>
      <w:r w:rsidRPr="00136F4A">
        <w:rPr>
          <w:rFonts w:asciiTheme="minorHAnsi" w:hAnsiTheme="minorHAnsi" w:cs="Times New Roman"/>
          <w:b/>
          <w:bCs/>
          <w:spacing w:val="1"/>
          <w:sz w:val="20"/>
          <w:szCs w:val="20"/>
        </w:rPr>
        <w:t>e</w:t>
      </w:r>
      <w:r w:rsidRPr="00136F4A">
        <w:rPr>
          <w:rFonts w:asciiTheme="minorHAnsi" w:hAnsiTheme="minorHAnsi" w:cs="Times New Roman"/>
          <w:b/>
          <w:bCs/>
          <w:sz w:val="20"/>
          <w:szCs w:val="20"/>
        </w:rPr>
        <w:t xml:space="preserve">k </w:t>
      </w:r>
      <w:r w:rsidRPr="00136F4A">
        <w:rPr>
          <w:rFonts w:asciiTheme="minorHAnsi" w:hAnsiTheme="minorHAnsi" w:cs="Times New Roman"/>
          <w:b/>
          <w:bCs/>
          <w:spacing w:val="-1"/>
          <w:sz w:val="20"/>
          <w:szCs w:val="20"/>
        </w:rPr>
        <w:t>V</w:t>
      </w:r>
      <w:r w:rsidRPr="00136F4A">
        <w:rPr>
          <w:rFonts w:asciiTheme="minorHAnsi" w:hAnsiTheme="minorHAnsi" w:cs="Times New Roman"/>
          <w:b/>
          <w:bCs/>
          <w:sz w:val="20"/>
          <w:szCs w:val="20"/>
        </w:rPr>
        <w:t xml:space="preserve">AT </w:t>
      </w:r>
      <w:r w:rsidRPr="00136F4A">
        <w:rPr>
          <w:rFonts w:asciiTheme="minorHAnsi" w:hAnsiTheme="minorHAnsi" w:cs="Times New Roman"/>
          <w:sz w:val="20"/>
          <w:szCs w:val="20"/>
        </w:rPr>
        <w:t>wyno</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zyli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E04917" w:rsidRPr="00136F4A" w:rsidRDefault="00E04917" w:rsidP="00E04917">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E04917" w:rsidRPr="00136F4A" w:rsidRDefault="00E04917" w:rsidP="00E04917">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co stanowi wynagrodzenie w kwocie</w:t>
      </w:r>
    </w:p>
    <w:p w:rsidR="00E04917" w:rsidRPr="00136F4A" w:rsidRDefault="00E04917" w:rsidP="00E04917">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brutto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E04917" w:rsidRPr="00136F4A" w:rsidRDefault="00E04917" w:rsidP="00E04917">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E04917" w:rsidRPr="00136F4A" w:rsidRDefault="00E04917" w:rsidP="00E04917">
      <w:pPr>
        <w:spacing w:after="0" w:line="240" w:lineRule="auto"/>
        <w:jc w:val="both"/>
        <w:rPr>
          <w:rFonts w:asciiTheme="minorHAnsi" w:hAnsiTheme="minorHAnsi" w:cs="Times New Roman"/>
          <w:b/>
          <w:sz w:val="20"/>
          <w:szCs w:val="20"/>
        </w:rPr>
      </w:pPr>
    </w:p>
    <w:p w:rsidR="00E04917" w:rsidRPr="00136F4A" w:rsidRDefault="00E04917" w:rsidP="00E04917">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Wynagrodzenie ryczałtowe o którym mowa w ust 1. obejmuje wszystkie koszty związane z realizacją robót objętych dokumentacją projektową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tyczenie, szkice/obmiary, obmiary powykonawcze, inwentaryzacja powykonawcza itp.), koszty związane z odbiorami robót, koszt wykonania dokumentacji powykonawczej oraz inne koszty wynikające z niniejszej umowy.</w:t>
      </w:r>
    </w:p>
    <w:p w:rsidR="00E04917" w:rsidRPr="00136F4A" w:rsidRDefault="00E04917" w:rsidP="00E04917">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ryczałtowego określonego </w:t>
      </w:r>
      <w:r w:rsidRPr="00136F4A">
        <w:rPr>
          <w:rFonts w:asciiTheme="minorHAnsi" w:hAnsiTheme="minorHAnsi" w:cs="Times New Roman"/>
          <w:sz w:val="20"/>
          <w:szCs w:val="20"/>
        </w:rPr>
        <w:br/>
        <w:t>w ust. 1 niniejszego paragrafu.</w:t>
      </w:r>
    </w:p>
    <w:p w:rsidR="00E04917" w:rsidRPr="00136F4A" w:rsidRDefault="00E04917" w:rsidP="00E04917">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Określona w ust. 1 kwota wynagrodzenia ryczałtowego stanowi zapłatę za całość robót w celu osiągnięcia oczekiwanego przez Zamawiającego rezultatu. Różnice pomiędzy przyjętymi przez Wykonawcę w ofercie przetargowej ilościami, cenami i przewidywanymi elementami, a</w:t>
      </w:r>
      <w:r>
        <w:rPr>
          <w:rFonts w:asciiTheme="minorHAnsi" w:hAnsiTheme="minorHAnsi" w:cs="Times New Roman"/>
          <w:sz w:val="20"/>
          <w:szCs w:val="20"/>
        </w:rPr>
        <w:t xml:space="preserve"> faktycznymi ilościami, cenami </w:t>
      </w:r>
      <w:r>
        <w:rPr>
          <w:rFonts w:asciiTheme="minorHAnsi" w:hAnsiTheme="minorHAnsi" w:cs="Times New Roman"/>
          <w:sz w:val="20"/>
          <w:szCs w:val="20"/>
        </w:rPr>
        <w:br/>
      </w:r>
      <w:r w:rsidRPr="00136F4A">
        <w:rPr>
          <w:rFonts w:asciiTheme="minorHAnsi" w:hAnsiTheme="minorHAnsi" w:cs="Times New Roman"/>
          <w:sz w:val="20"/>
          <w:szCs w:val="20"/>
        </w:rPr>
        <w:t>i koniecznymi do wykonania elementami stanowią ryzyko Wykonawcy i obciążają go w całości.</w:t>
      </w:r>
    </w:p>
    <w:p w:rsidR="00E04917" w:rsidRPr="00136F4A" w:rsidRDefault="00E04917" w:rsidP="00E04917">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 sytuacji, gdyby umowa została zmieniona, na podstawie § 1</w:t>
      </w:r>
      <w:r>
        <w:rPr>
          <w:rFonts w:asciiTheme="minorHAnsi" w:hAnsiTheme="minorHAnsi" w:cs="Times New Roman"/>
          <w:sz w:val="20"/>
          <w:szCs w:val="20"/>
        </w:rPr>
        <w:t>6</w:t>
      </w:r>
      <w:r w:rsidRPr="00136F4A">
        <w:rPr>
          <w:rFonts w:asciiTheme="minorHAnsi" w:hAnsiTheme="minorHAnsi" w:cs="Times New Roman"/>
          <w:sz w:val="20"/>
          <w:szCs w:val="20"/>
        </w:rPr>
        <w:t xml:space="preserve"> Umowy oraz art. 144 ust. 1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czyli w sytuacji wystąpienia robót zamiennych, robót dodatkowych lub robót niezbędnych do wykonania, ustala się następujące zasady ich zlecania i rozliczania:</w:t>
      </w:r>
    </w:p>
    <w:p w:rsidR="00E04917" w:rsidRPr="00136F4A" w:rsidRDefault="00E04917" w:rsidP="00E04917">
      <w:pPr>
        <w:pStyle w:val="Akapitzlist"/>
        <w:numPr>
          <w:ilvl w:val="0"/>
          <w:numId w:val="10"/>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E04917" w:rsidRPr="00136F4A" w:rsidRDefault="00E04917" w:rsidP="00E04917">
      <w:pPr>
        <w:pStyle w:val="Akapitzlist"/>
        <w:numPr>
          <w:ilvl w:val="0"/>
          <w:numId w:val="10"/>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Rozliczanie odbywało się będzie w oparciu o kosztorys wykonany według:</w:t>
      </w:r>
    </w:p>
    <w:p w:rsidR="00E04917" w:rsidRPr="00136F4A" w:rsidRDefault="00E04917" w:rsidP="00E04917">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ryczałtowych cen jednostkowych robót wynikających z „kosztorysu wykonawczego”,</w:t>
      </w:r>
    </w:p>
    <w:p w:rsidR="00E04917" w:rsidRPr="00136F4A" w:rsidRDefault="00E04917" w:rsidP="00E04917">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E04917" w:rsidRPr="00136F4A" w:rsidRDefault="00E04917" w:rsidP="00E04917">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xml:space="preserve">- ceny czynników produkcji (sprzęt, materiały) zostaną ujęte jako nie wyższe niż średnie aktualne ceny </w:t>
      </w:r>
      <w:r w:rsidRPr="00136F4A">
        <w:rPr>
          <w:rFonts w:asciiTheme="minorHAnsi" w:hAnsiTheme="minorHAnsi" w:cs="Times New Roman"/>
          <w:sz w:val="20"/>
          <w:szCs w:val="20"/>
        </w:rPr>
        <w:br/>
        <w:t>z zeszytów SEKOCENBUDU dla województwa łódzkiego,</w:t>
      </w:r>
    </w:p>
    <w:p w:rsidR="00E04917" w:rsidRPr="00136F4A" w:rsidRDefault="00E04917" w:rsidP="00E04917">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E04917" w:rsidRPr="00AB0EED" w:rsidRDefault="00E04917" w:rsidP="00E04917">
      <w:pPr>
        <w:numPr>
          <w:ilvl w:val="0"/>
          <w:numId w:val="9"/>
        </w:numPr>
        <w:spacing w:after="0" w:line="240" w:lineRule="auto"/>
        <w:ind w:left="284" w:hanging="284"/>
        <w:jc w:val="both"/>
        <w:rPr>
          <w:rFonts w:asciiTheme="minorHAnsi" w:hAnsiTheme="minorHAnsi" w:cs="Times New Roman"/>
          <w:b/>
          <w:bCs/>
          <w:sz w:val="20"/>
          <w:szCs w:val="20"/>
        </w:rPr>
      </w:pPr>
      <w:r w:rsidRPr="00AB0EED">
        <w:rPr>
          <w:rFonts w:asciiTheme="minorHAnsi" w:hAnsiTheme="minorHAnsi" w:cs="Times New Roman"/>
          <w:b/>
          <w:sz w:val="20"/>
          <w:szCs w:val="20"/>
        </w:rPr>
        <w:t xml:space="preserve">Rozliczenie pomiędzy Stronami za wykonane roboty nastąpi jednorazowo, po zakończeniu i odebraniu wykonanych robót, na podstawie faktury zatwierdzonej przez Zamawiającego i wystawionej przez Wykonawcę, na podstawie zatwierdzonego protokołu końcowego odbioru robót.  </w:t>
      </w:r>
    </w:p>
    <w:p w:rsidR="00E04917" w:rsidRPr="00136F4A" w:rsidRDefault="00E04917" w:rsidP="00E04917">
      <w:pPr>
        <w:numPr>
          <w:ilvl w:val="0"/>
          <w:numId w:val="9"/>
        </w:numPr>
        <w:spacing w:after="0" w:line="240" w:lineRule="auto"/>
        <w:ind w:left="284" w:hanging="284"/>
        <w:jc w:val="both"/>
        <w:rPr>
          <w:rFonts w:asciiTheme="minorHAnsi" w:hAnsiTheme="minorHAnsi" w:cs="Times New Roman"/>
          <w:bCs/>
          <w:sz w:val="20"/>
          <w:szCs w:val="20"/>
        </w:rPr>
      </w:pPr>
      <w:r w:rsidRPr="00136F4A">
        <w:rPr>
          <w:rFonts w:asciiTheme="minorHAnsi" w:hAnsiTheme="minorHAnsi" w:cs="Times New Roman"/>
          <w:sz w:val="20"/>
          <w:szCs w:val="20"/>
        </w:rPr>
        <w:t xml:space="preserve">Protokół końcowy odbioru robót sporządzony będzie na podstawie zatwierdzonego kosztorysu powykonawczego – zakres prac zgodny z </w:t>
      </w:r>
      <w:r w:rsidRPr="00136F4A">
        <w:rPr>
          <w:rFonts w:asciiTheme="minorHAnsi" w:hAnsiTheme="minorHAnsi" w:cs="Times New Roman"/>
          <w:bCs/>
          <w:sz w:val="20"/>
          <w:szCs w:val="20"/>
        </w:rPr>
        <w:t xml:space="preserve"> Harmonogramem Rzeczowo-Finansowym Robót. </w:t>
      </w:r>
    </w:p>
    <w:p w:rsidR="00E04917" w:rsidRPr="00136F4A" w:rsidRDefault="00E04917" w:rsidP="00E04917">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oświadcza, że jest płatnikiem podatku VAT, uprawnionym do wystawienia faktury VAT. </w:t>
      </w:r>
    </w:p>
    <w:p w:rsidR="00E04917" w:rsidRPr="00136F4A" w:rsidRDefault="00E04917" w:rsidP="00E04917">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Strony ustalają, że w wystawionych fakturach nabywcą będzie:</w:t>
      </w:r>
    </w:p>
    <w:p w:rsidR="00E04917" w:rsidRPr="00136F4A" w:rsidRDefault="00E04917" w:rsidP="00E04917">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Gmina Tomaszów Mazowiecki z siedzibą przy ul. Prezydenta I. Mościckiego 4, 97-200 Tomaszów Mazowiecki NIP 773-22-82-071</w:t>
      </w:r>
    </w:p>
    <w:p w:rsidR="00E04917" w:rsidRPr="00136F4A" w:rsidRDefault="00E04917" w:rsidP="00E04917">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136F4A">
        <w:rPr>
          <w:rFonts w:asciiTheme="minorHAnsi" w:hAnsiTheme="minorHAnsi" w:cs="Times New Roman"/>
          <w:b/>
          <w:spacing w:val="-2"/>
          <w:w w:val="105"/>
          <w:sz w:val="20"/>
          <w:szCs w:val="20"/>
        </w:rPr>
        <w:t>10.</w:t>
      </w:r>
      <w:r w:rsidRPr="00136F4A">
        <w:rPr>
          <w:rFonts w:asciiTheme="minorHAnsi" w:hAnsiTheme="minorHAnsi" w:cs="Times New Roman"/>
          <w:spacing w:val="-2"/>
          <w:w w:val="105"/>
          <w:sz w:val="20"/>
          <w:szCs w:val="20"/>
        </w:rPr>
        <w:t xml:space="preserve"> Wykonawca zobowiązany jest dokonywać należnej, terminowej zapłaty podwykonawcom oraz </w:t>
      </w:r>
      <w:r w:rsidRPr="00136F4A">
        <w:rPr>
          <w:rFonts w:asciiTheme="minorHAnsi" w:hAnsiTheme="minorHAnsi" w:cs="Times New Roman"/>
          <w:spacing w:val="-5"/>
          <w:w w:val="105"/>
          <w:sz w:val="20"/>
          <w:szCs w:val="20"/>
        </w:rPr>
        <w:t xml:space="preserve">dalszym podwykonawcom, jak również kompletować i przekazywać Zamawiającemu dokumenty </w:t>
      </w:r>
      <w:r w:rsidRPr="00136F4A">
        <w:rPr>
          <w:rFonts w:asciiTheme="minorHAnsi" w:hAnsiTheme="minorHAnsi" w:cs="Times New Roman"/>
          <w:spacing w:val="9"/>
          <w:w w:val="105"/>
          <w:sz w:val="20"/>
          <w:szCs w:val="20"/>
        </w:rPr>
        <w:t xml:space="preserve">niezbędne do potwierdzenia regulowania należności podwykonawców oraz dalszych </w:t>
      </w:r>
      <w:r w:rsidRPr="00136F4A">
        <w:rPr>
          <w:rFonts w:asciiTheme="minorHAnsi" w:hAnsiTheme="minorHAnsi" w:cs="Times New Roman"/>
          <w:spacing w:val="-6"/>
          <w:w w:val="105"/>
          <w:sz w:val="20"/>
          <w:szCs w:val="20"/>
        </w:rPr>
        <w:t>podwykonawców,</w:t>
      </w:r>
      <w:r w:rsidRPr="00136F4A">
        <w:rPr>
          <w:rFonts w:asciiTheme="minorHAnsi" w:hAnsiTheme="minorHAnsi" w:cs="Times New Roman"/>
          <w:bCs/>
          <w:sz w:val="20"/>
          <w:szCs w:val="20"/>
        </w:rPr>
        <w:t xml:space="preserve"> o których mowa w art. 143c ust. 1, biorących udział w realizacji odebranych robót budowlanych.</w:t>
      </w:r>
    </w:p>
    <w:p w:rsidR="00E04917" w:rsidRPr="00136F4A" w:rsidRDefault="00E04917" w:rsidP="00E04917">
      <w:pPr>
        <w:pStyle w:val="Tekstpodstawowywcity"/>
        <w:suppressAutoHyphens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pacing w:val="8"/>
          <w:w w:val="105"/>
          <w:sz w:val="20"/>
          <w:szCs w:val="20"/>
        </w:rPr>
        <w:t>11.</w:t>
      </w:r>
      <w:r w:rsidRPr="00136F4A">
        <w:rPr>
          <w:rFonts w:asciiTheme="minorHAnsi" w:hAnsiTheme="minorHAnsi" w:cs="Times New Roman"/>
          <w:spacing w:val="8"/>
          <w:w w:val="105"/>
          <w:sz w:val="20"/>
          <w:szCs w:val="20"/>
        </w:rPr>
        <w:t xml:space="preserve"> Po zakończeniu robót, najpóźniej w dniu odbioru końcowego, opracować i przekazać </w:t>
      </w:r>
      <w:r w:rsidRPr="00136F4A">
        <w:rPr>
          <w:rFonts w:asciiTheme="minorHAnsi" w:hAnsiTheme="minorHAnsi" w:cs="Times New Roman"/>
          <w:spacing w:val="-6"/>
          <w:w w:val="105"/>
          <w:sz w:val="20"/>
          <w:szCs w:val="20"/>
        </w:rPr>
        <w:t xml:space="preserve">Zamawiającemu raport z rozliczenia podwykonawców i dalszych podwykonawców zawierający co </w:t>
      </w:r>
      <w:r w:rsidRPr="00136F4A">
        <w:rPr>
          <w:rFonts w:asciiTheme="minorHAnsi" w:hAnsiTheme="minorHAnsi" w:cs="Times New Roman"/>
          <w:w w:val="105"/>
          <w:sz w:val="20"/>
          <w:szCs w:val="20"/>
        </w:rPr>
        <w:t>najmniej:</w:t>
      </w:r>
    </w:p>
    <w:p w:rsidR="00E04917" w:rsidRPr="00935602" w:rsidRDefault="00E04917" w:rsidP="00E04917">
      <w:pPr>
        <w:pStyle w:val="Tekstpodstawowywcity"/>
        <w:numPr>
          <w:ilvl w:val="1"/>
          <w:numId w:val="9"/>
        </w:numPr>
        <w:suppressAutoHyphens w:val="0"/>
        <w:spacing w:after="0" w:line="240" w:lineRule="auto"/>
        <w:ind w:left="426" w:hanging="284"/>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wykaz podwykonawców/dalszych podwykonawców, którzy zawarli zaakceptowaną przez </w:t>
      </w:r>
      <w:r w:rsidRPr="00136F4A">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136F4A">
        <w:rPr>
          <w:rFonts w:asciiTheme="minorHAnsi" w:hAnsiTheme="minorHAnsi" w:cs="Times New Roman"/>
          <w:spacing w:val="-4"/>
          <w:w w:val="105"/>
          <w:sz w:val="20"/>
          <w:szCs w:val="20"/>
        </w:rPr>
        <w:t>są dostawy lub usługi wraz z oświadczeniem Podwykonawcy o otrzymaniu należnego wynagrodzenia.</w:t>
      </w:r>
    </w:p>
    <w:p w:rsidR="00E04917" w:rsidRPr="00136F4A" w:rsidRDefault="00E04917" w:rsidP="00E04917">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Płatność będzie dokonana przelewem na wskazany przez Wykonawcę rachunek bankowy, w terminie do 30 dni od daty otrzymania przez Zamawiającego prawidłowo wystawionej faktury na podstawie zatwierdzonego protokołu odbioru końcowego robót.</w:t>
      </w:r>
    </w:p>
    <w:p w:rsidR="00E04917" w:rsidRPr="00136F4A" w:rsidRDefault="00E04917" w:rsidP="00E04917">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Płatność zostanie dokonana na podstawie faktury na konto Wykonawcy, do którego bank otworzył tzw. rachunek VAT</w:t>
      </w:r>
    </w:p>
    <w:p w:rsidR="00E04917" w:rsidRPr="00136F4A" w:rsidRDefault="00E04917" w:rsidP="00E04917">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z w:val="20"/>
          <w:szCs w:val="20"/>
        </w:rPr>
        <w:t>13</w:t>
      </w:r>
      <w:r w:rsidRPr="00136F4A">
        <w:rPr>
          <w:rFonts w:asciiTheme="minorHAnsi" w:hAnsiTheme="minorHAnsi" w:cs="Times New Roman"/>
          <w:sz w:val="20"/>
          <w:szCs w:val="20"/>
        </w:rPr>
        <w:t>. Za nieterminowe płatności faktur, Wykonawca ma prawo naliczyć odsetki ustawowe.</w:t>
      </w:r>
    </w:p>
    <w:p w:rsidR="00171546" w:rsidRDefault="00171546" w:rsidP="00E04917">
      <w:pPr>
        <w:spacing w:before="120" w:after="0" w:line="240" w:lineRule="auto"/>
        <w:contextualSpacing/>
        <w:rPr>
          <w:rFonts w:asciiTheme="minorHAnsi" w:hAnsiTheme="minorHAnsi" w:cs="Times New Roman"/>
          <w:b/>
          <w:sz w:val="20"/>
          <w:szCs w:val="20"/>
        </w:rPr>
      </w:pPr>
    </w:p>
    <w:p w:rsidR="00A54C0E" w:rsidRPr="00136F4A" w:rsidRDefault="00D66A30" w:rsidP="00A54C0E">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8</w:t>
      </w:r>
    </w:p>
    <w:p w:rsidR="00A54C0E" w:rsidRPr="00136F4A" w:rsidRDefault="00A54C0E" w:rsidP="00A54C0E">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A54C0E" w:rsidRPr="00136F4A" w:rsidRDefault="00A54C0E" w:rsidP="00A54C0E">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Pr="00136F4A">
        <w:rPr>
          <w:rFonts w:asciiTheme="minorHAnsi" w:hAnsiTheme="minorHAnsi" w:cs="Times New Roman"/>
          <w:b/>
          <w:bCs/>
          <w:sz w:val="20"/>
          <w:szCs w:val="20"/>
        </w:rPr>
        <w:t xml:space="preserve"> ……………………………………………, </w:t>
      </w:r>
      <w:r w:rsidRPr="00136F4A">
        <w:rPr>
          <w:rFonts w:asciiTheme="minorHAnsi" w:hAnsiTheme="minorHAnsi" w:cs="Times New Roman"/>
          <w:bCs/>
          <w:sz w:val="20"/>
          <w:szCs w:val="20"/>
        </w:rPr>
        <w:t>tel. ………………………………………………..</w:t>
      </w:r>
    </w:p>
    <w:p w:rsidR="00A54C0E" w:rsidRPr="00136F4A" w:rsidRDefault="00A54C0E" w:rsidP="00A54C0E">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kierownik robót – </w:t>
      </w:r>
      <w:r w:rsidRPr="00136F4A">
        <w:rPr>
          <w:rFonts w:asciiTheme="minorHAnsi" w:hAnsiTheme="minorHAnsi" w:cs="Times New Roman"/>
          <w:b/>
          <w:bCs/>
          <w:sz w:val="20"/>
          <w:szCs w:val="20"/>
        </w:rPr>
        <w:t>…………………………………</w:t>
      </w:r>
    </w:p>
    <w:p w:rsidR="00A54C0E" w:rsidRPr="00136F4A" w:rsidRDefault="00A54C0E" w:rsidP="00A54C0E">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A54C0E" w:rsidRPr="00136F4A" w:rsidRDefault="00A54C0E" w:rsidP="00A54C0E">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3.</w:t>
      </w:r>
      <w:r w:rsidRPr="00136F4A">
        <w:rPr>
          <w:rFonts w:asciiTheme="minorHAnsi" w:hAnsiTheme="minorHAnsi" w:cs="Times New Roman"/>
          <w:bCs/>
          <w:sz w:val="20"/>
          <w:szCs w:val="20"/>
        </w:rPr>
        <w:t xml:space="preserve"> Przedstawiciel Zamawiającego:  </w:t>
      </w:r>
      <w:r w:rsidRPr="00136F4A">
        <w:rPr>
          <w:rFonts w:asciiTheme="minorHAnsi" w:hAnsiTheme="minorHAnsi" w:cs="Times New Roman"/>
          <w:b/>
          <w:bCs/>
          <w:sz w:val="20"/>
          <w:szCs w:val="20"/>
        </w:rPr>
        <w:t xml:space="preserve">……………………………………………, </w:t>
      </w:r>
      <w:r w:rsidRPr="00136F4A">
        <w:rPr>
          <w:rFonts w:asciiTheme="minorHAnsi" w:hAnsiTheme="minorHAnsi" w:cs="Times New Roman"/>
          <w:bCs/>
          <w:sz w:val="20"/>
          <w:szCs w:val="20"/>
        </w:rPr>
        <w:t>tel. ………………………………………………..</w:t>
      </w:r>
    </w:p>
    <w:p w:rsidR="00A54C0E" w:rsidRPr="00136F4A" w:rsidRDefault="00A54C0E" w:rsidP="00A54C0E">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 xml:space="preserve">4. </w:t>
      </w:r>
      <w:r w:rsidRPr="00136F4A">
        <w:rPr>
          <w:rFonts w:asciiTheme="minorHAnsi" w:hAnsiTheme="minorHAnsi" w:cs="Times New Roman"/>
          <w:bCs/>
          <w:sz w:val="20"/>
          <w:szCs w:val="20"/>
        </w:rPr>
        <w:t>Inspektor nadzoru - ...........................................................</w:t>
      </w:r>
    </w:p>
    <w:p w:rsidR="00A54C0E" w:rsidRPr="00136F4A" w:rsidRDefault="00A54C0E" w:rsidP="00A54C0E">
      <w:pPr>
        <w:spacing w:after="0" w:line="240" w:lineRule="auto"/>
        <w:rPr>
          <w:rFonts w:asciiTheme="minorHAnsi" w:hAnsiTheme="minorHAnsi" w:cs="Times New Roman"/>
          <w:bCs/>
          <w:sz w:val="20"/>
          <w:szCs w:val="20"/>
        </w:rPr>
      </w:pPr>
    </w:p>
    <w:p w:rsidR="00A54C0E" w:rsidRPr="00136F4A" w:rsidRDefault="00A54C0E" w:rsidP="00A54C0E">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w:t>
      </w:r>
      <w:r w:rsidR="00D66A30">
        <w:rPr>
          <w:rFonts w:asciiTheme="minorHAnsi" w:hAnsiTheme="minorHAnsi" w:cs="Times New Roman"/>
          <w:b/>
          <w:sz w:val="20"/>
          <w:szCs w:val="20"/>
        </w:rPr>
        <w:t>9</w:t>
      </w:r>
    </w:p>
    <w:p w:rsidR="00A54C0E" w:rsidRPr="00E819CC" w:rsidRDefault="00A54C0E" w:rsidP="00A54C0E">
      <w:pPr>
        <w:suppressAutoHyphens w:val="0"/>
        <w:spacing w:before="120" w:after="0" w:line="240" w:lineRule="auto"/>
        <w:contextualSpacing/>
        <w:jc w:val="center"/>
        <w:rPr>
          <w:rFonts w:cs="Times New Roman"/>
          <w:b/>
          <w:sz w:val="20"/>
          <w:szCs w:val="20"/>
          <w:lang w:eastAsia="pl-PL"/>
        </w:rPr>
      </w:pPr>
      <w:r w:rsidRPr="00E819CC">
        <w:rPr>
          <w:rFonts w:cs="Times New Roman"/>
          <w:b/>
          <w:sz w:val="20"/>
          <w:szCs w:val="20"/>
          <w:lang w:eastAsia="pl-PL"/>
        </w:rPr>
        <w:t>Odbiory</w:t>
      </w:r>
    </w:p>
    <w:p w:rsidR="00A54C0E" w:rsidRPr="00E819CC" w:rsidRDefault="00A54C0E" w:rsidP="00A54C0E">
      <w:pPr>
        <w:numPr>
          <w:ilvl w:val="0"/>
          <w:numId w:val="26"/>
        </w:numPr>
        <w:tabs>
          <w:tab w:val="clear" w:pos="463"/>
          <w:tab w:val="num" w:pos="142"/>
        </w:tabs>
        <w:suppressAutoHyphens w:val="0"/>
        <w:spacing w:after="0" w:line="240" w:lineRule="auto"/>
        <w:ind w:left="284" w:hanging="284"/>
        <w:contextualSpacing/>
        <w:jc w:val="both"/>
        <w:rPr>
          <w:rFonts w:cs="Times New Roman"/>
          <w:sz w:val="20"/>
          <w:szCs w:val="20"/>
          <w:lang w:eastAsia="pl-PL"/>
        </w:rPr>
      </w:pPr>
      <w:r w:rsidRPr="00E819CC">
        <w:rPr>
          <w:rFonts w:cs="Times New Roman"/>
          <w:sz w:val="20"/>
          <w:szCs w:val="20"/>
          <w:lang w:eastAsia="pl-PL"/>
        </w:rPr>
        <w:t>Strony zgodnie postanawiają, że będą stosowane następujące rodzaje odbiorów robót:</w:t>
      </w:r>
    </w:p>
    <w:p w:rsidR="00A54C0E" w:rsidRPr="00E819CC" w:rsidRDefault="00A54C0E" w:rsidP="00A54C0E">
      <w:pPr>
        <w:numPr>
          <w:ilvl w:val="1"/>
          <w:numId w:val="26"/>
        </w:numPr>
        <w:tabs>
          <w:tab w:val="num" w:pos="567"/>
        </w:tabs>
        <w:suppressAutoHyphens w:val="0"/>
        <w:spacing w:after="0" w:line="240" w:lineRule="auto"/>
        <w:ind w:left="567" w:hanging="283"/>
        <w:contextualSpacing/>
        <w:jc w:val="both"/>
        <w:rPr>
          <w:rFonts w:cs="Times New Roman"/>
          <w:sz w:val="20"/>
          <w:szCs w:val="20"/>
          <w:lang w:eastAsia="pl-PL"/>
        </w:rPr>
      </w:pPr>
      <w:r w:rsidRPr="00E819CC">
        <w:rPr>
          <w:rFonts w:cs="Times New Roman"/>
          <w:sz w:val="20"/>
          <w:szCs w:val="20"/>
          <w:lang w:eastAsia="pl-PL"/>
        </w:rPr>
        <w:t>Odbiory robót zanikających i ulegających zakryciu,</w:t>
      </w:r>
    </w:p>
    <w:p w:rsidR="00A54C0E" w:rsidRPr="00E819CC" w:rsidRDefault="00A54C0E" w:rsidP="00A54C0E">
      <w:pPr>
        <w:numPr>
          <w:ilvl w:val="1"/>
          <w:numId w:val="26"/>
        </w:numPr>
        <w:tabs>
          <w:tab w:val="num" w:pos="567"/>
        </w:tabs>
        <w:suppressAutoHyphens w:val="0"/>
        <w:spacing w:after="0" w:line="240" w:lineRule="auto"/>
        <w:ind w:left="567" w:hanging="283"/>
        <w:contextualSpacing/>
        <w:jc w:val="both"/>
        <w:rPr>
          <w:rFonts w:cs="Times New Roman"/>
          <w:sz w:val="20"/>
          <w:szCs w:val="20"/>
          <w:lang w:eastAsia="pl-PL"/>
        </w:rPr>
      </w:pPr>
      <w:r w:rsidRPr="00E819CC">
        <w:rPr>
          <w:rFonts w:cs="Times New Roman"/>
          <w:sz w:val="20"/>
          <w:szCs w:val="20"/>
          <w:lang w:eastAsia="pl-PL"/>
        </w:rPr>
        <w:t>Odbiór  końcowy (przeprowadzany po wykonaniu robót budowlanych)</w:t>
      </w:r>
    </w:p>
    <w:p w:rsidR="00A54C0E" w:rsidRPr="00E819CC" w:rsidRDefault="00A54C0E" w:rsidP="00A54C0E">
      <w:pPr>
        <w:numPr>
          <w:ilvl w:val="1"/>
          <w:numId w:val="26"/>
        </w:numPr>
        <w:tabs>
          <w:tab w:val="num" w:pos="567"/>
        </w:tabs>
        <w:suppressAutoHyphens w:val="0"/>
        <w:spacing w:after="0" w:line="240" w:lineRule="auto"/>
        <w:ind w:left="567" w:hanging="283"/>
        <w:contextualSpacing/>
        <w:jc w:val="both"/>
        <w:rPr>
          <w:rFonts w:cs="Times New Roman"/>
          <w:sz w:val="20"/>
          <w:szCs w:val="20"/>
          <w:lang w:eastAsia="pl-PL"/>
        </w:rPr>
      </w:pPr>
      <w:r w:rsidRPr="00E819CC">
        <w:rPr>
          <w:rFonts w:cs="Times New Roman"/>
          <w:sz w:val="20"/>
          <w:szCs w:val="20"/>
          <w:lang w:eastAsia="pl-PL"/>
        </w:rPr>
        <w:t>Odbiór ostateczny (pogwarancyjny)</w:t>
      </w:r>
    </w:p>
    <w:p w:rsidR="00A54C0E" w:rsidRPr="00E819CC" w:rsidRDefault="00A54C0E" w:rsidP="00A54C0E">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lang w:eastAsia="pl-PL"/>
        </w:rPr>
      </w:pPr>
      <w:r w:rsidRPr="00E819CC">
        <w:rPr>
          <w:rFonts w:cs="Times New Roman"/>
          <w:sz w:val="20"/>
          <w:szCs w:val="20"/>
          <w:lang w:eastAsia="pl-PL"/>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A54C0E" w:rsidRPr="00E819CC" w:rsidRDefault="00A54C0E" w:rsidP="00A54C0E">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lang w:eastAsia="pl-PL"/>
        </w:rPr>
      </w:pPr>
      <w:r w:rsidRPr="00E819CC">
        <w:rPr>
          <w:rFonts w:cs="Times New Roman"/>
          <w:color w:val="000000"/>
          <w:sz w:val="20"/>
          <w:szCs w:val="20"/>
          <w:lang w:eastAsia="pl-PL"/>
        </w:rPr>
        <w:t>Wykonawca zawiadomi Zamawiającego na piśmie o osiągnięciu gotowości przedmiotu umowy do odbioru częściowego i końcowego z potwierdzającą adnotacją Inspektora nadzoru w dzienniku budowy.</w:t>
      </w:r>
    </w:p>
    <w:p w:rsidR="00A54C0E" w:rsidRPr="00E819CC" w:rsidRDefault="00A54C0E" w:rsidP="00A54C0E">
      <w:pPr>
        <w:numPr>
          <w:ilvl w:val="0"/>
          <w:numId w:val="26"/>
        </w:numPr>
        <w:tabs>
          <w:tab w:val="clear" w:pos="463"/>
          <w:tab w:val="num" w:pos="284"/>
        </w:tabs>
        <w:suppressAutoHyphens w:val="0"/>
        <w:spacing w:after="0" w:line="240" w:lineRule="auto"/>
        <w:ind w:left="284" w:hanging="284"/>
        <w:jc w:val="both"/>
        <w:rPr>
          <w:rFonts w:cs="Times New Roman"/>
          <w:sz w:val="20"/>
          <w:szCs w:val="20"/>
          <w:lang w:eastAsia="pl-PL"/>
        </w:rPr>
      </w:pPr>
      <w:r w:rsidRPr="00E819CC">
        <w:rPr>
          <w:rFonts w:cs="Times New Roman"/>
          <w:sz w:val="20"/>
          <w:szCs w:val="20"/>
          <w:lang w:eastAsia="pl-PL"/>
        </w:rPr>
        <w:t>Wraz ze zgłoszeniem do odbioru końcowego Wykonawca przekaże Zamawiającemu następujące dokumenty:</w:t>
      </w:r>
    </w:p>
    <w:p w:rsidR="00A54C0E" w:rsidRPr="00E819CC" w:rsidRDefault="00A54C0E" w:rsidP="00A54C0E">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wymagane dokumenty gwarancyjne (a w szczególności Karta gwarancyjna, której zapisy winny być zatwierdzone przez Zamawiającego) i inne dokumenty wymagane stosownymi przepisami,</w:t>
      </w:r>
    </w:p>
    <w:p w:rsidR="00A54C0E" w:rsidRPr="00E819CC" w:rsidRDefault="00A54C0E" w:rsidP="00A54C0E">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oświadczenie Kierownika budowy o zgodności wykonania robót z obowiązującymi przepisami i normami oraz warunkami realizacji zamówienia,</w:t>
      </w:r>
    </w:p>
    <w:p w:rsidR="00A54C0E" w:rsidRPr="00E819CC" w:rsidRDefault="00A54C0E" w:rsidP="00A54C0E">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oświadczenie kierownika budowy, że wbudowane materiały są zgodne z obowiązującymi normami lub aprobatami i zostały dopuszczone do stosowania w budownictwie,</w:t>
      </w:r>
    </w:p>
    <w:p w:rsidR="00A54C0E" w:rsidRPr="00E819CC" w:rsidRDefault="00A54C0E" w:rsidP="00A54C0E">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dokumenty (atesty, certyfikaty, aprobaty techniczne) potwierdzające, że wbudowane wyroby budowlane są zgodne z art. 10 ustawy Prawo budowlane (opisane i ostemplowane przez Kierownika robót oraz potwierdzone przez Inspektora Nadzoru),</w:t>
      </w:r>
    </w:p>
    <w:p w:rsidR="00A54C0E" w:rsidRPr="00E819CC" w:rsidRDefault="00A54C0E" w:rsidP="00A54C0E">
      <w:pPr>
        <w:numPr>
          <w:ilvl w:val="1"/>
          <w:numId w:val="26"/>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rozli</w:t>
      </w:r>
      <w:r w:rsidRPr="00E819CC">
        <w:rPr>
          <w:rFonts w:cs="Times New Roman"/>
          <w:spacing w:val="1"/>
          <w:sz w:val="20"/>
          <w:szCs w:val="20"/>
          <w:lang w:eastAsia="pl-PL"/>
        </w:rPr>
        <w:t>c</w:t>
      </w:r>
      <w:r w:rsidRPr="00E819CC">
        <w:rPr>
          <w:rFonts w:cs="Times New Roman"/>
          <w:spacing w:val="-2"/>
          <w:sz w:val="20"/>
          <w:szCs w:val="20"/>
          <w:lang w:eastAsia="pl-PL"/>
        </w:rPr>
        <w:t>z</w:t>
      </w:r>
      <w:r w:rsidRPr="00E819CC">
        <w:rPr>
          <w:rFonts w:cs="Times New Roman"/>
          <w:spacing w:val="-1"/>
          <w:sz w:val="20"/>
          <w:szCs w:val="20"/>
          <w:lang w:eastAsia="pl-PL"/>
        </w:rPr>
        <w:t>e</w:t>
      </w:r>
      <w:r w:rsidRPr="00E819CC">
        <w:rPr>
          <w:rFonts w:cs="Times New Roman"/>
          <w:sz w:val="20"/>
          <w:szCs w:val="20"/>
          <w:lang w:eastAsia="pl-PL"/>
        </w:rPr>
        <w:t>n</w:t>
      </w:r>
      <w:r w:rsidRPr="00E819CC">
        <w:rPr>
          <w:rFonts w:cs="Times New Roman"/>
          <w:spacing w:val="2"/>
          <w:sz w:val="20"/>
          <w:szCs w:val="20"/>
          <w:lang w:eastAsia="pl-PL"/>
        </w:rPr>
        <w:t>i</w:t>
      </w:r>
      <w:r w:rsidRPr="00E819CC">
        <w:rPr>
          <w:rFonts w:cs="Times New Roman"/>
          <w:sz w:val="20"/>
          <w:szCs w:val="20"/>
          <w:lang w:eastAsia="pl-PL"/>
        </w:rPr>
        <w:t xml:space="preserve">e </w:t>
      </w:r>
      <w:r w:rsidRPr="00E819CC">
        <w:rPr>
          <w:rFonts w:cs="Times New Roman"/>
          <w:spacing w:val="-2"/>
          <w:sz w:val="20"/>
          <w:szCs w:val="20"/>
          <w:lang w:eastAsia="pl-PL"/>
        </w:rPr>
        <w:t>k</w:t>
      </w:r>
      <w:r w:rsidRPr="00E819CC">
        <w:rPr>
          <w:rFonts w:cs="Times New Roman"/>
          <w:sz w:val="20"/>
          <w:szCs w:val="20"/>
          <w:lang w:eastAsia="pl-PL"/>
        </w:rPr>
        <w:t>o</w:t>
      </w:r>
      <w:r w:rsidRPr="00E819CC">
        <w:rPr>
          <w:rFonts w:cs="Times New Roman"/>
          <w:spacing w:val="-2"/>
          <w:sz w:val="20"/>
          <w:szCs w:val="20"/>
          <w:lang w:eastAsia="pl-PL"/>
        </w:rPr>
        <w:t>ń</w:t>
      </w:r>
      <w:r w:rsidRPr="00E819CC">
        <w:rPr>
          <w:rFonts w:cs="Times New Roman"/>
          <w:spacing w:val="1"/>
          <w:sz w:val="20"/>
          <w:szCs w:val="20"/>
          <w:lang w:eastAsia="pl-PL"/>
        </w:rPr>
        <w:t>c</w:t>
      </w:r>
      <w:r w:rsidRPr="00E819CC">
        <w:rPr>
          <w:rFonts w:cs="Times New Roman"/>
          <w:sz w:val="20"/>
          <w:szCs w:val="20"/>
          <w:lang w:eastAsia="pl-PL"/>
        </w:rPr>
        <w:t>owe b</w:t>
      </w:r>
      <w:r w:rsidRPr="00E819CC">
        <w:rPr>
          <w:rFonts w:cs="Times New Roman"/>
          <w:spacing w:val="-2"/>
          <w:sz w:val="20"/>
          <w:szCs w:val="20"/>
          <w:lang w:eastAsia="pl-PL"/>
        </w:rPr>
        <w:t>u</w:t>
      </w:r>
      <w:r w:rsidRPr="00E819CC">
        <w:rPr>
          <w:rFonts w:cs="Times New Roman"/>
          <w:sz w:val="20"/>
          <w:szCs w:val="20"/>
          <w:lang w:eastAsia="pl-PL"/>
        </w:rPr>
        <w:t>dow</w:t>
      </w:r>
      <w:r w:rsidRPr="00E819CC">
        <w:rPr>
          <w:rFonts w:cs="Times New Roman"/>
          <w:spacing w:val="-22"/>
          <w:sz w:val="20"/>
          <w:szCs w:val="20"/>
          <w:lang w:eastAsia="pl-PL"/>
        </w:rPr>
        <w:t>y</w:t>
      </w:r>
      <w:r w:rsidRPr="00E819CC">
        <w:rPr>
          <w:rFonts w:cs="Times New Roman"/>
          <w:sz w:val="20"/>
          <w:szCs w:val="20"/>
          <w:lang w:eastAsia="pl-PL"/>
        </w:rPr>
        <w:t>, z podani</w:t>
      </w:r>
      <w:r w:rsidRPr="00E819CC">
        <w:rPr>
          <w:rFonts w:cs="Times New Roman"/>
          <w:spacing w:val="-1"/>
          <w:sz w:val="20"/>
          <w:szCs w:val="20"/>
          <w:lang w:eastAsia="pl-PL"/>
        </w:rPr>
        <w:t>e</w:t>
      </w:r>
      <w:r w:rsidRPr="00E819CC">
        <w:rPr>
          <w:rFonts w:cs="Times New Roman"/>
          <w:sz w:val="20"/>
          <w:szCs w:val="20"/>
          <w:lang w:eastAsia="pl-PL"/>
        </w:rPr>
        <w:t>m wy</w:t>
      </w:r>
      <w:r w:rsidRPr="00E819CC">
        <w:rPr>
          <w:rFonts w:cs="Times New Roman"/>
          <w:spacing w:val="-2"/>
          <w:sz w:val="20"/>
          <w:szCs w:val="20"/>
          <w:lang w:eastAsia="pl-PL"/>
        </w:rPr>
        <w:t>k</w:t>
      </w:r>
      <w:r w:rsidRPr="00E819CC">
        <w:rPr>
          <w:rFonts w:cs="Times New Roman"/>
          <w:sz w:val="20"/>
          <w:szCs w:val="20"/>
          <w:lang w:eastAsia="pl-PL"/>
        </w:rPr>
        <w:t>ona</w:t>
      </w:r>
      <w:r w:rsidRPr="00E819CC">
        <w:rPr>
          <w:rFonts w:cs="Times New Roman"/>
          <w:spacing w:val="-4"/>
          <w:sz w:val="20"/>
          <w:szCs w:val="20"/>
          <w:lang w:eastAsia="pl-PL"/>
        </w:rPr>
        <w:t>n</w:t>
      </w:r>
      <w:r w:rsidRPr="00E819CC">
        <w:rPr>
          <w:rFonts w:cs="Times New Roman"/>
          <w:spacing w:val="-2"/>
          <w:sz w:val="20"/>
          <w:szCs w:val="20"/>
          <w:lang w:eastAsia="pl-PL"/>
        </w:rPr>
        <w:t>y</w:t>
      </w:r>
      <w:r w:rsidRPr="00E819CC">
        <w:rPr>
          <w:rFonts w:cs="Times New Roman"/>
          <w:spacing w:val="1"/>
          <w:sz w:val="20"/>
          <w:szCs w:val="20"/>
          <w:lang w:eastAsia="pl-PL"/>
        </w:rPr>
        <w:t>c</w:t>
      </w:r>
      <w:r w:rsidRPr="00E819CC">
        <w:rPr>
          <w:rFonts w:cs="Times New Roman"/>
          <w:sz w:val="20"/>
          <w:szCs w:val="20"/>
          <w:lang w:eastAsia="pl-PL"/>
        </w:rPr>
        <w:t xml:space="preserve">h </w:t>
      </w:r>
      <w:r w:rsidRPr="00E819CC">
        <w:rPr>
          <w:rFonts w:cs="Times New Roman"/>
          <w:spacing w:val="-1"/>
          <w:sz w:val="20"/>
          <w:szCs w:val="20"/>
          <w:lang w:eastAsia="pl-PL"/>
        </w:rPr>
        <w:t>e</w:t>
      </w:r>
      <w:r w:rsidRPr="00E819CC">
        <w:rPr>
          <w:rFonts w:cs="Times New Roman"/>
          <w:sz w:val="20"/>
          <w:szCs w:val="20"/>
          <w:lang w:eastAsia="pl-PL"/>
        </w:rPr>
        <w:t>l</w:t>
      </w:r>
      <w:r w:rsidRPr="00E819CC">
        <w:rPr>
          <w:rFonts w:cs="Times New Roman"/>
          <w:spacing w:val="-1"/>
          <w:sz w:val="20"/>
          <w:szCs w:val="20"/>
          <w:lang w:eastAsia="pl-PL"/>
        </w:rPr>
        <w:t>e</w:t>
      </w:r>
      <w:r w:rsidRPr="00E819CC">
        <w:rPr>
          <w:rFonts w:cs="Times New Roman"/>
          <w:spacing w:val="2"/>
          <w:sz w:val="20"/>
          <w:szCs w:val="20"/>
          <w:lang w:eastAsia="pl-PL"/>
        </w:rPr>
        <w:t>m</w:t>
      </w:r>
      <w:r w:rsidRPr="00E819CC">
        <w:rPr>
          <w:rFonts w:cs="Times New Roman"/>
          <w:spacing w:val="-1"/>
          <w:sz w:val="20"/>
          <w:szCs w:val="20"/>
          <w:lang w:eastAsia="pl-PL"/>
        </w:rPr>
        <w:t>e</w:t>
      </w:r>
      <w:r w:rsidRPr="00E819CC">
        <w:rPr>
          <w:rFonts w:cs="Times New Roman"/>
          <w:sz w:val="20"/>
          <w:szCs w:val="20"/>
          <w:lang w:eastAsia="pl-PL"/>
        </w:rPr>
        <w:t>ntó</w:t>
      </w:r>
      <w:r w:rsidRPr="00E819CC">
        <w:rPr>
          <w:rFonts w:cs="Times New Roman"/>
          <w:spacing w:val="-8"/>
          <w:sz w:val="20"/>
          <w:szCs w:val="20"/>
          <w:lang w:eastAsia="pl-PL"/>
        </w:rPr>
        <w:t>w</w:t>
      </w:r>
      <w:r w:rsidRPr="00E819CC">
        <w:rPr>
          <w:rFonts w:cs="Times New Roman"/>
          <w:sz w:val="20"/>
          <w:szCs w:val="20"/>
          <w:lang w:eastAsia="pl-PL"/>
        </w:rPr>
        <w:t>, i</w:t>
      </w:r>
      <w:r w:rsidRPr="00E819CC">
        <w:rPr>
          <w:rFonts w:cs="Times New Roman"/>
          <w:spacing w:val="-1"/>
          <w:sz w:val="20"/>
          <w:szCs w:val="20"/>
          <w:lang w:eastAsia="pl-PL"/>
        </w:rPr>
        <w:t>c</w:t>
      </w:r>
      <w:r w:rsidRPr="00E819CC">
        <w:rPr>
          <w:rFonts w:cs="Times New Roman"/>
          <w:sz w:val="20"/>
          <w:szCs w:val="20"/>
          <w:lang w:eastAsia="pl-PL"/>
        </w:rPr>
        <w:t xml:space="preserve">h </w:t>
      </w:r>
      <w:r w:rsidRPr="00E819CC">
        <w:rPr>
          <w:rFonts w:cs="Times New Roman"/>
          <w:spacing w:val="-2"/>
          <w:sz w:val="20"/>
          <w:szCs w:val="20"/>
          <w:lang w:eastAsia="pl-PL"/>
        </w:rPr>
        <w:t>i</w:t>
      </w:r>
      <w:r w:rsidRPr="00E819CC">
        <w:rPr>
          <w:rFonts w:cs="Times New Roman"/>
          <w:sz w:val="20"/>
          <w:szCs w:val="20"/>
          <w:lang w:eastAsia="pl-PL"/>
        </w:rPr>
        <w:t>lo</w:t>
      </w:r>
      <w:r w:rsidRPr="00E819CC">
        <w:rPr>
          <w:rFonts w:cs="Times New Roman"/>
          <w:spacing w:val="-1"/>
          <w:sz w:val="20"/>
          <w:szCs w:val="20"/>
          <w:lang w:eastAsia="pl-PL"/>
        </w:rPr>
        <w:t>ś</w:t>
      </w:r>
      <w:r w:rsidRPr="00E819CC">
        <w:rPr>
          <w:rFonts w:cs="Times New Roman"/>
          <w:spacing w:val="1"/>
          <w:sz w:val="20"/>
          <w:szCs w:val="20"/>
          <w:lang w:eastAsia="pl-PL"/>
        </w:rPr>
        <w:t>c</w:t>
      </w:r>
      <w:r w:rsidRPr="00E819CC">
        <w:rPr>
          <w:rFonts w:cs="Times New Roman"/>
          <w:sz w:val="20"/>
          <w:szCs w:val="20"/>
          <w:lang w:eastAsia="pl-PL"/>
        </w:rPr>
        <w:t xml:space="preserve">i i </w:t>
      </w:r>
      <w:r w:rsidRPr="00E819CC">
        <w:rPr>
          <w:rFonts w:cs="Times New Roman"/>
          <w:spacing w:val="-2"/>
          <w:sz w:val="20"/>
          <w:szCs w:val="20"/>
          <w:lang w:eastAsia="pl-PL"/>
        </w:rPr>
        <w:t>w</w:t>
      </w:r>
      <w:r w:rsidRPr="00E819CC">
        <w:rPr>
          <w:rFonts w:cs="Times New Roman"/>
          <w:sz w:val="20"/>
          <w:szCs w:val="20"/>
          <w:lang w:eastAsia="pl-PL"/>
        </w:rPr>
        <w:t>a</w:t>
      </w:r>
      <w:r w:rsidRPr="00E819CC">
        <w:rPr>
          <w:rFonts w:cs="Times New Roman"/>
          <w:spacing w:val="-1"/>
          <w:sz w:val="20"/>
          <w:szCs w:val="20"/>
          <w:lang w:eastAsia="pl-PL"/>
        </w:rPr>
        <w:t>r</w:t>
      </w:r>
      <w:r w:rsidRPr="00E819CC">
        <w:rPr>
          <w:rFonts w:cs="Times New Roman"/>
          <w:sz w:val="20"/>
          <w:szCs w:val="20"/>
          <w:lang w:eastAsia="pl-PL"/>
        </w:rPr>
        <w:t>to</w:t>
      </w:r>
      <w:r w:rsidRPr="00E819CC">
        <w:rPr>
          <w:rFonts w:cs="Times New Roman"/>
          <w:spacing w:val="1"/>
          <w:sz w:val="20"/>
          <w:szCs w:val="20"/>
          <w:lang w:eastAsia="pl-PL"/>
        </w:rPr>
        <w:t>śc</w:t>
      </w:r>
      <w:r w:rsidRPr="00E819CC">
        <w:rPr>
          <w:rFonts w:cs="Times New Roman"/>
          <w:spacing w:val="-2"/>
          <w:sz w:val="20"/>
          <w:szCs w:val="20"/>
          <w:lang w:eastAsia="pl-PL"/>
        </w:rPr>
        <w:t>i</w:t>
      </w:r>
      <w:r w:rsidRPr="00E819CC">
        <w:rPr>
          <w:rFonts w:cs="Times New Roman"/>
          <w:sz w:val="20"/>
          <w:szCs w:val="20"/>
          <w:lang w:eastAsia="pl-PL"/>
        </w:rPr>
        <w:t>, (kosztorys powykonawczy),</w:t>
      </w:r>
    </w:p>
    <w:p w:rsidR="00A54C0E" w:rsidRPr="00E819CC" w:rsidRDefault="00A54C0E" w:rsidP="00A54C0E">
      <w:pPr>
        <w:numPr>
          <w:ilvl w:val="1"/>
          <w:numId w:val="26"/>
        </w:numPr>
        <w:tabs>
          <w:tab w:val="num" w:pos="567"/>
          <w:tab w:val="left" w:pos="851"/>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rozliczenie  materiałów rozbiórkowych przeznaczonych do odzysku na potrzeby Zamawiającego </w:t>
      </w:r>
      <w:r w:rsidRPr="00E819CC">
        <w:rPr>
          <w:rFonts w:cs="Times New Roman"/>
          <w:i/>
          <w:sz w:val="20"/>
          <w:szCs w:val="20"/>
          <w:lang w:eastAsia="pl-PL"/>
        </w:rPr>
        <w:t>(jeżeli dotyczy)</w:t>
      </w:r>
    </w:p>
    <w:p w:rsidR="00A54C0E" w:rsidRPr="00E819CC" w:rsidRDefault="00A54C0E" w:rsidP="00A54C0E">
      <w:pPr>
        <w:numPr>
          <w:ilvl w:val="0"/>
          <w:numId w:val="26"/>
        </w:numPr>
        <w:tabs>
          <w:tab w:val="clear" w:pos="463"/>
          <w:tab w:val="num" w:pos="284"/>
          <w:tab w:val="left" w:pos="851"/>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Zamawiający wyznaczy i rozpocznie</w:t>
      </w:r>
      <w:r>
        <w:rPr>
          <w:rFonts w:cs="Times New Roman"/>
          <w:sz w:val="20"/>
          <w:szCs w:val="20"/>
        </w:rPr>
        <w:t xml:space="preserve"> czynności odbioru</w:t>
      </w:r>
      <w:r w:rsidRPr="00E819CC">
        <w:rPr>
          <w:rFonts w:cs="Times New Roman"/>
          <w:sz w:val="20"/>
          <w:szCs w:val="20"/>
        </w:rPr>
        <w:t xml:space="preserve"> końcowego w terminie do 10 dni roboczych od daty zawiadomienia go o osiągnięciu gotowości do odbioru końcowego.</w:t>
      </w:r>
    </w:p>
    <w:p w:rsidR="00A54C0E" w:rsidRPr="00E819CC" w:rsidRDefault="00A54C0E" w:rsidP="00A54C0E">
      <w:pPr>
        <w:numPr>
          <w:ilvl w:val="0"/>
          <w:numId w:val="26"/>
        </w:numPr>
        <w:tabs>
          <w:tab w:val="clear" w:pos="463"/>
          <w:tab w:val="num" w:pos="284"/>
        </w:tabs>
        <w:suppressAutoHyphens w:val="0"/>
        <w:spacing w:after="0" w:line="240" w:lineRule="auto"/>
        <w:ind w:left="284" w:right="72" w:hanging="284"/>
        <w:contextualSpacing/>
        <w:jc w:val="both"/>
        <w:rPr>
          <w:rFonts w:cs="Times New Roman"/>
          <w:spacing w:val="-7"/>
          <w:w w:val="105"/>
          <w:sz w:val="20"/>
          <w:szCs w:val="20"/>
        </w:rPr>
      </w:pPr>
      <w:r>
        <w:rPr>
          <w:rFonts w:cs="Times New Roman"/>
          <w:spacing w:val="-7"/>
          <w:w w:val="105"/>
          <w:sz w:val="20"/>
          <w:szCs w:val="20"/>
        </w:rPr>
        <w:t>Odbiór</w:t>
      </w:r>
      <w:r w:rsidRPr="00E819CC">
        <w:rPr>
          <w:rFonts w:cs="Times New Roman"/>
          <w:spacing w:val="-7"/>
          <w:w w:val="105"/>
          <w:sz w:val="20"/>
          <w:szCs w:val="20"/>
        </w:rPr>
        <w:t xml:space="preserve">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A54C0E" w:rsidRPr="00E819CC" w:rsidRDefault="00A54C0E" w:rsidP="00A54C0E">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 xml:space="preserve">Z czynności odbiorowych zostanie sporządzony protokół, który zawierać będzie wszystkie ustalenia </w:t>
      </w:r>
      <w:r>
        <w:rPr>
          <w:rFonts w:cs="Times New Roman"/>
          <w:sz w:val="20"/>
          <w:szCs w:val="20"/>
        </w:rPr>
        <w:br/>
      </w:r>
      <w:r w:rsidRPr="00E819CC">
        <w:rPr>
          <w:rFonts w:cs="Times New Roman"/>
          <w:sz w:val="20"/>
          <w:szCs w:val="20"/>
        </w:rPr>
        <w:t>i zalecenia poczynione w trakcie odbioru</w:t>
      </w:r>
    </w:p>
    <w:p w:rsidR="00A54C0E" w:rsidRPr="00E819CC" w:rsidRDefault="00A54C0E" w:rsidP="00A54C0E">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A54C0E" w:rsidRPr="00E819CC" w:rsidRDefault="00A54C0E" w:rsidP="00A54C0E">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 xml:space="preserve"> Jeżeli w toku czynności odbioru całości robót zostaną stwierdzone wady, Zamawiającemu będą przysługiwały następujące uprawnienia:</w:t>
      </w:r>
    </w:p>
    <w:p w:rsidR="00A54C0E" w:rsidRPr="00E819CC" w:rsidRDefault="00A54C0E" w:rsidP="00A54C0E">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W przypadku wad nieistotnych, które nie uniemożliwiają użytkowania obiektu, nadających się do usunięcia, Zamawiający dokona odbioru przedmiotu umowy, jednocześnie wyznaczając termin na usunięcie wad,</w:t>
      </w:r>
    </w:p>
    <w:p w:rsidR="00A54C0E" w:rsidRPr="00E819CC" w:rsidRDefault="00A54C0E" w:rsidP="00A54C0E">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W przypadku wad nie nadających się do usunięcia Zamawiający może:</w:t>
      </w:r>
    </w:p>
    <w:p w:rsidR="00A54C0E" w:rsidRPr="00E819CC" w:rsidRDefault="00A54C0E" w:rsidP="00A54C0E">
      <w:pPr>
        <w:numPr>
          <w:ilvl w:val="0"/>
          <w:numId w:val="12"/>
        </w:numPr>
        <w:suppressAutoHyphens w:val="0"/>
        <w:spacing w:after="0" w:line="240" w:lineRule="auto"/>
        <w:ind w:left="851" w:hanging="284"/>
        <w:contextualSpacing/>
        <w:jc w:val="both"/>
        <w:rPr>
          <w:rFonts w:cs="Times New Roman"/>
          <w:sz w:val="20"/>
          <w:szCs w:val="20"/>
        </w:rPr>
      </w:pPr>
      <w:r w:rsidRPr="00E819CC">
        <w:rPr>
          <w:rFonts w:cs="Times New Roman"/>
          <w:sz w:val="20"/>
          <w:szCs w:val="20"/>
        </w:rPr>
        <w:t>Jeżeli wady umożliwiają korzystanie z rzeczy zgodnie z przeznaczeniem, dokonać odbioru i obniżyć wynagrodzenie Wykonawcy odpowiednio do utraconej wartości użytkowej, estetycznej i technicznej,</w:t>
      </w:r>
    </w:p>
    <w:p w:rsidR="00A54C0E" w:rsidRPr="00E819CC" w:rsidRDefault="00A54C0E" w:rsidP="00A54C0E">
      <w:pPr>
        <w:suppressAutoHyphens w:val="0"/>
        <w:spacing w:after="0" w:line="240" w:lineRule="auto"/>
        <w:ind w:left="851" w:hanging="284"/>
        <w:jc w:val="both"/>
        <w:rPr>
          <w:rFonts w:cs="Times New Roman"/>
          <w:sz w:val="20"/>
          <w:szCs w:val="20"/>
          <w:lang w:eastAsia="pl-PL"/>
        </w:rPr>
      </w:pPr>
      <w:r w:rsidRPr="00E819CC">
        <w:rPr>
          <w:rFonts w:cs="Times New Roman"/>
          <w:sz w:val="20"/>
          <w:szCs w:val="20"/>
          <w:lang w:eastAsia="pl-PL"/>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A54C0E" w:rsidRPr="00E819CC" w:rsidRDefault="00A54C0E" w:rsidP="00A54C0E">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A54C0E" w:rsidRPr="00E819CC" w:rsidRDefault="00A54C0E" w:rsidP="00A54C0E">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E819CC">
        <w:rPr>
          <w:rFonts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A54C0E" w:rsidRPr="00E819CC" w:rsidRDefault="00A54C0E" w:rsidP="00A54C0E">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Zamawiający zobowiązany jest do dokonania lub odmowy dokonania odbioru końcowego, w terminie 30 dni od dnia rozpoczęcia tego odbioru.</w:t>
      </w:r>
    </w:p>
    <w:p w:rsidR="00A54C0E" w:rsidRPr="00E819CC" w:rsidRDefault="00A54C0E" w:rsidP="00A54C0E">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pacing w:val="-7"/>
          <w:w w:val="105"/>
          <w:sz w:val="20"/>
          <w:szCs w:val="20"/>
          <w:lang w:eastAsia="pl-PL"/>
        </w:rPr>
        <w:t>Za dzień faktycznego Odbioru końcowego uznaje się dzień podpisania przez upoważnionych przedstawicieli Stron Umowy Protokołu odbioru końcowego robót.</w:t>
      </w:r>
    </w:p>
    <w:p w:rsidR="00A54C0E" w:rsidRPr="00E819CC" w:rsidRDefault="00A54C0E" w:rsidP="00A54C0E">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 xml:space="preserve">W przypadku stwierdzenia w trakcie odbioru wad lub usterek, Zamawiający może odmówić odbioru do czasu ich usunięcia a Wykonawca usunie je na własny koszt w terminie wyznaczonym przez Zamawiającego. </w:t>
      </w:r>
    </w:p>
    <w:p w:rsidR="00A54C0E" w:rsidRPr="00E819CC" w:rsidRDefault="00A54C0E" w:rsidP="00A54C0E">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W razie nie usunięcia w ustalonym terminie przez Wykonawcę wad i usterek stwierdzonych przy odbiorze  końcowym, w okresie gwarancji oraz przy przeglądzie gwarancyjnym, Zamawiający jest upoważniony do ich usunięcia na koszt Wykonawcy.</w:t>
      </w:r>
    </w:p>
    <w:p w:rsidR="00A54C0E" w:rsidRPr="00E819CC" w:rsidRDefault="00A54C0E" w:rsidP="00A54C0E">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Odbiór ostateczny po okresie rękojmi i gwarancji (pogwarancyjny)</w:t>
      </w:r>
    </w:p>
    <w:p w:rsidR="00A54C0E" w:rsidRPr="00E819CC" w:rsidRDefault="00A54C0E" w:rsidP="00A54C0E">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 xml:space="preserve">Wykonawca zobowiązuje się uczestniczyć w przeglądach gwarancyjnych w okresie rękojmi i gwarancji, po uprzednim powiadomieniu o terminie przez Zamawiającego oraz do usunięcia stwierdzonych wad </w:t>
      </w:r>
      <w:r w:rsidRPr="00E819CC">
        <w:rPr>
          <w:rFonts w:cs="Times New Roman"/>
          <w:sz w:val="20"/>
          <w:szCs w:val="20"/>
        </w:rPr>
        <w:br/>
        <w:t>w ustalonym terminie</w:t>
      </w:r>
    </w:p>
    <w:p w:rsidR="00A54C0E" w:rsidRPr="00E819CC" w:rsidRDefault="00A54C0E" w:rsidP="00A54C0E">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Wykonawca zobowiązuje się uczestniczyć w przeglądzie ostatecznym (pogwarancyjnym) po okresie rękojmi i gwarancji, po uprzednim powiadomieniu o terminie przez Zamawiającego</w:t>
      </w:r>
    </w:p>
    <w:p w:rsidR="00A54C0E" w:rsidRPr="00E819CC" w:rsidRDefault="00A54C0E" w:rsidP="00A54C0E">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A54C0E" w:rsidRPr="00E819CC" w:rsidRDefault="00A54C0E" w:rsidP="00A54C0E">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Z czynności odbioru po okresie gwarancji sporządza się protokół, który będzie zawierać ustalenia dokonane w jego toku, w tym wykaz stwierdzonych wad oraz termin na ich usunięcie</w:t>
      </w:r>
    </w:p>
    <w:p w:rsidR="00A54C0E" w:rsidRPr="00E819CC" w:rsidRDefault="00A54C0E" w:rsidP="00A54C0E">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 xml:space="preserve">Wykonawca ma obowiązek usunąć stwierdzone w toku odbioru wady w wyznaczonym terminie. </w:t>
      </w:r>
      <w:r w:rsidRPr="00E819CC">
        <w:rPr>
          <w:rFonts w:cs="Times New Roman"/>
          <w:sz w:val="20"/>
          <w:szCs w:val="20"/>
        </w:rPr>
        <w:br/>
        <w:t xml:space="preserve">W przypadku niedopełnienia powyższego warunku, Zamawiający zleci usunięcie stwierdzonych </w:t>
      </w:r>
      <w:r w:rsidRPr="00E819CC">
        <w:rPr>
          <w:rFonts w:cs="Times New Roman"/>
          <w:sz w:val="20"/>
          <w:szCs w:val="20"/>
        </w:rPr>
        <w:br/>
        <w:t>w trakcie odbioru wad na koszt i ryzyko Wykonawcy.</w:t>
      </w:r>
    </w:p>
    <w:p w:rsidR="00A54C0E" w:rsidRPr="00136F4A" w:rsidRDefault="00A54C0E" w:rsidP="00A54C0E">
      <w:pPr>
        <w:spacing w:after="0" w:line="240" w:lineRule="auto"/>
        <w:jc w:val="both"/>
        <w:rPr>
          <w:rFonts w:asciiTheme="minorHAnsi" w:hAnsiTheme="minorHAnsi"/>
          <w:sz w:val="20"/>
          <w:szCs w:val="20"/>
        </w:rPr>
      </w:pPr>
    </w:p>
    <w:p w:rsidR="00A54C0E" w:rsidRPr="00136F4A" w:rsidRDefault="00D66A30" w:rsidP="00A54C0E">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10</w:t>
      </w:r>
    </w:p>
    <w:p w:rsidR="00A54C0E" w:rsidRPr="00E819CC" w:rsidRDefault="00A54C0E" w:rsidP="00A54C0E">
      <w:pPr>
        <w:suppressAutoHyphens w:val="0"/>
        <w:spacing w:before="120" w:after="0" w:line="240" w:lineRule="auto"/>
        <w:contextualSpacing/>
        <w:jc w:val="center"/>
        <w:rPr>
          <w:rFonts w:cs="Times New Roman"/>
          <w:b/>
          <w:sz w:val="20"/>
          <w:szCs w:val="20"/>
          <w:lang w:eastAsia="pl-PL"/>
        </w:rPr>
      </w:pPr>
      <w:r w:rsidRPr="00E819CC">
        <w:rPr>
          <w:rFonts w:cs="Times New Roman"/>
          <w:b/>
          <w:sz w:val="20"/>
          <w:szCs w:val="20"/>
          <w:lang w:eastAsia="pl-PL"/>
        </w:rPr>
        <w:t>Kary umowne</w:t>
      </w:r>
    </w:p>
    <w:p w:rsidR="00A54C0E" w:rsidRPr="00E819CC" w:rsidRDefault="00A54C0E" w:rsidP="00A54C0E">
      <w:pPr>
        <w:numPr>
          <w:ilvl w:val="1"/>
          <w:numId w:val="15"/>
        </w:numPr>
        <w:tabs>
          <w:tab w:val="num" w:pos="284"/>
        </w:tabs>
        <w:suppressAutoHyphens w:val="0"/>
        <w:spacing w:after="0" w:line="240" w:lineRule="auto"/>
        <w:ind w:left="284" w:hanging="284"/>
        <w:contextualSpacing/>
        <w:jc w:val="both"/>
        <w:rPr>
          <w:rFonts w:cs="Times New Roman"/>
          <w:sz w:val="20"/>
          <w:szCs w:val="20"/>
        </w:rPr>
      </w:pPr>
      <w:r w:rsidRPr="00E819CC">
        <w:rPr>
          <w:rFonts w:cs="Times New Roman"/>
          <w:b/>
          <w:sz w:val="20"/>
          <w:szCs w:val="20"/>
        </w:rPr>
        <w:t xml:space="preserve">Strony ustalają odpowiedzialność za niewykonanie lub nienależyte wykonanie przedmiotu umowy </w:t>
      </w:r>
      <w:r w:rsidRPr="00E819CC">
        <w:rPr>
          <w:rFonts w:cs="Times New Roman"/>
          <w:b/>
          <w:sz w:val="20"/>
          <w:szCs w:val="20"/>
        </w:rPr>
        <w:br/>
        <w:t>w formie kar umownych</w:t>
      </w:r>
    </w:p>
    <w:p w:rsidR="00A54C0E" w:rsidRPr="00E819CC" w:rsidRDefault="00A54C0E" w:rsidP="00A54C0E">
      <w:pPr>
        <w:numPr>
          <w:ilvl w:val="1"/>
          <w:numId w:val="15"/>
        </w:numPr>
        <w:tabs>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Wykonawca zapłaci Zamawiającemu kary umowne:</w:t>
      </w:r>
    </w:p>
    <w:p w:rsidR="00A54C0E" w:rsidRPr="00E819CC" w:rsidRDefault="00A54C0E" w:rsidP="00A54C0E">
      <w:pPr>
        <w:numPr>
          <w:ilvl w:val="2"/>
          <w:numId w:val="15"/>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Za opóźnienie Wykonawcy w stosunku do terminu wykonania robót budowlanych - w wysokości 0,5% wynagrodzenia brutto, określonego w § 9 ust. 1 za każdy dzień opóźnienia (termin zakończenia robót </w:t>
      </w:r>
      <w:r w:rsidRPr="00E819CC">
        <w:rPr>
          <w:rFonts w:cs="Times New Roman"/>
          <w:sz w:val="20"/>
          <w:szCs w:val="20"/>
          <w:lang w:eastAsia="pl-PL"/>
        </w:rPr>
        <w:br/>
        <w:t>i wykonania umowy określono w § 2  niniejszej umowy),</w:t>
      </w:r>
    </w:p>
    <w:p w:rsidR="00A54C0E" w:rsidRPr="00E819CC" w:rsidRDefault="00A54C0E" w:rsidP="00A54C0E">
      <w:pPr>
        <w:numPr>
          <w:ilvl w:val="2"/>
          <w:numId w:val="15"/>
        </w:numPr>
        <w:tabs>
          <w:tab w:val="num" w:pos="567"/>
        </w:tabs>
        <w:suppressAutoHyphens w:val="0"/>
        <w:spacing w:after="0" w:line="240" w:lineRule="auto"/>
        <w:ind w:left="567" w:hanging="283"/>
        <w:jc w:val="both"/>
        <w:rPr>
          <w:rFonts w:cs="Times New Roman"/>
          <w:iCs/>
          <w:sz w:val="20"/>
          <w:szCs w:val="20"/>
          <w:lang w:eastAsia="pl-PL"/>
        </w:rPr>
      </w:pPr>
      <w:r w:rsidRPr="00E819CC">
        <w:rPr>
          <w:rFonts w:cs="Times New Roman"/>
          <w:sz w:val="20"/>
          <w:szCs w:val="20"/>
          <w:lang w:eastAsia="pl-PL"/>
        </w:rPr>
        <w:t>Za opóźnienie w usunięciu wad stwierdzonych w okresie gwarancji i rękojmi – w wysokości 0,5% wynagrodzenia brutto, określonego w §5 ust. 1 za każdy dzień opóźnienia liczonego od dnia wyznaczonego na usunięcie wad,</w:t>
      </w:r>
    </w:p>
    <w:p w:rsidR="00A54C0E" w:rsidRPr="00E819CC" w:rsidRDefault="00A54C0E" w:rsidP="00A54C0E">
      <w:pPr>
        <w:numPr>
          <w:ilvl w:val="2"/>
          <w:numId w:val="15"/>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b/>
          <w:sz w:val="20"/>
          <w:szCs w:val="20"/>
          <w:lang w:eastAsia="pl-PL"/>
        </w:rPr>
        <w:t xml:space="preserve">w przypadku odstąpienia  lub rozwiązania umowy przez Wykonawcę lub Zamawiającego z przyczyn leżących po stronie Wykonawcy </w:t>
      </w:r>
      <w:r w:rsidRPr="00E819CC">
        <w:rPr>
          <w:rFonts w:cs="Times New Roman"/>
          <w:sz w:val="20"/>
          <w:szCs w:val="20"/>
          <w:lang w:eastAsia="pl-PL"/>
        </w:rPr>
        <w:t>– w wysokości 30% wynagrodzenia brutto, określonego w § 5 ust. 1,</w:t>
      </w:r>
    </w:p>
    <w:p w:rsidR="00A54C0E" w:rsidRPr="00E819CC" w:rsidRDefault="00A54C0E" w:rsidP="00A54C0E">
      <w:pPr>
        <w:numPr>
          <w:ilvl w:val="1"/>
          <w:numId w:val="15"/>
        </w:numPr>
        <w:tabs>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Wykonawca zapłaci Zamawiającemu kary umowne z tytułu:</w:t>
      </w:r>
    </w:p>
    <w:p w:rsidR="00A54C0E" w:rsidRPr="00E819CC" w:rsidRDefault="00A54C0E" w:rsidP="00A54C0E">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a) Braku zapłaty lub nieterminowej zapłaty wynagrodzenia należnego podwykonawcom lub dalszym</w:t>
      </w:r>
      <w:r>
        <w:rPr>
          <w:rFonts w:cs="Times New Roman"/>
          <w:sz w:val="20"/>
          <w:szCs w:val="20"/>
          <w:lang w:eastAsia="pl-PL"/>
        </w:rPr>
        <w:t xml:space="preserve"> podwykonawcom w wysokości 0,1%</w:t>
      </w:r>
      <w:r w:rsidRPr="00E819CC">
        <w:rPr>
          <w:rFonts w:cs="Times New Roman"/>
          <w:sz w:val="20"/>
          <w:szCs w:val="20"/>
          <w:lang w:eastAsia="pl-PL"/>
        </w:rPr>
        <w:t xml:space="preserve"> umownego wynagrodzenia brutto określonego w § 5 ust.1 za każdy dzień opóźnienia, wynikający z zawartej umowy z podwykonawcą</w:t>
      </w:r>
    </w:p>
    <w:p w:rsidR="00A54C0E" w:rsidRPr="00E819CC" w:rsidRDefault="00A54C0E" w:rsidP="00A54C0E">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b)   Nieprzedłożenia do zaakceptowania projektu umowy o podwykonawstwo, której przedmiotem są roboty budowlane lub projektu jej zmian w wysokości 0,5%  umownego wynagrodzenia brutto określonego </w:t>
      </w:r>
      <w:r w:rsidRPr="00E819CC">
        <w:rPr>
          <w:rFonts w:cs="Times New Roman"/>
          <w:sz w:val="20"/>
          <w:szCs w:val="20"/>
          <w:lang w:eastAsia="pl-PL"/>
        </w:rPr>
        <w:br/>
        <w:t>w § 5 ust. 1 za każdy dzień opóźnienia, wynikający z zapisów § 11 niniejszej umowy</w:t>
      </w:r>
    </w:p>
    <w:p w:rsidR="00A54C0E" w:rsidRPr="00E819CC" w:rsidRDefault="00A54C0E" w:rsidP="00A54C0E">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c)   Nieprzedłożenia poświadczonej za zgodność z oryginałem kopii umowy o podwykonawstwo lub jej zmiany </w:t>
      </w:r>
      <w:r w:rsidRPr="00E819CC">
        <w:rPr>
          <w:rFonts w:cs="Times New Roman"/>
          <w:sz w:val="20"/>
          <w:szCs w:val="20"/>
          <w:lang w:eastAsia="pl-PL"/>
        </w:rPr>
        <w:br/>
        <w:t>w wysokości 0,5% umownego wynagrodzenia brutto określonego w § 5 ust. 1 za każdy dzień opóźnienia, wynikający z zapisów § 11 niniejszej umowy</w:t>
      </w:r>
    </w:p>
    <w:p w:rsidR="00A54C0E" w:rsidRPr="00E819CC" w:rsidRDefault="00A54C0E" w:rsidP="00A54C0E">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d)  Braku zmiany umowy o podwykonawstwo w zakresie terminu zapłaty, sprzecznego z zapisami art. 143b ust. 2 ustawy </w:t>
      </w:r>
      <w:proofErr w:type="spellStart"/>
      <w:r w:rsidRPr="00E819CC">
        <w:rPr>
          <w:rFonts w:cs="Times New Roman"/>
          <w:sz w:val="20"/>
          <w:szCs w:val="20"/>
          <w:lang w:eastAsia="pl-PL"/>
        </w:rPr>
        <w:t>Pzp</w:t>
      </w:r>
      <w:proofErr w:type="spellEnd"/>
      <w:r w:rsidRPr="00E819CC">
        <w:rPr>
          <w:rFonts w:cs="Times New Roman"/>
          <w:sz w:val="20"/>
          <w:szCs w:val="20"/>
          <w:lang w:eastAsia="pl-PL"/>
        </w:rPr>
        <w:t xml:space="preserve">, w wysokości 0,5%  umownego wynagrodzenia brutto określonego w § 5 ust.1 za każdy dzień opóźnienia, liczony od dnia wskazanego przez Zamawiającego  na usunięcie zastrzeżeń </w:t>
      </w:r>
    </w:p>
    <w:p w:rsidR="00A54C0E" w:rsidRPr="00E819CC" w:rsidRDefault="00A54C0E" w:rsidP="00A54C0E">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e)  w wypadku nie przedłożenia Zamawiającemu oświadczeń o zatrudnianiu na podstawie umowy o pracę osób wykonujących czynności wskazane przez Zamawiającego w wysokości 0,5% umownego wynagrodzenia brutto określonego w § 5 ust. 1 za każdy dzień opóźnienia , liczony od dnia wskazanego przez Zamawiającego do przedłożenia danego oświadczenia </w:t>
      </w:r>
    </w:p>
    <w:p w:rsidR="00A54C0E" w:rsidRPr="00E819CC" w:rsidRDefault="00A54C0E" w:rsidP="00A54C0E">
      <w:pPr>
        <w:suppressAutoHyphens w:val="0"/>
        <w:spacing w:after="0" w:line="240" w:lineRule="auto"/>
        <w:jc w:val="both"/>
        <w:rPr>
          <w:rFonts w:cs="Times New Roman"/>
          <w:sz w:val="20"/>
          <w:szCs w:val="20"/>
          <w:lang w:eastAsia="pl-PL"/>
        </w:rPr>
      </w:pPr>
      <w:r w:rsidRPr="00E819CC">
        <w:rPr>
          <w:rFonts w:cs="Times New Roman"/>
          <w:b/>
          <w:sz w:val="20"/>
          <w:szCs w:val="20"/>
          <w:lang w:eastAsia="pl-PL"/>
        </w:rPr>
        <w:t>4.</w:t>
      </w:r>
      <w:r w:rsidRPr="00E819CC">
        <w:rPr>
          <w:rFonts w:cs="Times New Roman"/>
          <w:sz w:val="20"/>
          <w:szCs w:val="20"/>
          <w:lang w:eastAsia="pl-PL"/>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A54C0E" w:rsidRPr="00E819CC" w:rsidRDefault="00A54C0E" w:rsidP="00A54C0E">
      <w:pPr>
        <w:tabs>
          <w:tab w:val="num" w:pos="851"/>
        </w:tabs>
        <w:suppressAutoHyphens w:val="0"/>
        <w:spacing w:after="0" w:line="240" w:lineRule="auto"/>
        <w:jc w:val="both"/>
        <w:rPr>
          <w:rFonts w:cs="Times New Roman"/>
          <w:sz w:val="20"/>
          <w:szCs w:val="20"/>
          <w:lang w:eastAsia="pl-PL"/>
        </w:rPr>
      </w:pPr>
      <w:r w:rsidRPr="00E819CC">
        <w:rPr>
          <w:rFonts w:cs="Times New Roman"/>
          <w:b/>
          <w:sz w:val="20"/>
          <w:szCs w:val="20"/>
          <w:lang w:eastAsia="pl-PL"/>
        </w:rPr>
        <w:t>5.</w:t>
      </w:r>
      <w:r w:rsidRPr="00E819CC">
        <w:rPr>
          <w:rFonts w:cs="Times New Roman"/>
          <w:sz w:val="20"/>
          <w:szCs w:val="20"/>
          <w:lang w:eastAsia="pl-PL"/>
        </w:rPr>
        <w:t xml:space="preserve"> Strony zastrzegają sobie prawo do dochodzenia odszkodowania na zasadach ogólnych, o ile wartość faktycznie poniesionych szkód przekracza wysokość kar umownych.</w:t>
      </w:r>
    </w:p>
    <w:p w:rsidR="00A54C0E" w:rsidRPr="00E819CC" w:rsidRDefault="00A54C0E" w:rsidP="00A54C0E">
      <w:pPr>
        <w:tabs>
          <w:tab w:val="num" w:pos="851"/>
        </w:tabs>
        <w:suppressAutoHyphens w:val="0"/>
        <w:spacing w:after="0" w:line="240" w:lineRule="auto"/>
        <w:contextualSpacing/>
        <w:jc w:val="both"/>
        <w:rPr>
          <w:rFonts w:cs="Times New Roman"/>
          <w:sz w:val="20"/>
          <w:szCs w:val="20"/>
          <w:lang w:eastAsia="pl-PL"/>
        </w:rPr>
      </w:pPr>
      <w:r w:rsidRPr="00E819CC">
        <w:rPr>
          <w:rFonts w:cs="Times New Roman"/>
          <w:b/>
          <w:sz w:val="20"/>
          <w:szCs w:val="20"/>
          <w:lang w:eastAsia="pl-PL"/>
        </w:rPr>
        <w:t>6.</w:t>
      </w:r>
      <w:r w:rsidRPr="00E819CC">
        <w:rPr>
          <w:rFonts w:cs="Times New Roman"/>
          <w:sz w:val="20"/>
          <w:szCs w:val="20"/>
          <w:lang w:eastAsia="pl-PL"/>
        </w:rPr>
        <w:t xml:space="preserve"> Wykonawca nie może zbywać ani przenosić na rzecz osób trzecich praw i wierzytelności powstałych w związku z realizacją niniejszej umowy bez zgody Zamawiającego.</w:t>
      </w:r>
    </w:p>
    <w:p w:rsidR="00A54C0E" w:rsidRPr="00E819CC" w:rsidRDefault="00A54C0E" w:rsidP="00A54C0E">
      <w:pPr>
        <w:suppressAutoHyphens w:val="0"/>
        <w:spacing w:before="108" w:after="0" w:line="240" w:lineRule="auto"/>
        <w:contextualSpacing/>
        <w:jc w:val="both"/>
        <w:rPr>
          <w:rFonts w:cs="Times New Roman"/>
          <w:spacing w:val="-8"/>
          <w:w w:val="105"/>
          <w:sz w:val="20"/>
          <w:szCs w:val="20"/>
          <w:lang w:eastAsia="pl-PL"/>
        </w:rPr>
      </w:pPr>
      <w:r w:rsidRPr="00E819CC">
        <w:rPr>
          <w:rFonts w:cs="Times New Roman"/>
          <w:b/>
          <w:spacing w:val="-8"/>
          <w:w w:val="105"/>
          <w:sz w:val="20"/>
          <w:szCs w:val="20"/>
          <w:lang w:eastAsia="pl-PL"/>
        </w:rPr>
        <w:t>7.</w:t>
      </w:r>
      <w:r w:rsidRPr="00E819CC">
        <w:rPr>
          <w:rFonts w:cs="Times New Roman"/>
          <w:spacing w:val="-8"/>
          <w:w w:val="105"/>
          <w:sz w:val="20"/>
          <w:szCs w:val="20"/>
          <w:lang w:eastAsia="pl-PL"/>
        </w:rPr>
        <w:t xml:space="preserve"> Zapłata kary przez Wykonawcę lub potrącenie przez Zamawiającego kwoty kary z płatności należnej </w:t>
      </w:r>
      <w:r w:rsidRPr="00E819CC">
        <w:rPr>
          <w:rFonts w:cs="Times New Roman"/>
          <w:spacing w:val="-5"/>
          <w:w w:val="105"/>
          <w:sz w:val="20"/>
          <w:szCs w:val="20"/>
          <w:lang w:eastAsia="pl-PL"/>
        </w:rPr>
        <w:t>Wykonawcy nie zwalnia Wykonawcy z obowiązku ukończenia robót lub jakichkolwiek innych obowiązków i zobowiązań wynikających z Umowy.</w:t>
      </w:r>
    </w:p>
    <w:p w:rsidR="00A54C0E" w:rsidRPr="00A54C0E" w:rsidRDefault="00A54C0E" w:rsidP="00A54C0E">
      <w:pPr>
        <w:suppressAutoHyphens w:val="0"/>
        <w:spacing w:before="144" w:after="0" w:line="240" w:lineRule="auto"/>
        <w:contextualSpacing/>
        <w:jc w:val="both"/>
        <w:rPr>
          <w:rFonts w:cs="Times New Roman"/>
          <w:spacing w:val="-2"/>
          <w:w w:val="105"/>
          <w:sz w:val="20"/>
          <w:szCs w:val="20"/>
          <w:lang w:eastAsia="pl-PL"/>
        </w:rPr>
      </w:pPr>
      <w:r w:rsidRPr="00E819CC">
        <w:rPr>
          <w:rFonts w:cs="Times New Roman"/>
          <w:b/>
          <w:spacing w:val="-8"/>
          <w:w w:val="105"/>
          <w:sz w:val="20"/>
          <w:szCs w:val="20"/>
          <w:lang w:eastAsia="pl-PL"/>
        </w:rPr>
        <w:t>8.</w:t>
      </w:r>
      <w:r w:rsidRPr="00E819CC">
        <w:rPr>
          <w:rFonts w:cs="Times New Roman"/>
          <w:spacing w:val="-8"/>
          <w:w w:val="105"/>
          <w:sz w:val="20"/>
          <w:szCs w:val="20"/>
          <w:lang w:eastAsia="pl-PL"/>
        </w:rPr>
        <w:t xml:space="preserve"> Zamawiający ma prawo do potrącenia wartości naliczonych Wykonawcy kar umownych z należnego </w:t>
      </w:r>
      <w:r w:rsidRPr="00E819CC">
        <w:rPr>
          <w:rFonts w:cs="Times New Roman"/>
          <w:spacing w:val="-2"/>
          <w:w w:val="105"/>
          <w:sz w:val="20"/>
          <w:szCs w:val="20"/>
          <w:lang w:eastAsia="pl-PL"/>
        </w:rPr>
        <w:t>Wykonawcy wynagrodzenia lub zabezpieczenia należytego wykonania umowy.</w:t>
      </w:r>
    </w:p>
    <w:p w:rsidR="00A54C0E" w:rsidRDefault="00A54C0E" w:rsidP="00A54C0E">
      <w:pPr>
        <w:spacing w:before="144" w:after="0" w:line="240" w:lineRule="auto"/>
        <w:contextualSpacing/>
        <w:jc w:val="both"/>
        <w:rPr>
          <w:rFonts w:asciiTheme="minorHAnsi" w:hAnsiTheme="minorHAnsi" w:cs="Times New Roman"/>
          <w:spacing w:val="-2"/>
          <w:w w:val="105"/>
          <w:sz w:val="20"/>
          <w:szCs w:val="20"/>
        </w:rPr>
      </w:pPr>
    </w:p>
    <w:p w:rsidR="00A54C0E" w:rsidRPr="00136F4A" w:rsidRDefault="00D66A30" w:rsidP="00A54C0E">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11</w:t>
      </w:r>
    </w:p>
    <w:p w:rsidR="00A54C0E" w:rsidRPr="00136F4A" w:rsidRDefault="00A54C0E" w:rsidP="00A54C0E">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A54C0E" w:rsidRPr="00136F4A" w:rsidRDefault="00A54C0E" w:rsidP="00A54C0E">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A54C0E" w:rsidRPr="00136F4A" w:rsidRDefault="00A54C0E" w:rsidP="00A54C0E">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A54C0E" w:rsidRPr="00136F4A" w:rsidRDefault="00A54C0E" w:rsidP="00A54C0E">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A54C0E" w:rsidRPr="00136F4A" w:rsidRDefault="00A54C0E" w:rsidP="00A54C0E">
      <w:pPr>
        <w:numPr>
          <w:ilvl w:val="0"/>
          <w:numId w:val="17"/>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A54C0E" w:rsidRPr="00136F4A" w:rsidRDefault="00A54C0E" w:rsidP="00A54C0E">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A54C0E" w:rsidRPr="00136F4A" w:rsidRDefault="00A54C0E" w:rsidP="00A54C0E">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A54C0E" w:rsidRPr="00136F4A" w:rsidRDefault="00A54C0E" w:rsidP="00A54C0E">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Pr>
          <w:rFonts w:asciiTheme="minorHAnsi" w:hAnsiTheme="minorHAnsi" w:cs="Times New Roman"/>
          <w:sz w:val="20"/>
          <w:szCs w:val="20"/>
        </w:rPr>
        <w:t xml:space="preserve">nie wynagrodzenia należnego mu </w:t>
      </w:r>
      <w:r>
        <w:rPr>
          <w:rFonts w:asciiTheme="minorHAnsi" w:hAnsiTheme="minorHAnsi" w:cs="Times New Roman"/>
          <w:sz w:val="20"/>
          <w:szCs w:val="20"/>
        </w:rPr>
        <w:br/>
      </w:r>
      <w:r w:rsidRPr="00136F4A">
        <w:rPr>
          <w:rFonts w:asciiTheme="minorHAnsi" w:hAnsiTheme="minorHAnsi" w:cs="Times New Roman"/>
          <w:sz w:val="20"/>
          <w:szCs w:val="20"/>
        </w:rPr>
        <w:t>z tytułu wykonania części umowy;</w:t>
      </w:r>
    </w:p>
    <w:p w:rsidR="00A54C0E" w:rsidRPr="00136F4A" w:rsidRDefault="00A54C0E" w:rsidP="00A54C0E">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A54C0E" w:rsidRPr="00136F4A" w:rsidRDefault="00A54C0E" w:rsidP="00A54C0E">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A54C0E" w:rsidRPr="00136F4A" w:rsidRDefault="00A54C0E" w:rsidP="00A54C0E">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A54C0E" w:rsidRPr="00136F4A" w:rsidRDefault="00A54C0E" w:rsidP="00A54C0E">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A54C0E" w:rsidRPr="00136F4A" w:rsidRDefault="00A54C0E" w:rsidP="00A54C0E">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A54C0E" w:rsidRPr="00136F4A" w:rsidRDefault="00A54C0E" w:rsidP="00A54C0E">
      <w:pPr>
        <w:numPr>
          <w:ilvl w:val="0"/>
          <w:numId w:val="19"/>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A54C0E" w:rsidRPr="00136F4A" w:rsidRDefault="00A54C0E" w:rsidP="00A54C0E">
      <w:pPr>
        <w:numPr>
          <w:ilvl w:val="0"/>
          <w:numId w:val="19"/>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A54C0E" w:rsidRPr="00136F4A" w:rsidRDefault="00A54C0E" w:rsidP="00A54C0E">
      <w:pPr>
        <w:numPr>
          <w:ilvl w:val="0"/>
          <w:numId w:val="19"/>
        </w:numPr>
        <w:suppressAutoHyphens w:val="0"/>
        <w:spacing w:after="0" w:line="240" w:lineRule="auto"/>
        <w:ind w:left="284" w:right="74"/>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Zamawiający stwierdził uporczywe naruszanie wymogu zatrudniania Pracowników realizujących zamówienie na podstawie umowy o pracę w rozumieniu przepisów Kodeksu Pracy.</w:t>
      </w:r>
    </w:p>
    <w:p w:rsidR="00A54C0E" w:rsidRPr="00136F4A" w:rsidRDefault="00A54C0E" w:rsidP="00A54C0E">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A54C0E" w:rsidRPr="00136F4A" w:rsidRDefault="00A54C0E" w:rsidP="00A54C0E">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A54C0E" w:rsidRPr="00136F4A" w:rsidRDefault="00A54C0E" w:rsidP="00A54C0E">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A54C0E" w:rsidRPr="00136F4A" w:rsidRDefault="00A54C0E" w:rsidP="00A54C0E">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A54C0E" w:rsidRPr="00136F4A" w:rsidRDefault="00A54C0E" w:rsidP="00A54C0E">
      <w:pPr>
        <w:spacing w:after="0" w:line="240" w:lineRule="auto"/>
        <w:ind w:left="504" w:right="74" w:hanging="50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9. </w:t>
      </w:r>
      <w:r w:rsidRPr="00136F4A">
        <w:rPr>
          <w:rFonts w:asciiTheme="minorHAnsi" w:hAnsiTheme="minorHAnsi" w:cs="Times New Roman"/>
          <w:spacing w:val="-7"/>
          <w:w w:val="105"/>
          <w:sz w:val="20"/>
          <w:szCs w:val="20"/>
        </w:rPr>
        <w:t>W przypadku odstąpienia od Umowy, Wykonawca ma obowiązek:</w:t>
      </w:r>
    </w:p>
    <w:p w:rsidR="00A54C0E" w:rsidRPr="00136F4A" w:rsidRDefault="00A54C0E" w:rsidP="00A54C0E">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 xml:space="preserve">natychmiast wstrzymać wykonywanie robót, poza mającymi na celu ochronę życia i własności </w:t>
      </w:r>
      <w:r w:rsidRPr="00136F4A">
        <w:rPr>
          <w:rFonts w:asciiTheme="minorHAnsi" w:hAnsiTheme="minorHAnsi" w:cs="Times New Roman"/>
          <w:spacing w:val="-7"/>
          <w:w w:val="105"/>
          <w:sz w:val="20"/>
          <w:szCs w:val="20"/>
        </w:rPr>
        <w:br/>
        <w:t xml:space="preserve">i zabezpieczyć przerwane roboty w zakresie obustronnie uzgodnionym oraz zabezpieczyć Teren budowy </w:t>
      </w:r>
      <w:r w:rsidRPr="00136F4A">
        <w:rPr>
          <w:rFonts w:asciiTheme="minorHAnsi" w:hAnsiTheme="minorHAnsi" w:cs="Times New Roman"/>
          <w:spacing w:val="-7"/>
          <w:w w:val="105"/>
          <w:sz w:val="20"/>
          <w:szCs w:val="20"/>
        </w:rPr>
        <w:br/>
        <w:t>i opuścić go najpóźniej w terminie wskazanym przez Zamawiającego,</w:t>
      </w:r>
    </w:p>
    <w:p w:rsidR="00A54C0E" w:rsidRPr="00136F4A" w:rsidRDefault="00A54C0E" w:rsidP="00A54C0E">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A54C0E" w:rsidRPr="00136F4A" w:rsidRDefault="00A54C0E" w:rsidP="00A54C0E">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10. </w:t>
      </w:r>
      <w:r w:rsidRPr="00136F4A">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A54C0E" w:rsidRPr="00136F4A" w:rsidRDefault="00A54C0E" w:rsidP="00A54C0E">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11.</w:t>
      </w:r>
      <w:r w:rsidRPr="00136F4A">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A54C0E" w:rsidRPr="00136F4A" w:rsidRDefault="00A54C0E" w:rsidP="00A54C0E">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12. </w:t>
      </w:r>
      <w:r w:rsidRPr="00136F4A">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A54C0E" w:rsidRPr="00136F4A" w:rsidRDefault="00A54C0E" w:rsidP="00A54C0E">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13. </w:t>
      </w:r>
      <w:r w:rsidRPr="00136F4A">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A54C0E" w:rsidRPr="00136F4A" w:rsidRDefault="00A54C0E" w:rsidP="00A54C0E">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14.</w:t>
      </w:r>
      <w:r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A54C0E" w:rsidRPr="00136F4A" w:rsidRDefault="00A54C0E" w:rsidP="00A54C0E">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15.</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A54C0E" w:rsidRPr="00136F4A" w:rsidRDefault="00A54C0E" w:rsidP="00A54C0E">
      <w:pPr>
        <w:spacing w:after="0" w:line="240" w:lineRule="auto"/>
        <w:ind w:right="74"/>
        <w:jc w:val="both"/>
        <w:rPr>
          <w:rFonts w:asciiTheme="minorHAnsi" w:hAnsiTheme="minorHAnsi" w:cs="Times New Roman"/>
          <w:spacing w:val="-7"/>
          <w:w w:val="105"/>
          <w:sz w:val="20"/>
          <w:szCs w:val="20"/>
        </w:rPr>
      </w:pPr>
    </w:p>
    <w:p w:rsidR="00A54C0E" w:rsidRPr="00136F4A" w:rsidRDefault="00D66A30" w:rsidP="00A54C0E">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12</w:t>
      </w:r>
    </w:p>
    <w:p w:rsidR="00A54C0E" w:rsidRPr="00136F4A" w:rsidRDefault="00A54C0E" w:rsidP="00A54C0E">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A54C0E" w:rsidRPr="00136F4A" w:rsidRDefault="00A54C0E" w:rsidP="00A54C0E">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A54C0E" w:rsidRPr="00136F4A" w:rsidRDefault="00A54C0E" w:rsidP="00A54C0E">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A54C0E" w:rsidRPr="00136F4A" w:rsidRDefault="00A54C0E" w:rsidP="00A54C0E">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A54C0E" w:rsidRPr="00136F4A" w:rsidRDefault="00A54C0E" w:rsidP="00A54C0E">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A54C0E" w:rsidRPr="00136F4A" w:rsidRDefault="00A54C0E" w:rsidP="00A54C0E">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A54C0E" w:rsidRPr="00136F4A" w:rsidRDefault="00A54C0E" w:rsidP="00A54C0E">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Zamawiający pisemnie i niezwłocznie zgłosi ewentualne zastrzeże</w:t>
      </w:r>
      <w:r>
        <w:rPr>
          <w:rFonts w:asciiTheme="minorHAnsi" w:hAnsiTheme="minorHAnsi" w:cs="Times New Roman"/>
          <w:sz w:val="20"/>
          <w:szCs w:val="20"/>
        </w:rPr>
        <w:t xml:space="preserve">nia do projektu umowy </w:t>
      </w:r>
      <w:r>
        <w:rPr>
          <w:rFonts w:asciiTheme="minorHAnsi" w:hAnsiTheme="minorHAnsi" w:cs="Times New Roman"/>
          <w:sz w:val="20"/>
          <w:szCs w:val="20"/>
        </w:rPr>
        <w:br/>
      </w:r>
      <w:r w:rsidRPr="00136F4A">
        <w:rPr>
          <w:rFonts w:asciiTheme="minorHAnsi" w:hAnsiTheme="minorHAnsi" w:cs="Times New Roman"/>
          <w:sz w:val="20"/>
          <w:szCs w:val="20"/>
        </w:rP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A54C0E" w:rsidRPr="00136F4A" w:rsidRDefault="00A54C0E" w:rsidP="00A54C0E">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A54C0E" w:rsidRPr="00136F4A" w:rsidRDefault="00A54C0E" w:rsidP="00A54C0E">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136F4A">
        <w:rPr>
          <w:rFonts w:asciiTheme="minorHAnsi" w:hAnsiTheme="minorHAnsi" w:cs="Times New Roman"/>
          <w:b/>
          <w:sz w:val="20"/>
          <w:szCs w:val="20"/>
        </w:rPr>
        <w:t>Jeżeli Wykonawca realizował zamówienie samodzielnie, jest zobowiązany dołączyć do s</w:t>
      </w:r>
      <w:r>
        <w:rPr>
          <w:rFonts w:asciiTheme="minorHAnsi" w:hAnsiTheme="minorHAnsi" w:cs="Times New Roman"/>
          <w:b/>
          <w:sz w:val="20"/>
          <w:szCs w:val="20"/>
        </w:rPr>
        <w:t xml:space="preserve">kładanej faktury oświadczenie, </w:t>
      </w:r>
      <w:r>
        <w:rPr>
          <w:rFonts w:asciiTheme="minorHAnsi" w:hAnsiTheme="minorHAnsi" w:cs="Times New Roman"/>
          <w:b/>
          <w:sz w:val="20"/>
          <w:szCs w:val="20"/>
        </w:rPr>
        <w:br/>
      </w:r>
      <w:r w:rsidRPr="00136F4A">
        <w:rPr>
          <w:rFonts w:asciiTheme="minorHAnsi" w:hAnsiTheme="minorHAnsi" w:cs="Times New Roman"/>
          <w:b/>
          <w:sz w:val="20"/>
          <w:szCs w:val="20"/>
        </w:rPr>
        <w:t>że zrealizował zamówienie bez udziału podwykonawców.</w:t>
      </w:r>
    </w:p>
    <w:p w:rsidR="00A54C0E" w:rsidRPr="00136F4A" w:rsidRDefault="00A54C0E" w:rsidP="00A54C0E">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A54C0E" w:rsidRPr="00136F4A" w:rsidRDefault="00A54C0E" w:rsidP="00A54C0E">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136F4A">
        <w:rPr>
          <w:rFonts w:asciiTheme="minorHAnsi" w:hAnsiTheme="minorHAnsi" w:cs="Times New Roman"/>
          <w:sz w:val="20"/>
          <w:szCs w:val="20"/>
        </w:rPr>
        <w:b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A54C0E" w:rsidRPr="00136F4A" w:rsidRDefault="00A54C0E" w:rsidP="00A54C0E">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A54C0E" w:rsidRPr="00136F4A" w:rsidRDefault="00A54C0E" w:rsidP="00A54C0E">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A54C0E" w:rsidRPr="00136F4A" w:rsidRDefault="00A54C0E" w:rsidP="00A54C0E">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A54C0E" w:rsidRPr="00136F4A" w:rsidRDefault="00A54C0E" w:rsidP="00A54C0E">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A54C0E" w:rsidRPr="00136F4A" w:rsidRDefault="00A54C0E" w:rsidP="00A54C0E">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A54C0E" w:rsidRPr="00136F4A" w:rsidRDefault="00A54C0E" w:rsidP="00A54C0E">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A54C0E" w:rsidRPr="00136F4A" w:rsidRDefault="00A54C0E" w:rsidP="00A54C0E">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A54C0E" w:rsidRPr="00136F4A" w:rsidRDefault="00A54C0E" w:rsidP="00A54C0E">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18. Podwykonawca jest zobowiązany do realizacji zadania zgodnie z postanowieniami niniejszej umowy, </w:t>
      </w:r>
      <w:r w:rsidRPr="00136F4A">
        <w:rPr>
          <w:rFonts w:asciiTheme="minorHAnsi" w:hAnsiTheme="minorHAnsi" w:cs="Times New Roman"/>
          <w:b/>
          <w:sz w:val="20"/>
          <w:szCs w:val="20"/>
        </w:rPr>
        <w:br/>
        <w:t>w szczególności w zakresie dotyczącym zatrudniania Prac</w:t>
      </w:r>
      <w:r>
        <w:rPr>
          <w:rFonts w:asciiTheme="minorHAnsi" w:hAnsiTheme="minorHAnsi" w:cs="Times New Roman"/>
          <w:b/>
          <w:sz w:val="20"/>
          <w:szCs w:val="20"/>
        </w:rPr>
        <w:t xml:space="preserve">owników na podstawie umowy o pracę </w:t>
      </w:r>
      <w:r>
        <w:rPr>
          <w:rFonts w:asciiTheme="minorHAnsi" w:hAnsiTheme="minorHAnsi" w:cs="Times New Roman"/>
          <w:b/>
          <w:sz w:val="20"/>
          <w:szCs w:val="20"/>
        </w:rPr>
        <w:br/>
      </w:r>
      <w:r w:rsidRPr="00136F4A">
        <w:rPr>
          <w:rFonts w:asciiTheme="minorHAnsi" w:hAnsiTheme="minorHAnsi" w:cs="Times New Roman"/>
          <w:b/>
          <w:sz w:val="20"/>
          <w:szCs w:val="20"/>
        </w:rPr>
        <w:t>w rozumieniu przepisów Kodeksu Pracy</w:t>
      </w:r>
    </w:p>
    <w:p w:rsidR="00A54C0E" w:rsidRPr="00136F4A" w:rsidRDefault="00A54C0E" w:rsidP="00A54C0E">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19. W przypadku zawarcia umowy o roboty budowlane, usługi lub dostawy przez Wykonawcę </w:t>
      </w:r>
      <w:r w:rsidRPr="00136F4A">
        <w:rPr>
          <w:rFonts w:asciiTheme="minorHAnsi" w:hAnsiTheme="minorHAnsi" w:cs="Times New Roman"/>
          <w:b/>
          <w:sz w:val="20"/>
          <w:szCs w:val="20"/>
        </w:rPr>
        <w:br/>
        <w:t xml:space="preserve">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w:t>
      </w:r>
      <w:r>
        <w:rPr>
          <w:rFonts w:asciiTheme="minorHAnsi" w:hAnsiTheme="minorHAnsi" w:cs="Times New Roman"/>
          <w:b/>
          <w:sz w:val="20"/>
          <w:szCs w:val="20"/>
        </w:rPr>
        <w:t>art</w:t>
      </w:r>
      <w:r w:rsidRPr="00136F4A">
        <w:rPr>
          <w:rFonts w:asciiTheme="minorHAnsi" w:hAnsiTheme="minorHAnsi" w:cs="Times New Roman"/>
          <w:b/>
          <w:sz w:val="20"/>
          <w:szCs w:val="20"/>
        </w:rPr>
        <w:t>. 647</w:t>
      </w:r>
      <w:r w:rsidRPr="00136F4A">
        <w:rPr>
          <w:rFonts w:asciiTheme="minorHAnsi" w:hAnsiTheme="minorHAnsi" w:cs="Times New Roman"/>
          <w:b/>
          <w:sz w:val="20"/>
          <w:szCs w:val="20"/>
          <w:vertAlign w:val="superscript"/>
        </w:rPr>
        <w:t xml:space="preserve">1 </w:t>
      </w:r>
      <w:r w:rsidRPr="00136F4A">
        <w:rPr>
          <w:rFonts w:asciiTheme="minorHAnsi" w:hAnsiTheme="minorHAnsi" w:cs="Times New Roman"/>
          <w:b/>
          <w:sz w:val="20"/>
          <w:szCs w:val="20"/>
        </w:rPr>
        <w:t>Kodeksu Cywilnego za zapłatę wymagalnego wynagrodzenia przysługującego podwykonawcy lub dalszemu podwykonawcy z tytułu wykonania robót przewidzianych niniejszą umową.</w:t>
      </w:r>
    </w:p>
    <w:p w:rsidR="00A54C0E" w:rsidRPr="00136F4A" w:rsidRDefault="00A54C0E" w:rsidP="00A54C0E">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20. Do zawarcia przez Podwykonawcę umowy z dalszym podwykonawcą jest wymagana zgoda Zamawiającego i  Wykonawcy.</w:t>
      </w:r>
    </w:p>
    <w:p w:rsidR="00A54C0E" w:rsidRPr="00136F4A" w:rsidRDefault="00A54C0E" w:rsidP="00A54C0E">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A54C0E" w:rsidRPr="00136F4A" w:rsidRDefault="00A54C0E" w:rsidP="00A54C0E">
      <w:pPr>
        <w:suppressAutoHyphens w:val="0"/>
        <w:spacing w:after="0" w:line="240" w:lineRule="auto"/>
        <w:rPr>
          <w:rFonts w:asciiTheme="minorHAnsi" w:hAnsiTheme="minorHAnsi" w:cs="Times New Roman"/>
          <w:sz w:val="20"/>
          <w:szCs w:val="20"/>
        </w:rPr>
      </w:pPr>
    </w:p>
    <w:p w:rsidR="00A54C0E" w:rsidRPr="00136F4A" w:rsidRDefault="00A54C0E" w:rsidP="00A54C0E">
      <w:pPr>
        <w:suppressAutoHyphens w:val="0"/>
        <w:spacing w:after="0" w:line="240" w:lineRule="auto"/>
        <w:rPr>
          <w:rFonts w:asciiTheme="minorHAnsi" w:hAnsiTheme="minorHAnsi" w:cs="Times New Roman"/>
          <w:b/>
          <w:sz w:val="20"/>
          <w:szCs w:val="20"/>
        </w:rPr>
      </w:pPr>
      <w:r w:rsidRPr="00136F4A">
        <w:rPr>
          <w:rFonts w:asciiTheme="minorHAnsi" w:hAnsiTheme="minorHAnsi" w:cs="Times New Roman"/>
          <w:b/>
          <w:sz w:val="20"/>
          <w:szCs w:val="20"/>
        </w:rPr>
        <w:t>22. Wykonawca oświadcza, że wszystkie roboty wykona siłami własnymi przedsiębiorstwa</w:t>
      </w:r>
    </w:p>
    <w:p w:rsidR="00A54C0E" w:rsidRPr="00136F4A" w:rsidRDefault="00A54C0E" w:rsidP="00A54C0E">
      <w:pPr>
        <w:suppressAutoHyphens w:val="0"/>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23. Wykonawca oświadcza, że powierzy Podwykonawcom , na zasoby których powołuje się Wykonawca </w:t>
      </w:r>
      <w:r>
        <w:rPr>
          <w:rFonts w:asciiTheme="minorHAnsi" w:hAnsiTheme="minorHAnsi" w:cs="Times New Roman"/>
          <w:b/>
          <w:sz w:val="20"/>
          <w:szCs w:val="20"/>
        </w:rPr>
        <w:br/>
      </w:r>
      <w:r w:rsidRPr="00136F4A">
        <w:rPr>
          <w:rFonts w:asciiTheme="minorHAnsi" w:hAnsiTheme="minorHAnsi" w:cs="Times New Roman"/>
          <w:b/>
          <w:sz w:val="20"/>
          <w:szCs w:val="20"/>
        </w:rPr>
        <w:t>w ofercie, wykonanie następujących robót budowlanych:</w:t>
      </w:r>
    </w:p>
    <w:p w:rsidR="00A54C0E" w:rsidRDefault="00A54C0E" w:rsidP="00A54C0E">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w:t>
      </w:r>
    </w:p>
    <w:p w:rsidR="00A54C0E" w:rsidRPr="00136F4A" w:rsidRDefault="00A54C0E" w:rsidP="00A54C0E">
      <w:pPr>
        <w:suppressAutoHyphens w:val="0"/>
        <w:spacing w:after="0" w:line="240" w:lineRule="auto"/>
        <w:jc w:val="both"/>
        <w:rPr>
          <w:rFonts w:asciiTheme="minorHAnsi" w:hAnsiTheme="minorHAnsi" w:cs="Times New Roman"/>
          <w:sz w:val="20"/>
          <w:szCs w:val="20"/>
        </w:rPr>
      </w:pPr>
    </w:p>
    <w:p w:rsidR="00A54C0E" w:rsidRPr="00136F4A" w:rsidRDefault="00D66A30" w:rsidP="00A54C0E">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13</w:t>
      </w:r>
    </w:p>
    <w:p w:rsidR="00A54C0E" w:rsidRPr="00136F4A" w:rsidRDefault="00A54C0E" w:rsidP="00A54C0E">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Gwarancja jakości i uprawnienia z tytułu rękojmi</w:t>
      </w:r>
    </w:p>
    <w:p w:rsidR="00A54C0E" w:rsidRPr="00136F4A" w:rsidRDefault="00A54C0E" w:rsidP="00A54C0E">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Na Wykonany przedmiot Umowy Wykonawca zobowiązany jest udzielić </w:t>
      </w:r>
      <w:r w:rsidRPr="00136F4A">
        <w:rPr>
          <w:rFonts w:asciiTheme="minorHAnsi" w:hAnsiTheme="minorHAnsi" w:cs="Times New Roman"/>
          <w:b/>
          <w:sz w:val="20"/>
          <w:szCs w:val="20"/>
        </w:rPr>
        <w:t xml:space="preserve">gwarancji na okres ……. lat </w:t>
      </w:r>
      <w:r w:rsidRPr="00136F4A">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A54C0E" w:rsidRPr="00136F4A" w:rsidRDefault="00A54C0E" w:rsidP="00A54C0E">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W ramach gwarancji Wykonawca zobowiązany jest do usuwania wad ujawnionych w przedmiocie umowy </w:t>
      </w:r>
      <w:r w:rsidRPr="00136F4A">
        <w:rPr>
          <w:rFonts w:asciiTheme="minorHAnsi" w:hAnsiTheme="minorHAnsi" w:cs="Times New Roman"/>
          <w:sz w:val="20"/>
          <w:szCs w:val="20"/>
        </w:rPr>
        <w:br/>
        <w:t xml:space="preserve">w terminie wskazanym przez Zamawiającego w pisemnym zgłoszeniu wady (pismem, fax-em, e-mailem). </w:t>
      </w:r>
      <w:r w:rsidRPr="00136F4A">
        <w:rPr>
          <w:rFonts w:asciiTheme="minorHAnsi" w:hAnsiTheme="minorHAnsi"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A54C0E" w:rsidRPr="00136F4A" w:rsidRDefault="00A54C0E" w:rsidP="00A54C0E">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A54C0E" w:rsidRPr="00136F4A" w:rsidRDefault="00A54C0E" w:rsidP="00A54C0E">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A54C0E" w:rsidRPr="00136F4A" w:rsidRDefault="00A54C0E" w:rsidP="00A54C0E">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A54C0E" w:rsidRPr="00136F4A" w:rsidRDefault="00A54C0E" w:rsidP="00A54C0E">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A54C0E" w:rsidRPr="00136F4A" w:rsidRDefault="00A54C0E" w:rsidP="00A54C0E">
      <w:pPr>
        <w:pStyle w:val="Normalny1"/>
        <w:numPr>
          <w:ilvl w:val="0"/>
          <w:numId w:val="21"/>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A54C0E" w:rsidRDefault="00A54C0E" w:rsidP="00A54C0E">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136F4A">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A54C0E" w:rsidRPr="00A54C0E" w:rsidRDefault="00A54C0E" w:rsidP="00A54C0E">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D6283C" w:rsidRPr="00136F4A" w:rsidRDefault="00D66A30"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14</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Zmiana umowy</w:t>
      </w:r>
    </w:p>
    <w:p w:rsidR="00D6283C" w:rsidRPr="00136F4A" w:rsidRDefault="00D6283C" w:rsidP="00D6283C">
      <w:pPr>
        <w:spacing w:after="0" w:line="240" w:lineRule="auto"/>
        <w:contextualSpacing/>
        <w:jc w:val="both"/>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przez Zamawiającego w specyfikacji istotnych warunków zamówienia w postaci postanowień w niniejszej umowie</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w art. 144 ust. 1 pkt 2 - 6  ustawy Prawo zamówień publicznych</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Zmiana  terminu zakończenia realizacji przedmiotu umowy w przypadku:</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w:t>
      </w:r>
      <w:r w:rsidR="006C0857">
        <w:rPr>
          <w:rFonts w:asciiTheme="minorHAnsi" w:hAnsiTheme="minorHAnsi" w:cs="Times New Roman"/>
          <w:sz w:val="20"/>
          <w:szCs w:val="20"/>
        </w:rPr>
        <w:t>przez Inspektora nadzoru</w:t>
      </w:r>
      <w:r w:rsidRPr="00136F4A">
        <w:rPr>
          <w:rFonts w:asciiTheme="minorHAnsi" w:hAnsiTheme="minorHAnsi" w:cs="Times New Roman"/>
          <w:sz w:val="20"/>
          <w:szCs w:val="20"/>
        </w:rPr>
        <w:t xml:space="preserve">, </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wystąpienie okoliczności siły wyższej, jako zdarzenia niezależnego od żadnej ze stron, które nastąpiło po wejściu w życie umowy,</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3) wystąpienia konieczności wykonania zamówienia dodatkowego, które będzie miało istotny wpływ na przedłużenie terminu zakończenia zadania,</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4) przestojów spowodowanych koniecznością usuwania nieumyślnych uszkodzeń istniejących urządzeń, </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D6283C" w:rsidRPr="00136F4A" w:rsidRDefault="00D6283C" w:rsidP="00D6283C">
      <w:pPr>
        <w:tabs>
          <w:tab w:val="num" w:pos="720"/>
        </w:tabs>
        <w:spacing w:after="0" w:line="240" w:lineRule="auto"/>
        <w:jc w:val="both"/>
        <w:rPr>
          <w:rFonts w:asciiTheme="minorHAnsi" w:hAnsiTheme="minorHAnsi"/>
          <w:sz w:val="20"/>
          <w:szCs w:val="20"/>
        </w:rPr>
      </w:pPr>
      <w:r w:rsidRPr="00136F4A">
        <w:rPr>
          <w:rFonts w:asciiTheme="minorHAnsi" w:hAnsiTheme="minorHAnsi" w:cs="Times New Roman"/>
          <w:sz w:val="20"/>
          <w:szCs w:val="20"/>
        </w:rPr>
        <w:t xml:space="preserve">6) </w:t>
      </w:r>
      <w:r w:rsidRPr="00136F4A">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D6283C" w:rsidRPr="00136F4A" w:rsidRDefault="00D6283C" w:rsidP="00D6283C">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rPr>
        <w:t>7) napotkania niezinwentaryzowanych lub błędnie zinwentaryzowanych sieci, instalacji lub innych obiektów budowlanych,</w:t>
      </w:r>
    </w:p>
    <w:p w:rsidR="00D6283C" w:rsidRPr="00136F4A" w:rsidRDefault="00D6283C" w:rsidP="00D6283C">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lang w:eastAsia="pl-PL"/>
        </w:rPr>
        <w:t>8)innych od wyżej przywołanych, niezależnych od Wykonawcy pod warunkiem wyrażenia zgody przez Zamawiającego,</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136F4A">
        <w:rPr>
          <w:rFonts w:asciiTheme="minorHAnsi" w:hAnsiTheme="minorHAnsi" w:cs="Times New Roman"/>
          <w:sz w:val="20"/>
          <w:szCs w:val="20"/>
        </w:rPr>
        <w:br/>
        <w:t xml:space="preserve">i obowiązującymi przepisami wykonania przedmiotu zamówienia, jeżeli rozwiązania zamienne nie odstępują </w:t>
      </w:r>
      <w:r w:rsidRPr="00136F4A">
        <w:rPr>
          <w:rFonts w:asciiTheme="minorHAnsi" w:hAnsiTheme="minorHAnsi" w:cs="Times New Roman"/>
          <w:sz w:val="20"/>
          <w:szCs w:val="20"/>
        </w:rPr>
        <w:br/>
        <w:t>w sposób istotny od zatwierdzonego projektu budowlanego</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możliwością zastosowania materiałów lub urządzeń o równym lub lepszym standardzie niż przyjęte </w:t>
      </w:r>
      <w:r w:rsidRPr="00136F4A">
        <w:rPr>
          <w:rFonts w:asciiTheme="minorHAnsi" w:hAnsiTheme="minorHAnsi" w:cs="Times New Roman"/>
          <w:sz w:val="20"/>
          <w:szCs w:val="20"/>
        </w:rPr>
        <w:br/>
        <w:t>w projekcie, umożliwiające uzyskanie lepszej jakości robót,</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koniecznością usunięcia sprzeczności w dokumentacji,</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7</w:t>
      </w:r>
      <w:r w:rsidRPr="00136F4A">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136F4A">
        <w:rPr>
          <w:rFonts w:asciiTheme="minorHAnsi" w:hAnsiTheme="minorHAnsi" w:cs="Times New Roman"/>
          <w:sz w:val="20"/>
          <w:szCs w:val="20"/>
        </w:rPr>
        <w:br/>
        <w:t xml:space="preserve">i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w:t>
      </w:r>
    </w:p>
    <w:p w:rsidR="00D6283C" w:rsidRPr="00136F4A" w:rsidRDefault="00D6283C" w:rsidP="00D6283C">
      <w:pPr>
        <w:spacing w:after="0" w:line="240" w:lineRule="auto"/>
        <w:jc w:val="both"/>
        <w:rPr>
          <w:rFonts w:asciiTheme="minorHAnsi" w:hAnsiTheme="minorHAnsi"/>
          <w:sz w:val="20"/>
          <w:szCs w:val="20"/>
        </w:rPr>
      </w:pPr>
      <w:r w:rsidRPr="00136F4A">
        <w:rPr>
          <w:rFonts w:asciiTheme="minorHAnsi" w:hAnsiTheme="minorHAnsi" w:cs="Times New Roman"/>
          <w:b/>
          <w:sz w:val="20"/>
          <w:szCs w:val="20"/>
        </w:rPr>
        <w:t>8.</w:t>
      </w:r>
      <w:r w:rsidRPr="00136F4A">
        <w:rPr>
          <w:rFonts w:asciiTheme="minorHAnsi" w:hAnsiTheme="minorHAnsi" w:cs="Times New Roman"/>
          <w:sz w:val="20"/>
          <w:szCs w:val="20"/>
        </w:rPr>
        <w:t xml:space="preserve"> </w:t>
      </w:r>
      <w:r w:rsidRPr="00136F4A">
        <w:rPr>
          <w:rFonts w:asciiTheme="minorHAnsi" w:hAnsiTheme="minorHAnsi"/>
          <w:sz w:val="20"/>
          <w:szCs w:val="20"/>
        </w:rPr>
        <w:t xml:space="preserve">Zamawiający dopuszcza zmianę wysokości wynagrodzenia należnego wykonawcy, w przypadku zmiany: </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1) powszechnie obowiązujących przepisów prawa (np. w zakresie zmiany wysokości stawki podatku VAT)</w:t>
      </w:r>
    </w:p>
    <w:p w:rsidR="00D6283C" w:rsidRPr="00136F4A" w:rsidRDefault="00D6283C" w:rsidP="00D6283C">
      <w:pPr>
        <w:pStyle w:val="Normalny1"/>
        <w:autoSpaceDE w:val="0"/>
        <w:jc w:val="both"/>
        <w:rPr>
          <w:rFonts w:asciiTheme="minorHAnsi" w:hAnsiTheme="minorHAnsi"/>
          <w:sz w:val="20"/>
          <w:szCs w:val="20"/>
        </w:rPr>
      </w:pPr>
      <w:r w:rsidRPr="00136F4A">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D6283C" w:rsidRPr="00136F4A" w:rsidRDefault="00D6283C" w:rsidP="00D6283C">
      <w:pPr>
        <w:pStyle w:val="Normalny1"/>
        <w:autoSpaceDE w:val="0"/>
        <w:jc w:val="both"/>
        <w:rPr>
          <w:rFonts w:asciiTheme="minorHAnsi" w:hAnsiTheme="minorHAnsi"/>
          <w:sz w:val="20"/>
          <w:szCs w:val="20"/>
        </w:rPr>
      </w:pPr>
      <w:r w:rsidRPr="00136F4A">
        <w:rPr>
          <w:rFonts w:asciiTheme="minorHAnsi" w:hAnsiTheme="minorHAnsi"/>
          <w:sz w:val="20"/>
          <w:szCs w:val="20"/>
        </w:rPr>
        <w:t xml:space="preserve">3) zasad podlegania ubezpieczeniom społecznym lub ubezpieczeniu zdrowotnemu lub wysokości stawki składki na ubezpieczenia społeczne lub zdrowotne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10</w:t>
      </w:r>
      <w:r w:rsidRPr="00136F4A">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11</w:t>
      </w:r>
      <w:r w:rsidRPr="00136F4A">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136F4A">
        <w:rPr>
          <w:rFonts w:asciiTheme="minorHAnsi" w:hAnsiTheme="minorHAnsi" w:cs="Times New Roman"/>
          <w:sz w:val="20"/>
          <w:szCs w:val="20"/>
        </w:rPr>
        <w:t>Pzp</w:t>
      </w:r>
      <w:proofErr w:type="spellEnd"/>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D6283C" w:rsidRPr="00136F4A" w:rsidRDefault="00D6283C" w:rsidP="00D6283C">
      <w:pPr>
        <w:shd w:val="clear" w:color="auto" w:fill="FFFFFF"/>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14.</w:t>
      </w:r>
      <w:r w:rsidRPr="00136F4A">
        <w:rPr>
          <w:rFonts w:asciiTheme="minorHAnsi" w:hAnsiTheme="minorHAnsi" w:cs="Times New Roman"/>
          <w:sz w:val="20"/>
          <w:szCs w:val="20"/>
        </w:rPr>
        <w:t xml:space="preserve"> Strona występująca o zmianę umowy zobowiązana jest do udokumentowania zaistnienia którejkolwiek </w:t>
      </w:r>
      <w:r w:rsidRPr="00136F4A">
        <w:rPr>
          <w:rFonts w:asciiTheme="minorHAnsi" w:hAnsiTheme="minorHAnsi" w:cs="Times New Roman"/>
          <w:sz w:val="20"/>
          <w:szCs w:val="20"/>
        </w:rPr>
        <w:br/>
        <w:t>z w/w przesłanek. Wniosek o zmianę postanowień zawartej umowy musi być wyrażony na piśmie.</w:t>
      </w:r>
    </w:p>
    <w:p w:rsidR="00D6283C" w:rsidRDefault="00D6283C" w:rsidP="00D6283C">
      <w:pPr>
        <w:spacing w:after="0" w:line="240" w:lineRule="auto"/>
        <w:jc w:val="both"/>
        <w:rPr>
          <w:rFonts w:asciiTheme="minorHAnsi" w:hAnsiTheme="minorHAnsi" w:cs="Times New Roman"/>
          <w:b/>
          <w:bCs/>
          <w:sz w:val="20"/>
          <w:szCs w:val="20"/>
        </w:rPr>
      </w:pPr>
    </w:p>
    <w:p w:rsidR="006C0857" w:rsidRDefault="006C0857" w:rsidP="00D6283C">
      <w:pPr>
        <w:spacing w:after="0" w:line="240" w:lineRule="auto"/>
        <w:jc w:val="both"/>
        <w:rPr>
          <w:rFonts w:asciiTheme="minorHAnsi" w:hAnsiTheme="minorHAnsi" w:cs="Times New Roman"/>
          <w:b/>
          <w:bCs/>
          <w:sz w:val="20"/>
          <w:szCs w:val="20"/>
        </w:rPr>
      </w:pPr>
    </w:p>
    <w:p w:rsidR="006C0857" w:rsidRDefault="006C0857" w:rsidP="00D6283C">
      <w:pPr>
        <w:spacing w:after="0" w:line="240" w:lineRule="auto"/>
        <w:jc w:val="both"/>
        <w:rPr>
          <w:rFonts w:asciiTheme="minorHAnsi" w:hAnsiTheme="minorHAnsi" w:cs="Times New Roman"/>
          <w:b/>
          <w:bCs/>
          <w:sz w:val="20"/>
          <w:szCs w:val="20"/>
        </w:rPr>
      </w:pPr>
    </w:p>
    <w:p w:rsidR="006C0857" w:rsidRPr="00136F4A" w:rsidRDefault="006C0857" w:rsidP="00D6283C">
      <w:pPr>
        <w:spacing w:after="0" w:line="240" w:lineRule="auto"/>
        <w:jc w:val="both"/>
        <w:rPr>
          <w:rFonts w:asciiTheme="minorHAnsi" w:hAnsiTheme="minorHAnsi" w:cs="Times New Roman"/>
          <w:b/>
          <w:bCs/>
          <w:sz w:val="20"/>
          <w:szCs w:val="20"/>
        </w:rPr>
      </w:pPr>
      <w:bookmarkStart w:id="0" w:name="_GoBack"/>
      <w:bookmarkEnd w:id="0"/>
    </w:p>
    <w:p w:rsidR="00A54C0E" w:rsidRPr="00136F4A" w:rsidRDefault="00D66A30" w:rsidP="00A54C0E">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15</w:t>
      </w:r>
    </w:p>
    <w:p w:rsidR="00A54C0E" w:rsidRPr="00A124C3" w:rsidRDefault="00A54C0E" w:rsidP="00A54C0E">
      <w:pPr>
        <w:pStyle w:val="Tekstpodstawowy2"/>
        <w:spacing w:after="0" w:line="240" w:lineRule="auto"/>
        <w:jc w:val="center"/>
        <w:rPr>
          <w:rFonts w:asciiTheme="minorHAnsi" w:hAnsiTheme="minorHAnsi" w:cs="Times New Roman"/>
          <w:b/>
          <w:sz w:val="20"/>
          <w:szCs w:val="20"/>
        </w:rPr>
      </w:pPr>
      <w:r w:rsidRPr="00A124C3">
        <w:rPr>
          <w:rFonts w:asciiTheme="minorHAnsi" w:hAnsiTheme="minorHAnsi" w:cs="Times New Roman"/>
          <w:b/>
          <w:sz w:val="20"/>
          <w:szCs w:val="20"/>
        </w:rPr>
        <w:t xml:space="preserve">Wymagania wynikające z art. 29 ust. 3a oraz art. 22 ust. 2 pkt 2 Ustawy </w:t>
      </w:r>
      <w:proofErr w:type="spellStart"/>
      <w:r w:rsidRPr="00A124C3">
        <w:rPr>
          <w:rFonts w:asciiTheme="minorHAnsi" w:hAnsiTheme="minorHAnsi" w:cs="Times New Roman"/>
          <w:b/>
          <w:sz w:val="20"/>
          <w:szCs w:val="20"/>
        </w:rPr>
        <w:t>Pzp</w:t>
      </w:r>
      <w:proofErr w:type="spellEnd"/>
    </w:p>
    <w:p w:rsidR="00A54C0E" w:rsidRPr="00A124C3" w:rsidRDefault="00A54C0E" w:rsidP="00A54C0E">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 xml:space="preserve">przez cały okres realizacji przedmiotowego zamówienia przez Wykonawcę lub podwykonawcę na podstawie umowy </w:t>
      </w:r>
      <w:r>
        <w:rPr>
          <w:rFonts w:asciiTheme="minorHAnsi" w:eastAsiaTheme="minorHAnsi" w:hAnsiTheme="minorHAnsi" w:cs="Times New Roman"/>
          <w:sz w:val="20"/>
          <w:szCs w:val="20"/>
          <w:u w:val="single"/>
          <w:lang w:eastAsia="en-US"/>
        </w:rPr>
        <w:br/>
      </w:r>
      <w:r w:rsidRPr="00A124C3">
        <w:rPr>
          <w:rFonts w:asciiTheme="minorHAnsi" w:eastAsiaTheme="minorHAnsi" w:hAnsiTheme="minorHAnsi" w:cs="Times New Roman"/>
          <w:sz w:val="20"/>
          <w:szCs w:val="20"/>
          <w:u w:val="single"/>
          <w:lang w:eastAsia="en-US"/>
        </w:rPr>
        <w:t>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124C3">
        <w:rPr>
          <w:rFonts w:asciiTheme="minorHAnsi" w:hAnsiTheme="minorHAnsi" w:cs="Times New Roman"/>
          <w:sz w:val="20"/>
          <w:szCs w:val="20"/>
        </w:rPr>
        <w:t xml:space="preserve">budowlanych, </w:t>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A54C0E" w:rsidRPr="00A124C3" w:rsidRDefault="00A54C0E" w:rsidP="00A54C0E">
      <w:pPr>
        <w:suppressAutoHyphens w:val="0"/>
        <w:spacing w:after="0" w:line="240" w:lineRule="auto"/>
        <w:jc w:val="both"/>
        <w:rPr>
          <w:rFonts w:asciiTheme="minorHAnsi" w:eastAsiaTheme="minorHAnsi" w:hAnsiTheme="minorHAnsi" w:cs="Times New Roman"/>
          <w:sz w:val="20"/>
          <w:szCs w:val="20"/>
          <w:u w:val="single"/>
          <w:lang w:eastAsia="en-US"/>
        </w:rPr>
      </w:pPr>
    </w:p>
    <w:p w:rsidR="00A54C0E" w:rsidRPr="00A124C3" w:rsidRDefault="00A54C0E" w:rsidP="00A54C0E">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A54C0E" w:rsidRPr="00A124C3" w:rsidRDefault="00A54C0E" w:rsidP="00A54C0E">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8"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A54C0E" w:rsidRPr="00A124C3" w:rsidRDefault="00A54C0E" w:rsidP="00A54C0E">
      <w:pPr>
        <w:suppressAutoHyphens w:val="0"/>
        <w:spacing w:after="0" w:line="240" w:lineRule="auto"/>
        <w:ind w:right="68"/>
        <w:jc w:val="both"/>
        <w:rPr>
          <w:rFonts w:asciiTheme="minorHAnsi" w:hAnsiTheme="minorHAnsi" w:cs="Times New Roman"/>
          <w:sz w:val="20"/>
          <w:szCs w:val="20"/>
        </w:rPr>
      </w:pPr>
    </w:p>
    <w:p w:rsidR="00A54C0E" w:rsidRPr="00A124C3" w:rsidRDefault="00A54C0E" w:rsidP="00A54C0E">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A54C0E" w:rsidRPr="00A124C3" w:rsidRDefault="00A54C0E" w:rsidP="00A54C0E">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osobiste wykonywanie określonego rodzaju prac w miejscu wyznaczonym przez Pracodawcę</w:t>
      </w:r>
    </w:p>
    <w:p w:rsidR="00A54C0E" w:rsidRPr="00A124C3" w:rsidRDefault="00A54C0E" w:rsidP="00A54C0E">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A54C0E" w:rsidRPr="00A124C3" w:rsidRDefault="00A54C0E" w:rsidP="00A54C0E">
      <w:pPr>
        <w:suppressAutoHyphens w:val="0"/>
        <w:spacing w:after="0" w:line="240" w:lineRule="auto"/>
        <w:jc w:val="both"/>
        <w:rPr>
          <w:rFonts w:asciiTheme="minorHAnsi" w:eastAsiaTheme="minorHAnsi" w:hAnsiTheme="minorHAnsi" w:cs="Times New Roman"/>
          <w:sz w:val="20"/>
          <w:szCs w:val="20"/>
          <w:lang w:eastAsia="en-US"/>
        </w:rPr>
      </w:pPr>
    </w:p>
    <w:p w:rsidR="00A54C0E" w:rsidRPr="00A124C3" w:rsidRDefault="00A54C0E" w:rsidP="00A54C0E">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w:t>
      </w:r>
      <w:r>
        <w:rPr>
          <w:rFonts w:asciiTheme="minorHAnsi" w:eastAsiaTheme="minorHAnsi" w:hAnsiTheme="minorHAnsi" w:cs="Times New Roman"/>
          <w:sz w:val="20"/>
          <w:szCs w:val="20"/>
          <w:lang w:eastAsia="en-US"/>
        </w:rPr>
        <w:t xml:space="preserve">i. Zamawiający uprawniony jest </w:t>
      </w:r>
      <w:r>
        <w:rPr>
          <w:rFonts w:asciiTheme="minorHAnsi" w:eastAsiaTheme="minorHAnsi" w:hAnsiTheme="minorHAnsi" w:cs="Times New Roman"/>
          <w:sz w:val="20"/>
          <w:szCs w:val="20"/>
          <w:lang w:eastAsia="en-US"/>
        </w:rPr>
        <w:br/>
      </w:r>
      <w:r w:rsidRPr="00A124C3">
        <w:rPr>
          <w:rFonts w:asciiTheme="minorHAnsi" w:eastAsiaTheme="minorHAnsi" w:hAnsiTheme="minorHAnsi" w:cs="Times New Roman"/>
          <w:sz w:val="20"/>
          <w:szCs w:val="20"/>
          <w:lang w:eastAsia="en-US"/>
        </w:rPr>
        <w:t xml:space="preserve">w szczególności do: a) żądania oświadczeń i dokumentów w zakresie potwierdzenia spełniania ww. wymogów </w:t>
      </w:r>
      <w:r>
        <w:rPr>
          <w:rFonts w:asciiTheme="minorHAnsi" w:eastAsiaTheme="minorHAnsi" w:hAnsiTheme="minorHAnsi" w:cs="Times New Roman"/>
          <w:sz w:val="20"/>
          <w:szCs w:val="20"/>
          <w:lang w:eastAsia="en-US"/>
        </w:rPr>
        <w:br/>
      </w:r>
      <w:r w:rsidRPr="00A124C3">
        <w:rPr>
          <w:rFonts w:asciiTheme="minorHAnsi" w:eastAsiaTheme="minorHAnsi" w:hAnsiTheme="minorHAnsi" w:cs="Times New Roman"/>
          <w:sz w:val="20"/>
          <w:szCs w:val="20"/>
          <w:lang w:eastAsia="en-US"/>
        </w:rPr>
        <w:t xml:space="preserve">i dokonywania ich oceny, b) żądania wyjaśnień w przypadku wątpliwości w zakresie potwierdzenia spełniania ww. wymogów, c) przeprowadzania kontroli na miejscu wykonywania świadczenia. </w:t>
      </w:r>
    </w:p>
    <w:p w:rsidR="00A54C0E" w:rsidRPr="00A124C3" w:rsidRDefault="00A54C0E" w:rsidP="00A54C0E">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A54C0E" w:rsidRPr="00A124C3" w:rsidRDefault="00A54C0E" w:rsidP="00A54C0E">
      <w:pPr>
        <w:suppressAutoHyphens w:val="0"/>
        <w:spacing w:after="0" w:line="240" w:lineRule="auto"/>
        <w:ind w:right="68"/>
        <w:jc w:val="both"/>
        <w:rPr>
          <w:rFonts w:asciiTheme="minorHAnsi" w:hAnsiTheme="minorHAnsi" w:cs="Times New Roman"/>
          <w:strike/>
          <w:sz w:val="20"/>
          <w:szCs w:val="20"/>
        </w:rPr>
      </w:pPr>
    </w:p>
    <w:p w:rsidR="00A54C0E" w:rsidRPr="00A124C3" w:rsidRDefault="00A54C0E" w:rsidP="00A54C0E">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
          <w:bCs/>
          <w:spacing w:val="-1"/>
          <w:sz w:val="20"/>
          <w:szCs w:val="20"/>
          <w:lang w:eastAsia="en-US"/>
        </w:rPr>
        <w:t>3.</w:t>
      </w:r>
      <w:r w:rsidRPr="00A124C3">
        <w:rPr>
          <w:rFonts w:asciiTheme="minorHAnsi" w:eastAsiaTheme="minorHAnsi" w:hAnsiTheme="minorHAnsi" w:cs="Times New Roman"/>
          <w:bCs/>
          <w:spacing w:val="-1"/>
          <w:sz w:val="20"/>
          <w:szCs w:val="20"/>
          <w:lang w:eastAsia="en-US"/>
        </w:rPr>
        <w:t xml:space="preserve"> Przed rozpoczęciem robót budowlanych Wykonawca dostarczy przedstawicielowi Zamawiającego oświadczenie, że przy realizacji robót będzie zatrudniał osoby, o których mowa w pkt 1, na podstawie umowy </w:t>
      </w:r>
      <w:r>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o pracę (dotyczy również Podwykonawców) oraz dokument „Wykaz Pracowników realizujących zamówienie”. W przypadku nie przedłożenia wymaganego oświadczenia i „Wykazu” osoby, które muszą być zatrudnione na umowę o pracę, nie będą mogły wykonywać pracy z winy Wykonawcy. </w:t>
      </w:r>
    </w:p>
    <w:p w:rsidR="00A54C0E" w:rsidRPr="00A124C3" w:rsidRDefault="00A54C0E" w:rsidP="00A54C0E">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076A25">
        <w:rPr>
          <w:rFonts w:asciiTheme="minorHAnsi" w:eastAsiaTheme="minorHAnsi" w:hAnsiTheme="minorHAnsi" w:cs="Times New Roman"/>
          <w:b/>
          <w:bCs/>
          <w:spacing w:val="-1"/>
          <w:sz w:val="20"/>
          <w:szCs w:val="20"/>
          <w:lang w:eastAsia="en-US"/>
        </w:rPr>
        <w:t>4.</w:t>
      </w:r>
      <w:r w:rsidRPr="00A124C3">
        <w:rPr>
          <w:rFonts w:asciiTheme="minorHAnsi" w:eastAsiaTheme="minorHAnsi" w:hAnsiTheme="minorHAnsi" w:cs="Times New Roman"/>
          <w:bCs/>
          <w:spacing w:val="-1"/>
          <w:sz w:val="20"/>
          <w:szCs w:val="20"/>
          <w:lang w:eastAsia="en-US"/>
        </w:rPr>
        <w:t xml:space="preserve"> Po zakończeniu robót Wykonawca przedłoży Zamawiającemu oświadczenie, że podczas realizacji robót zatrudniał osoby, o których mowa w pkt 1, na podstawie umowy o pracę.</w:t>
      </w:r>
    </w:p>
    <w:p w:rsidR="00A54C0E" w:rsidRPr="00A124C3" w:rsidRDefault="00A54C0E" w:rsidP="00A54C0E">
      <w:pPr>
        <w:suppressAutoHyphens w:val="0"/>
        <w:spacing w:after="0" w:line="240" w:lineRule="auto"/>
        <w:jc w:val="both"/>
        <w:rPr>
          <w:rFonts w:asciiTheme="minorHAnsi" w:hAnsiTheme="minorHAnsi" w:cs="Times New Roman"/>
          <w:sz w:val="20"/>
          <w:szCs w:val="20"/>
        </w:rPr>
      </w:pPr>
      <w:r w:rsidRPr="00076A25">
        <w:rPr>
          <w:rFonts w:asciiTheme="minorHAnsi" w:hAnsiTheme="minorHAnsi" w:cs="Arial"/>
          <w:b/>
          <w:sz w:val="20"/>
          <w:szCs w:val="20"/>
        </w:rPr>
        <w:t>5.</w:t>
      </w:r>
      <w:r w:rsidRPr="00A124C3">
        <w:rPr>
          <w:rFonts w:asciiTheme="minorHAnsi" w:hAnsiTheme="minorHAnsi" w:cs="Arial"/>
          <w:sz w:val="20"/>
          <w:szCs w:val="20"/>
        </w:rPr>
        <w:t xml:space="preserve">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w:t>
      </w:r>
      <w:r>
        <w:rPr>
          <w:rFonts w:asciiTheme="minorHAnsi" w:hAnsiTheme="minorHAnsi" w:cs="Arial"/>
          <w:sz w:val="20"/>
          <w:szCs w:val="20"/>
        </w:rPr>
        <w:br/>
      </w:r>
      <w:r w:rsidRPr="00A124C3">
        <w:rPr>
          <w:rFonts w:asciiTheme="minorHAnsi" w:hAnsiTheme="minorHAnsi" w:cs="Arial"/>
          <w:sz w:val="20"/>
          <w:szCs w:val="20"/>
        </w:rPr>
        <w:t xml:space="preserve">1 czynności. Zamawiający przewiduje sankcję w postaci obowiązku zapłaty przez wykonawcę kary umownej </w:t>
      </w:r>
      <w:r>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 xml:space="preserve">za każdy dzień opóźnienia , liczony od dnia wskazanego w § 17 ust. 3 i 4 umowy </w:t>
      </w:r>
    </w:p>
    <w:p w:rsidR="00A54C0E" w:rsidRPr="00A124C3" w:rsidRDefault="00A54C0E" w:rsidP="00A54C0E">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076A25">
        <w:rPr>
          <w:rFonts w:asciiTheme="minorHAnsi" w:eastAsiaTheme="minorHAnsi" w:hAnsiTheme="minorHAnsi" w:cs="Times New Roman"/>
          <w:b/>
          <w:bCs/>
          <w:spacing w:val="-1"/>
          <w:sz w:val="20"/>
          <w:szCs w:val="20"/>
          <w:lang w:eastAsia="en-US"/>
        </w:rPr>
        <w:t>6.</w:t>
      </w:r>
      <w:r w:rsidRPr="00A124C3">
        <w:rPr>
          <w:rFonts w:asciiTheme="minorHAnsi" w:eastAsiaTheme="minorHAnsi" w:hAnsiTheme="minorHAnsi" w:cs="Times New Roman"/>
          <w:bCs/>
          <w:spacing w:val="-1"/>
          <w:sz w:val="20"/>
          <w:szCs w:val="20"/>
          <w:lang w:eastAsia="en-US"/>
        </w:rPr>
        <w:t xml:space="preserve">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w:t>
      </w:r>
      <w:r>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A54C0E" w:rsidRPr="00136F4A" w:rsidRDefault="00A54C0E" w:rsidP="00A54C0E">
      <w:pPr>
        <w:pStyle w:val="Tekstpodstawowy2"/>
        <w:spacing w:after="0" w:line="240" w:lineRule="auto"/>
        <w:contextualSpacing/>
        <w:rPr>
          <w:rFonts w:asciiTheme="minorHAnsi" w:hAnsiTheme="minorHAnsi" w:cs="Times New Roman"/>
          <w:b/>
          <w:sz w:val="20"/>
          <w:szCs w:val="20"/>
        </w:rPr>
      </w:pPr>
    </w:p>
    <w:p w:rsidR="00A54C0E" w:rsidRPr="00136F4A" w:rsidRDefault="00D66A30" w:rsidP="00A54C0E">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16</w:t>
      </w:r>
    </w:p>
    <w:p w:rsidR="00A54C0E" w:rsidRPr="00136F4A" w:rsidRDefault="00A54C0E" w:rsidP="00A54C0E">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Postanowienia końcowe</w:t>
      </w:r>
    </w:p>
    <w:p w:rsidR="00A54C0E" w:rsidRPr="00136F4A" w:rsidRDefault="00A54C0E" w:rsidP="00A54C0E">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A54C0E" w:rsidRPr="00136F4A" w:rsidRDefault="00A54C0E" w:rsidP="00A54C0E">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Wszelkie spory, mogące wyniknąć z tytułu niniejszej umowy, będą rozstrzygane przez sąd właściwy miejscowo dla siedziby Zamawiającego.</w:t>
      </w:r>
    </w:p>
    <w:p w:rsidR="00A54C0E" w:rsidRPr="00136F4A" w:rsidRDefault="00A54C0E" w:rsidP="00A54C0E">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A54C0E" w:rsidRPr="00136F4A" w:rsidRDefault="00A54C0E" w:rsidP="00A54C0E">
      <w:pPr>
        <w:pStyle w:val="Tekstpodstawowy2"/>
        <w:spacing w:after="0" w:line="240" w:lineRule="auto"/>
        <w:rPr>
          <w:rFonts w:asciiTheme="minorHAnsi" w:hAnsiTheme="minorHAnsi" w:cs="Times New Roman"/>
          <w:sz w:val="20"/>
          <w:szCs w:val="20"/>
        </w:rPr>
      </w:pPr>
    </w:p>
    <w:p w:rsidR="00A54C0E" w:rsidRPr="00136F4A" w:rsidRDefault="00D66A30" w:rsidP="00A54C0E">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17</w:t>
      </w:r>
    </w:p>
    <w:p w:rsidR="00A54C0E" w:rsidRPr="00136F4A" w:rsidRDefault="00A54C0E" w:rsidP="00A54C0E">
      <w:pPr>
        <w:pStyle w:val="Tekstpodstawowy2"/>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Umowę sporządzono w trzech jednobrzmiących egzemplarzach, w tym dwa egzemplarze dla Zamawiającego </w:t>
      </w:r>
      <w:r w:rsidRPr="00136F4A">
        <w:rPr>
          <w:rFonts w:asciiTheme="minorHAnsi" w:hAnsiTheme="minorHAnsi" w:cs="Times New Roman"/>
          <w:sz w:val="20"/>
          <w:szCs w:val="20"/>
        </w:rPr>
        <w:br/>
        <w:t>a jeden dla Wykonawcy.</w:t>
      </w:r>
    </w:p>
    <w:p w:rsidR="00A54C0E" w:rsidRPr="00136F4A" w:rsidRDefault="00A54C0E" w:rsidP="00A54C0E">
      <w:pPr>
        <w:pStyle w:val="Tekstpodstawowy2"/>
        <w:spacing w:after="0" w:line="240" w:lineRule="auto"/>
        <w:rPr>
          <w:rFonts w:asciiTheme="minorHAnsi" w:hAnsiTheme="minorHAnsi" w:cs="Times New Roman"/>
          <w:bCs/>
          <w:sz w:val="20"/>
          <w:szCs w:val="20"/>
        </w:rPr>
      </w:pPr>
    </w:p>
    <w:p w:rsidR="00A54C0E" w:rsidRPr="00935602" w:rsidRDefault="00A54C0E" w:rsidP="00A54C0E">
      <w:pPr>
        <w:spacing w:after="0" w:line="240" w:lineRule="auto"/>
        <w:jc w:val="center"/>
        <w:rPr>
          <w:rFonts w:asciiTheme="minorHAnsi" w:hAnsiTheme="minorHAnsi" w:cs="Times New Roman"/>
          <w:b/>
          <w:bCs/>
          <w:i/>
          <w:spacing w:val="-1"/>
          <w:sz w:val="20"/>
          <w:szCs w:val="20"/>
        </w:rPr>
      </w:pPr>
      <w:r w:rsidRPr="00136F4A">
        <w:rPr>
          <w:rFonts w:asciiTheme="minorHAnsi" w:hAnsiTheme="minorHAnsi"/>
          <w:b/>
          <w:sz w:val="20"/>
          <w:szCs w:val="20"/>
        </w:rPr>
        <w:t>WYKONAWCA:                                                                                ZAMAWIAJĄCY</w:t>
      </w:r>
    </w:p>
    <w:p w:rsidR="00A54C0E" w:rsidRDefault="00A54C0E" w:rsidP="00A54C0E"/>
    <w:p w:rsidR="00184E34" w:rsidRDefault="00184E34"/>
    <w:sectPr w:rsidR="00184E3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83C" w:rsidRDefault="00D6283C" w:rsidP="00D6283C">
      <w:pPr>
        <w:spacing w:after="0" w:line="240" w:lineRule="auto"/>
      </w:pPr>
      <w:r>
        <w:separator/>
      </w:r>
    </w:p>
  </w:endnote>
  <w:endnote w:type="continuationSeparator" w:id="0">
    <w:p w:rsidR="00D6283C" w:rsidRDefault="00D6283C" w:rsidP="00D62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83C" w:rsidRDefault="00D6283C" w:rsidP="00D6283C">
      <w:pPr>
        <w:spacing w:after="0" w:line="240" w:lineRule="auto"/>
      </w:pPr>
      <w:r>
        <w:separator/>
      </w:r>
    </w:p>
  </w:footnote>
  <w:footnote w:type="continuationSeparator" w:id="0">
    <w:p w:rsidR="00D6283C" w:rsidRDefault="00D6283C" w:rsidP="00D628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602" w:rsidRPr="00935602" w:rsidRDefault="00903735" w:rsidP="00935602">
    <w:pPr>
      <w:rPr>
        <w:rFonts w:asciiTheme="minorHAnsi" w:hAnsiTheme="minorHAnsi" w:cs="Times New Roman"/>
        <w:bCs/>
        <w:spacing w:val="-1"/>
      </w:rPr>
    </w:pPr>
    <w:r>
      <w:rPr>
        <w:noProof/>
        <w:lang w:eastAsia="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EC74B52A"/>
    <w:name w:val="WW8Num4"/>
    <w:lvl w:ilvl="0">
      <w:start w:val="1"/>
      <w:numFmt w:val="decimal"/>
      <w:lvlText w:val="%1."/>
      <w:lvlJc w:val="left"/>
      <w:pPr>
        <w:tabs>
          <w:tab w:val="num" w:pos="0"/>
        </w:tabs>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2"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8"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9"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1"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4"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19"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0"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7C1E61BE"/>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4"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4"/>
    <w:lvlOverride w:ilvl="0">
      <w:startOverride w:val="1"/>
    </w:lvlOverride>
    <w:lvlOverride w:ilvl="1"/>
    <w:lvlOverride w:ilvl="2"/>
    <w:lvlOverride w:ilvl="3"/>
    <w:lvlOverride w:ilvl="4"/>
    <w:lvlOverride w:ilvl="5"/>
    <w:lvlOverride w:ilvl="6"/>
    <w:lvlOverride w:ilvl="7"/>
    <w:lvlOverride w:ilvl="8"/>
  </w:num>
  <w:num w:numId="4">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lvlOverride w:ilvl="2"/>
    <w:lvlOverride w:ilvl="3"/>
    <w:lvlOverride w:ilvl="4"/>
    <w:lvlOverride w:ilvl="5"/>
    <w:lvlOverride w:ilvl="6"/>
    <w:lvlOverride w:ilvl="7"/>
    <w:lvlOverride w:ilvl="8"/>
  </w:num>
  <w:num w:numId="9">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num>
  <w:num w:numId="19">
    <w:abstractNumId w:val="12"/>
    <w:lvlOverride w:ilvl="0">
      <w:startOverride w:val="1"/>
    </w:lvlOverride>
    <w:lvlOverride w:ilvl="1"/>
    <w:lvlOverride w:ilvl="2"/>
    <w:lvlOverride w:ilvl="3"/>
    <w:lvlOverride w:ilvl="4"/>
    <w:lvlOverride w:ilvl="5"/>
    <w:lvlOverride w:ilvl="6"/>
    <w:lvlOverride w:ilvl="7"/>
    <w:lvlOverride w:ilvl="8"/>
  </w:num>
  <w:num w:numId="20">
    <w:abstractNumId w:val="15"/>
    <w:lvlOverride w:ilvl="0">
      <w:startOverride w:val="1"/>
    </w:lvlOverride>
    <w:lvlOverride w:ilvl="1"/>
    <w:lvlOverride w:ilvl="2"/>
    <w:lvlOverride w:ilvl="3"/>
    <w:lvlOverride w:ilvl="4"/>
    <w:lvlOverride w:ilvl="5"/>
    <w:lvlOverride w:ilvl="6"/>
    <w:lvlOverride w:ilvl="7"/>
    <w:lvlOverride w:ilvl="8"/>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333"/>
    <w:rsid w:val="00045320"/>
    <w:rsid w:val="00082333"/>
    <w:rsid w:val="000B4239"/>
    <w:rsid w:val="00171546"/>
    <w:rsid w:val="00184E34"/>
    <w:rsid w:val="002156B3"/>
    <w:rsid w:val="00376236"/>
    <w:rsid w:val="005104E2"/>
    <w:rsid w:val="006C0857"/>
    <w:rsid w:val="007E3D3C"/>
    <w:rsid w:val="00903735"/>
    <w:rsid w:val="00922FAC"/>
    <w:rsid w:val="00946233"/>
    <w:rsid w:val="009612BB"/>
    <w:rsid w:val="00A54C0E"/>
    <w:rsid w:val="00AB0EED"/>
    <w:rsid w:val="00C005D8"/>
    <w:rsid w:val="00D6283C"/>
    <w:rsid w:val="00D66A30"/>
    <w:rsid w:val="00E04917"/>
    <w:rsid w:val="00EC0944"/>
    <w:rsid w:val="00F45E09"/>
    <w:rsid w:val="00F93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038989-7D1B-4174-9974-73AABE097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6283C"/>
    <w:pPr>
      <w:suppressAutoHyphens/>
    </w:pPr>
    <w:rPr>
      <w:rFonts w:ascii="Calibri" w:eastAsia="Times New Roman" w:hAnsi="Calibri" w:cs="Calibri"/>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nhideWhenUsed/>
    <w:rsid w:val="00D6283C"/>
    <w:pPr>
      <w:spacing w:after="120"/>
      <w:ind w:left="283"/>
    </w:pPr>
  </w:style>
  <w:style w:type="character" w:customStyle="1" w:styleId="TekstpodstawowywcityZnak">
    <w:name w:val="Tekst podstawowy wcięty Znak"/>
    <w:basedOn w:val="Domylnaczcionkaakapitu"/>
    <w:link w:val="Tekstpodstawowywcity"/>
    <w:rsid w:val="00D6283C"/>
    <w:rPr>
      <w:rFonts w:ascii="Calibri" w:eastAsia="Times New Roman" w:hAnsi="Calibri" w:cs="Calibri"/>
      <w:lang w:eastAsia="ar-SA"/>
    </w:rPr>
  </w:style>
  <w:style w:type="paragraph" w:styleId="Tekstpodstawowy2">
    <w:name w:val="Body Text 2"/>
    <w:basedOn w:val="Normalny"/>
    <w:link w:val="Tekstpodstawowy2Znak"/>
    <w:unhideWhenUsed/>
    <w:rsid w:val="00D6283C"/>
    <w:pPr>
      <w:spacing w:after="120" w:line="480" w:lineRule="auto"/>
    </w:pPr>
  </w:style>
  <w:style w:type="character" w:customStyle="1" w:styleId="Tekstpodstawowy2Znak">
    <w:name w:val="Tekst podstawowy 2 Znak"/>
    <w:basedOn w:val="Domylnaczcionkaakapitu"/>
    <w:link w:val="Tekstpodstawowy2"/>
    <w:rsid w:val="00D6283C"/>
    <w:rPr>
      <w:rFonts w:ascii="Calibri" w:eastAsia="Times New Roman" w:hAnsi="Calibri" w:cs="Calibri"/>
      <w:lang w:eastAsia="ar-SA"/>
    </w:rPr>
  </w:style>
  <w:style w:type="paragraph" w:styleId="Akapitzlist">
    <w:name w:val="List Paragraph"/>
    <w:aliases w:val="Numerowanie,List Paragraph,Akapit z listą BS,Kolorowa lista — akcent 11"/>
    <w:basedOn w:val="Normalny"/>
    <w:link w:val="AkapitzlistZnak"/>
    <w:qFormat/>
    <w:rsid w:val="00D6283C"/>
    <w:pPr>
      <w:ind w:left="720"/>
      <w:contextualSpacing/>
    </w:pPr>
  </w:style>
  <w:style w:type="character" w:customStyle="1" w:styleId="st">
    <w:name w:val="st"/>
    <w:basedOn w:val="Domylnaczcionkaakapitu"/>
    <w:uiPriority w:val="99"/>
    <w:rsid w:val="00D6283C"/>
  </w:style>
  <w:style w:type="paragraph" w:customStyle="1" w:styleId="Normalny1">
    <w:name w:val="Normalny1"/>
    <w:basedOn w:val="Normalny"/>
    <w:uiPriority w:val="99"/>
    <w:rsid w:val="00D6283C"/>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rsid w:val="00D6283C"/>
    <w:rPr>
      <w:rFonts w:ascii="Calibri" w:eastAsia="Times New Roman" w:hAnsi="Calibri" w:cs="Calibri"/>
      <w:lang w:eastAsia="ar-SA"/>
    </w:rPr>
  </w:style>
  <w:style w:type="paragraph" w:styleId="Tekstdymka">
    <w:name w:val="Balloon Text"/>
    <w:basedOn w:val="Normalny"/>
    <w:link w:val="TekstdymkaZnak"/>
    <w:uiPriority w:val="99"/>
    <w:semiHidden/>
    <w:unhideWhenUsed/>
    <w:rsid w:val="00D628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6283C"/>
    <w:rPr>
      <w:rFonts w:ascii="Tahoma" w:eastAsia="Times New Roman" w:hAnsi="Tahoma" w:cs="Tahoma"/>
      <w:sz w:val="16"/>
      <w:szCs w:val="16"/>
      <w:lang w:eastAsia="ar-SA"/>
    </w:rPr>
  </w:style>
  <w:style w:type="paragraph" w:styleId="Nagwek">
    <w:name w:val="header"/>
    <w:basedOn w:val="Normalny"/>
    <w:link w:val="NagwekZnak"/>
    <w:uiPriority w:val="99"/>
    <w:unhideWhenUsed/>
    <w:rsid w:val="00D628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283C"/>
    <w:rPr>
      <w:rFonts w:ascii="Calibri" w:eastAsia="Times New Roman" w:hAnsi="Calibri" w:cs="Calibri"/>
      <w:lang w:eastAsia="ar-SA"/>
    </w:rPr>
  </w:style>
  <w:style w:type="paragraph" w:styleId="Stopka">
    <w:name w:val="footer"/>
    <w:basedOn w:val="Normalny"/>
    <w:link w:val="StopkaZnak"/>
    <w:uiPriority w:val="99"/>
    <w:unhideWhenUsed/>
    <w:rsid w:val="00D628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283C"/>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z.praca.gov.pl/rynek-pracy/bazy-danych/klasyfikacja-zawodow-i-specjalnosci/wyszukiwarka-opisow-zawodow/-/klasyfikacja_zawodo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4C384-62AE-4544-B6C7-E8EE308D7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14</Pages>
  <Words>7803</Words>
  <Characters>46819</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16</cp:revision>
  <cp:lastPrinted>2019-05-24T13:04:00Z</cp:lastPrinted>
  <dcterms:created xsi:type="dcterms:W3CDTF">2019-01-24T07:01:00Z</dcterms:created>
  <dcterms:modified xsi:type="dcterms:W3CDTF">2019-05-27T09:10:00Z</dcterms:modified>
</cp:coreProperties>
</file>