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5D8" w:rsidRPr="00A141B5" w:rsidRDefault="00DE55D8" w:rsidP="00DE55D8">
      <w:pPr>
        <w:jc w:val="right"/>
        <w:rPr>
          <w:rFonts w:asciiTheme="minorHAnsi" w:hAnsiTheme="minorHAnsi" w:cs="Times New Roman"/>
          <w:bCs/>
          <w:i/>
          <w:spacing w:val="-1"/>
        </w:rPr>
      </w:pPr>
      <w:r w:rsidRPr="00D67A68">
        <w:rPr>
          <w:rFonts w:asciiTheme="minorHAnsi" w:hAnsiTheme="minorHAnsi" w:cs="Times New Roman"/>
          <w:bCs/>
          <w:color w:val="FF0000"/>
          <w:spacing w:val="-1"/>
        </w:rPr>
        <w:t>Załącznik nr 2</w:t>
      </w:r>
      <w:r>
        <w:rPr>
          <w:rFonts w:asciiTheme="minorHAnsi" w:hAnsiTheme="minorHAnsi" w:cs="Times New Roman"/>
          <w:bCs/>
          <w:color w:val="FF0000"/>
          <w:spacing w:val="-1"/>
        </w:rPr>
        <w:t>b</w:t>
      </w:r>
      <w:r w:rsidRPr="00D67A68">
        <w:rPr>
          <w:rFonts w:asciiTheme="minorHAnsi" w:hAnsiTheme="minorHAnsi" w:cs="Times New Roman"/>
          <w:bCs/>
          <w:color w:val="FF0000"/>
          <w:spacing w:val="-1"/>
        </w:rPr>
        <w:t xml:space="preserve"> </w:t>
      </w:r>
      <w:r w:rsidRPr="00D67A68">
        <w:rPr>
          <w:rFonts w:asciiTheme="minorHAnsi" w:hAnsiTheme="minorHAnsi" w:cs="Times New Roman"/>
          <w:bCs/>
          <w:i/>
          <w:color w:val="FF0000"/>
          <w:spacing w:val="-1"/>
        </w:rPr>
        <w:t xml:space="preserve">do SIWZ-projekt </w:t>
      </w:r>
      <w:r>
        <w:rPr>
          <w:rFonts w:asciiTheme="minorHAnsi" w:hAnsiTheme="minorHAnsi" w:cs="Times New Roman"/>
          <w:bCs/>
          <w:i/>
          <w:spacing w:val="-1"/>
        </w:rPr>
        <w:t>umowy</w:t>
      </w:r>
    </w:p>
    <w:p w:rsidR="00DE55D8" w:rsidRPr="00390DB8" w:rsidRDefault="00DE55D8" w:rsidP="00DE55D8">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E55D8" w:rsidRPr="00136F4A" w:rsidRDefault="00DE55D8" w:rsidP="00DE55D8">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E55D8" w:rsidRPr="00136F4A" w:rsidRDefault="00DE55D8" w:rsidP="00DE55D8">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E55D8" w:rsidRPr="00136F4A" w:rsidRDefault="00DE55D8" w:rsidP="00DE55D8">
      <w:pPr>
        <w:spacing w:after="0" w:line="240" w:lineRule="auto"/>
        <w:jc w:val="both"/>
        <w:rPr>
          <w:rFonts w:asciiTheme="minorHAnsi" w:hAnsiTheme="minorHAnsi" w:cs="Times New Roman"/>
          <w:b/>
          <w:bCs/>
          <w:sz w:val="20"/>
          <w:szCs w:val="20"/>
        </w:rPr>
      </w:pPr>
    </w:p>
    <w:p w:rsidR="00DE55D8" w:rsidRPr="00136F4A" w:rsidRDefault="00DE55D8" w:rsidP="00DE55D8">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E55D8" w:rsidRPr="00136F4A" w:rsidRDefault="00DE55D8" w:rsidP="00DE55D8">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E55D8" w:rsidRPr="00136F4A" w:rsidRDefault="00DE55D8" w:rsidP="00DE55D8">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E55D8" w:rsidRPr="00136F4A" w:rsidRDefault="00DE55D8" w:rsidP="00DE55D8">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E55D8" w:rsidRPr="00136F4A" w:rsidRDefault="00DE55D8" w:rsidP="00DE55D8">
      <w:pPr>
        <w:widowControl w:val="0"/>
        <w:spacing w:after="0" w:line="240" w:lineRule="auto"/>
        <w:contextualSpacing/>
        <w:rPr>
          <w:rFonts w:asciiTheme="minorHAnsi" w:eastAsia="Arial Unicode MS" w:hAnsiTheme="minorHAnsi" w:cs="Times New Roman"/>
          <w:kern w:val="2"/>
          <w:sz w:val="20"/>
          <w:szCs w:val="20"/>
          <w:lang w:eastAsia="zh-CN"/>
        </w:rPr>
      </w:pPr>
    </w:p>
    <w:p w:rsidR="00DE55D8" w:rsidRPr="00136F4A" w:rsidRDefault="00DE55D8" w:rsidP="00DE55D8">
      <w:pPr>
        <w:spacing w:after="0" w:line="240" w:lineRule="auto"/>
        <w:jc w:val="both"/>
        <w:rPr>
          <w:rFonts w:asciiTheme="minorHAnsi" w:hAnsiTheme="minorHAnsi" w:cs="Times New Roman"/>
          <w:b/>
          <w:bCs/>
          <w:sz w:val="20"/>
          <w:szCs w:val="20"/>
        </w:rPr>
      </w:pPr>
    </w:p>
    <w:p w:rsidR="00DE55D8" w:rsidRPr="00136F4A" w:rsidRDefault="00DE55D8" w:rsidP="00DE55D8">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Pr>
          <w:rFonts w:asciiTheme="minorHAnsi" w:hAnsiTheme="minorHAnsi" w:cs="Times New Roman"/>
          <w:sz w:val="20"/>
          <w:szCs w:val="20"/>
        </w:rPr>
        <w:t>16</w:t>
      </w:r>
      <w:r w:rsidRPr="00136F4A">
        <w:rPr>
          <w:rFonts w:asciiTheme="minorHAnsi" w:hAnsiTheme="minorHAnsi" w:cs="Times New Roman"/>
          <w:sz w:val="20"/>
          <w:szCs w:val="20"/>
        </w:rPr>
        <w:t>.2019,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(tekst jednolity Dz. U. z 2017 r. poz. 1579 ze zm.)</w:t>
      </w:r>
      <w:r w:rsidRPr="00136F4A">
        <w:rPr>
          <w:rFonts w:asciiTheme="minorHAnsi" w:hAnsiTheme="minorHAnsi" w:cs="Times New Roman"/>
          <w:spacing w:val="1"/>
          <w:sz w:val="20"/>
          <w:szCs w:val="20"/>
        </w:rPr>
        <w:t xml:space="preserve">, </w:t>
      </w:r>
      <w:r w:rsidRPr="00136F4A">
        <w:rPr>
          <w:rFonts w:asciiTheme="minorHAnsi" w:hAnsiTheme="minorHAnsi" w:cs="Times New Roman"/>
          <w:spacing w:val="1"/>
          <w:sz w:val="20"/>
          <w:szCs w:val="20"/>
        </w:rPr>
        <w:br/>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DE55D8" w:rsidRPr="00136F4A" w:rsidRDefault="00DE55D8" w:rsidP="00DE55D8">
      <w:pPr>
        <w:spacing w:after="0" w:line="240" w:lineRule="auto"/>
        <w:jc w:val="center"/>
        <w:rPr>
          <w:rFonts w:asciiTheme="minorHAnsi" w:hAnsiTheme="minorHAnsi" w:cs="Times New Roman"/>
          <w:b/>
          <w:bCs/>
          <w:sz w:val="20"/>
          <w:szCs w:val="20"/>
        </w:rPr>
      </w:pPr>
    </w:p>
    <w:p w:rsidR="00DE55D8" w:rsidRPr="00136F4A" w:rsidRDefault="00DE55D8" w:rsidP="00DE55D8">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E55D8" w:rsidRPr="00136F4A" w:rsidRDefault="00DE55D8" w:rsidP="00DE55D8">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DE55D8" w:rsidRPr="00136F4A" w:rsidRDefault="00DE55D8" w:rsidP="00DE55D8">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1. Przedmiotem niniejszej umowy jest wykonanie robót budowlanych pn. „</w:t>
      </w:r>
      <w:r w:rsidRPr="00BE3434">
        <w:rPr>
          <w:rFonts w:cs="Times New Roman"/>
          <w:b/>
          <w:sz w:val="20"/>
          <w:szCs w:val="20"/>
        </w:rPr>
        <w:t xml:space="preserve">Budowa wielofunkcyjnej otwartej strefy aktywności w miejscowości </w:t>
      </w:r>
      <w:r>
        <w:rPr>
          <w:rFonts w:cs="Times New Roman"/>
          <w:b/>
          <w:sz w:val="20"/>
          <w:szCs w:val="20"/>
        </w:rPr>
        <w:t>Niebrów”</w:t>
      </w:r>
      <w:r w:rsidRPr="00136F4A">
        <w:rPr>
          <w:rFonts w:asciiTheme="minorHAnsi" w:hAnsiTheme="minorHAnsi" w:cs="Times New Roman"/>
          <w:b/>
          <w:bCs/>
          <w:sz w:val="20"/>
          <w:szCs w:val="20"/>
        </w:rPr>
        <w:t>.</w:t>
      </w:r>
    </w:p>
    <w:p w:rsidR="00DE55D8" w:rsidRPr="00136F4A" w:rsidRDefault="00DE55D8" w:rsidP="00DE55D8">
      <w:pPr>
        <w:spacing w:after="0" w:line="240" w:lineRule="auto"/>
        <w:jc w:val="both"/>
        <w:rPr>
          <w:rFonts w:asciiTheme="minorHAnsi" w:hAnsiTheme="minorHAnsi" w:cs="Times New Roman"/>
          <w:b/>
          <w:sz w:val="20"/>
          <w:szCs w:val="20"/>
        </w:rPr>
      </w:pPr>
    </w:p>
    <w:p w:rsidR="00DE55D8" w:rsidRPr="00136F4A" w:rsidRDefault="00DE55D8" w:rsidP="00DE55D8">
      <w:pPr>
        <w:spacing w:after="0" w:line="240" w:lineRule="auto"/>
        <w:jc w:val="both"/>
        <w:rPr>
          <w:rFonts w:asciiTheme="minorHAnsi" w:hAnsiTheme="minorHAnsi" w:cs="Times New Roman"/>
          <w:b/>
          <w:sz w:val="20"/>
          <w:szCs w:val="20"/>
        </w:rPr>
      </w:pPr>
      <w:r w:rsidRPr="005679ED">
        <w:rPr>
          <w:rFonts w:asciiTheme="minorHAnsi" w:hAnsiTheme="minorHAnsi" w:cs="Times New Roman"/>
          <w:sz w:val="20"/>
          <w:szCs w:val="20"/>
        </w:rPr>
        <w:t xml:space="preserve">realizowanych w ramach zadania budżetowego pn.: </w:t>
      </w:r>
      <w:r w:rsidRPr="005679ED">
        <w:rPr>
          <w:rFonts w:asciiTheme="minorHAnsi" w:hAnsiTheme="minorHAnsi"/>
          <w:bCs/>
          <w:i/>
          <w:sz w:val="20"/>
          <w:szCs w:val="20"/>
        </w:rPr>
        <w:t>„</w:t>
      </w:r>
      <w:r w:rsidRPr="005679ED">
        <w:rPr>
          <w:rFonts w:cs="Times New Roman"/>
          <w:b/>
          <w:sz w:val="20"/>
          <w:szCs w:val="20"/>
        </w:rPr>
        <w:t>Zagospodarowanie centrum wsi Niebrów”</w:t>
      </w:r>
    </w:p>
    <w:p w:rsidR="00DE55D8" w:rsidRDefault="00DE55D8" w:rsidP="00DE55D8">
      <w:pPr>
        <w:suppressAutoHyphens w:val="0"/>
        <w:spacing w:after="0" w:line="240" w:lineRule="auto"/>
        <w:jc w:val="both"/>
        <w:rPr>
          <w:rFonts w:asciiTheme="minorHAnsi" w:eastAsiaTheme="minorHAnsi" w:hAnsiTheme="minorHAnsi" w:cs="Times New Roman"/>
          <w:bCs/>
          <w:sz w:val="20"/>
          <w:szCs w:val="20"/>
          <w:lang w:eastAsia="en-US"/>
        </w:rPr>
      </w:pPr>
    </w:p>
    <w:p w:rsidR="00DE55D8" w:rsidRPr="00136F4A" w:rsidRDefault="00DE55D8" w:rsidP="00DE55D8">
      <w:pPr>
        <w:spacing w:after="0" w:line="240" w:lineRule="auto"/>
        <w:jc w:val="center"/>
        <w:rPr>
          <w:rFonts w:asciiTheme="minorHAnsi" w:hAnsiTheme="minorHAnsi" w:cs="Times New Roman"/>
          <w:sz w:val="20"/>
          <w:szCs w:val="20"/>
        </w:rPr>
      </w:pPr>
    </w:p>
    <w:p w:rsidR="00DE55D8" w:rsidRPr="007E4D04" w:rsidRDefault="00DE55D8" w:rsidP="00DE55D8">
      <w:pPr>
        <w:spacing w:after="0" w:line="240" w:lineRule="auto"/>
        <w:jc w:val="both"/>
        <w:rPr>
          <w:rFonts w:cs="Times New Roman"/>
          <w:b/>
          <w:sz w:val="20"/>
          <w:szCs w:val="20"/>
          <w:u w:val="single"/>
        </w:rPr>
      </w:pPr>
      <w:r w:rsidRPr="007E4D04">
        <w:rPr>
          <w:rFonts w:cs="Times New Roman"/>
          <w:b/>
          <w:sz w:val="20"/>
          <w:szCs w:val="20"/>
          <w:u w:val="single"/>
        </w:rPr>
        <w:t xml:space="preserve">Część A: </w:t>
      </w:r>
    </w:p>
    <w:p w:rsidR="00DE55D8" w:rsidRPr="00BE3434" w:rsidRDefault="00DE55D8" w:rsidP="00DE55D8">
      <w:pPr>
        <w:spacing w:after="0" w:line="360" w:lineRule="auto"/>
        <w:jc w:val="both"/>
        <w:rPr>
          <w:rFonts w:cs="Times New Roman"/>
          <w:sz w:val="20"/>
          <w:szCs w:val="20"/>
        </w:rPr>
      </w:pPr>
      <w:r w:rsidRPr="00BE3434">
        <w:rPr>
          <w:rFonts w:cs="Times New Roman"/>
          <w:b/>
          <w:sz w:val="20"/>
          <w:szCs w:val="20"/>
        </w:rPr>
        <w:t>Budowa wielofunkcyjnej otwartej strefy aktywności w m-ci Niebrów</w:t>
      </w:r>
      <w:r w:rsidRPr="00BE3434">
        <w:rPr>
          <w:rFonts w:cs="Times New Roman"/>
          <w:sz w:val="20"/>
          <w:szCs w:val="20"/>
        </w:rPr>
        <w:t xml:space="preserve"> – wariant rozszerzony</w:t>
      </w:r>
    </w:p>
    <w:p w:rsidR="00DE55D8" w:rsidRPr="00BE3434" w:rsidRDefault="00DE55D8" w:rsidP="00DE55D8">
      <w:pPr>
        <w:spacing w:after="0" w:line="360" w:lineRule="auto"/>
        <w:jc w:val="both"/>
        <w:rPr>
          <w:rFonts w:cs="Times New Roman"/>
          <w:sz w:val="20"/>
          <w:szCs w:val="20"/>
        </w:rPr>
      </w:pPr>
      <w:r>
        <w:rPr>
          <w:rFonts w:cs="Times New Roman"/>
          <w:sz w:val="20"/>
          <w:szCs w:val="20"/>
        </w:rPr>
        <w:t>Zakres rzeczowy</w:t>
      </w:r>
      <w:r w:rsidRPr="00BE3434">
        <w:rPr>
          <w:rFonts w:cs="Times New Roman"/>
          <w:sz w:val="20"/>
          <w:szCs w:val="20"/>
        </w:rPr>
        <w:t>:</w:t>
      </w:r>
    </w:p>
    <w:p w:rsidR="00DE55D8" w:rsidRPr="00BE3434" w:rsidRDefault="00DE55D8" w:rsidP="00DE55D8">
      <w:pPr>
        <w:spacing w:after="0" w:line="360" w:lineRule="auto"/>
        <w:jc w:val="both"/>
        <w:rPr>
          <w:rFonts w:cs="Times New Roman"/>
          <w:sz w:val="20"/>
          <w:szCs w:val="20"/>
        </w:rPr>
      </w:pPr>
      <w:r w:rsidRPr="00BE3434">
        <w:rPr>
          <w:rFonts w:cs="Times New Roman"/>
          <w:b/>
          <w:sz w:val="20"/>
          <w:szCs w:val="20"/>
        </w:rPr>
        <w:t>1. Siłowni</w:t>
      </w:r>
      <w:r>
        <w:rPr>
          <w:rFonts w:cs="Times New Roman"/>
          <w:b/>
          <w:sz w:val="20"/>
          <w:szCs w:val="20"/>
        </w:rPr>
        <w:t>a</w:t>
      </w:r>
      <w:r w:rsidRPr="00BE3434">
        <w:rPr>
          <w:rFonts w:cs="Times New Roman"/>
          <w:b/>
          <w:sz w:val="20"/>
          <w:szCs w:val="20"/>
        </w:rPr>
        <w:t xml:space="preserve"> plenerow</w:t>
      </w:r>
      <w:r>
        <w:rPr>
          <w:rFonts w:cs="Times New Roman"/>
          <w:b/>
          <w:sz w:val="20"/>
          <w:szCs w:val="20"/>
        </w:rPr>
        <w:t>a</w:t>
      </w:r>
      <w:r w:rsidRPr="00BE3434">
        <w:rPr>
          <w:rFonts w:cs="Times New Roman"/>
          <w:b/>
          <w:sz w:val="20"/>
          <w:szCs w:val="20"/>
        </w:rPr>
        <w:t xml:space="preserve">, </w:t>
      </w:r>
      <w:r w:rsidRPr="00BE3434">
        <w:rPr>
          <w:rFonts w:cs="Times New Roman"/>
          <w:sz w:val="20"/>
          <w:szCs w:val="20"/>
        </w:rPr>
        <w:t>obejmując</w:t>
      </w:r>
      <w:r>
        <w:rPr>
          <w:rFonts w:cs="Times New Roman"/>
          <w:sz w:val="20"/>
          <w:szCs w:val="20"/>
        </w:rPr>
        <w:t>a</w:t>
      </w:r>
      <w:r w:rsidRPr="00BE3434">
        <w:rPr>
          <w:rFonts w:cs="Times New Roman"/>
          <w:sz w:val="20"/>
          <w:szCs w:val="20"/>
        </w:rPr>
        <w:t xml:space="preserve"> montaż - 6 urządzeń do ćwiczeń (typu:  „wyciąg górny”, „biegacz”, „wahadło + twister”,   „zestaw podwójny z rowerkiem”,  „wioślarz”, „</w:t>
      </w:r>
      <w:proofErr w:type="spellStart"/>
      <w:r w:rsidRPr="00BE3434">
        <w:rPr>
          <w:rFonts w:cs="Times New Roman"/>
          <w:sz w:val="20"/>
          <w:szCs w:val="20"/>
        </w:rPr>
        <w:t>orbitrek</w:t>
      </w:r>
      <w:proofErr w:type="spellEnd"/>
      <w:r w:rsidRPr="00BE3434">
        <w:rPr>
          <w:rFonts w:cs="Times New Roman"/>
          <w:sz w:val="20"/>
          <w:szCs w:val="20"/>
        </w:rPr>
        <w:t>”). Rodzaj nawierzchni – trawiasta;</w:t>
      </w:r>
    </w:p>
    <w:p w:rsidR="00DE55D8" w:rsidRDefault="00DE55D8" w:rsidP="00DE55D8">
      <w:pPr>
        <w:spacing w:after="0" w:line="360" w:lineRule="auto"/>
        <w:jc w:val="both"/>
        <w:rPr>
          <w:rFonts w:cs="Times New Roman"/>
          <w:sz w:val="20"/>
          <w:szCs w:val="20"/>
        </w:rPr>
      </w:pPr>
      <w:r w:rsidRPr="00BE3434">
        <w:rPr>
          <w:rFonts w:cs="Times New Roman"/>
          <w:b/>
          <w:sz w:val="20"/>
          <w:szCs w:val="20"/>
        </w:rPr>
        <w:t>2. Plac zabaw</w:t>
      </w:r>
      <w:r w:rsidRPr="00BE3434">
        <w:rPr>
          <w:rFonts w:cs="Times New Roman"/>
          <w:sz w:val="20"/>
          <w:szCs w:val="20"/>
        </w:rPr>
        <w:t xml:space="preserve">, obejmujący montaż 4 urządzeń o charakterze sprawnościowym typu:  „sprężynowiec”, „karuzela tarczowa”, „huśtawka ważka”, „zestaw ze zjeżdżalnią” wraz z ogrodzeniem. </w:t>
      </w:r>
    </w:p>
    <w:p w:rsidR="00DE55D8" w:rsidRPr="00BE3434" w:rsidRDefault="00DE55D8" w:rsidP="00DE55D8">
      <w:pPr>
        <w:spacing w:after="0" w:line="360" w:lineRule="auto"/>
        <w:jc w:val="both"/>
        <w:rPr>
          <w:rFonts w:cs="Times New Roman"/>
          <w:sz w:val="20"/>
          <w:szCs w:val="20"/>
        </w:rPr>
      </w:pPr>
      <w:r w:rsidRPr="00170BD9">
        <w:rPr>
          <w:rFonts w:cs="Times New Roman"/>
          <w:sz w:val="20"/>
          <w:szCs w:val="20"/>
          <w:u w:val="single"/>
        </w:rPr>
        <w:t>Rodzaj nawierzchni</w:t>
      </w:r>
      <w:r w:rsidRPr="00BE3434">
        <w:rPr>
          <w:rFonts w:cs="Times New Roman"/>
          <w:sz w:val="20"/>
          <w:szCs w:val="20"/>
        </w:rPr>
        <w:t xml:space="preserve"> – trawiasta.</w:t>
      </w:r>
    </w:p>
    <w:p w:rsidR="00DE55D8" w:rsidRPr="00BE3434" w:rsidRDefault="00DE55D8" w:rsidP="00DE55D8">
      <w:pPr>
        <w:spacing w:after="0" w:line="360" w:lineRule="auto"/>
        <w:jc w:val="both"/>
        <w:rPr>
          <w:rFonts w:cs="Times New Roman"/>
          <w:sz w:val="20"/>
          <w:szCs w:val="20"/>
        </w:rPr>
      </w:pPr>
      <w:r w:rsidRPr="00BE3434">
        <w:rPr>
          <w:rFonts w:cs="Times New Roman"/>
          <w:b/>
          <w:sz w:val="20"/>
          <w:szCs w:val="20"/>
        </w:rPr>
        <w:t>3. Stref</w:t>
      </w:r>
      <w:r>
        <w:rPr>
          <w:rFonts w:cs="Times New Roman"/>
          <w:b/>
          <w:sz w:val="20"/>
          <w:szCs w:val="20"/>
        </w:rPr>
        <w:t>a</w:t>
      </w:r>
      <w:r w:rsidRPr="00BE3434">
        <w:rPr>
          <w:rFonts w:cs="Times New Roman"/>
          <w:b/>
          <w:sz w:val="20"/>
          <w:szCs w:val="20"/>
        </w:rPr>
        <w:t xml:space="preserve"> relaksu,</w:t>
      </w:r>
      <w:r w:rsidRPr="00BE3434">
        <w:rPr>
          <w:rFonts w:cs="Times New Roman"/>
          <w:sz w:val="20"/>
          <w:szCs w:val="20"/>
        </w:rPr>
        <w:t xml:space="preserve"> obejmując</w:t>
      </w:r>
      <w:r>
        <w:rPr>
          <w:rFonts w:cs="Times New Roman"/>
          <w:sz w:val="20"/>
          <w:szCs w:val="20"/>
        </w:rPr>
        <w:t>a</w:t>
      </w:r>
      <w:r w:rsidRPr="00BE3434">
        <w:rPr>
          <w:rFonts w:cs="Times New Roman"/>
          <w:sz w:val="20"/>
          <w:szCs w:val="20"/>
        </w:rPr>
        <w:t>:</w:t>
      </w:r>
    </w:p>
    <w:p w:rsidR="00DE55D8" w:rsidRDefault="00DE55D8" w:rsidP="00DE55D8">
      <w:pPr>
        <w:spacing w:after="0" w:line="360" w:lineRule="auto"/>
        <w:jc w:val="both"/>
        <w:rPr>
          <w:rFonts w:cs="Times New Roman"/>
          <w:sz w:val="20"/>
          <w:szCs w:val="20"/>
        </w:rPr>
      </w:pPr>
      <w:r w:rsidRPr="00BE3434">
        <w:rPr>
          <w:rFonts w:cs="Times New Roman"/>
          <w:sz w:val="20"/>
          <w:szCs w:val="20"/>
        </w:rPr>
        <w:t xml:space="preserve">- montaż urządzeń do gier terenowych typu "szachy” – 2 szt., tablicy edukacyjnej – 1 szt., </w:t>
      </w:r>
    </w:p>
    <w:p w:rsidR="00DE55D8" w:rsidRDefault="00DE55D8" w:rsidP="00DE55D8">
      <w:pPr>
        <w:spacing w:after="0" w:line="360" w:lineRule="auto"/>
        <w:jc w:val="both"/>
        <w:rPr>
          <w:rFonts w:cs="Times New Roman"/>
          <w:sz w:val="20"/>
          <w:szCs w:val="20"/>
        </w:rPr>
      </w:pPr>
      <w:r>
        <w:rPr>
          <w:rFonts w:cs="Times New Roman"/>
          <w:sz w:val="20"/>
          <w:szCs w:val="20"/>
        </w:rPr>
        <w:t xml:space="preserve">- montaż </w:t>
      </w:r>
      <w:r w:rsidRPr="00BE3434">
        <w:rPr>
          <w:rFonts w:cs="Times New Roman"/>
          <w:sz w:val="20"/>
          <w:szCs w:val="20"/>
        </w:rPr>
        <w:t xml:space="preserve">ławek – 7 szt., </w:t>
      </w:r>
    </w:p>
    <w:p w:rsidR="00DE55D8" w:rsidRPr="00BE3434" w:rsidRDefault="00DE55D8" w:rsidP="00DE55D8">
      <w:pPr>
        <w:spacing w:after="0" w:line="360" w:lineRule="auto"/>
        <w:jc w:val="both"/>
        <w:rPr>
          <w:rFonts w:cs="Times New Roman"/>
          <w:sz w:val="20"/>
          <w:szCs w:val="20"/>
        </w:rPr>
      </w:pPr>
      <w:r>
        <w:rPr>
          <w:rFonts w:cs="Times New Roman"/>
          <w:sz w:val="20"/>
          <w:szCs w:val="20"/>
        </w:rPr>
        <w:t xml:space="preserve">- montaż </w:t>
      </w:r>
      <w:r w:rsidRPr="00BE3434">
        <w:rPr>
          <w:rFonts w:cs="Times New Roman"/>
          <w:sz w:val="20"/>
          <w:szCs w:val="20"/>
        </w:rPr>
        <w:t>stojaków na rowery, koszy na śmieci,  tablicy informacyjnej.</w:t>
      </w:r>
    </w:p>
    <w:p w:rsidR="00DE55D8" w:rsidRPr="00BE3434" w:rsidRDefault="00DE55D8" w:rsidP="00DE55D8">
      <w:pPr>
        <w:spacing w:after="0" w:line="360" w:lineRule="auto"/>
        <w:jc w:val="both"/>
        <w:rPr>
          <w:rFonts w:cs="Times New Roman"/>
          <w:sz w:val="20"/>
          <w:szCs w:val="20"/>
        </w:rPr>
      </w:pPr>
      <w:r w:rsidRPr="00BE3434">
        <w:rPr>
          <w:rFonts w:cs="Times New Roman"/>
          <w:sz w:val="20"/>
          <w:szCs w:val="20"/>
        </w:rPr>
        <w:t xml:space="preserve">- wykonanie  </w:t>
      </w:r>
      <w:proofErr w:type="spellStart"/>
      <w:r w:rsidRPr="00BE3434">
        <w:rPr>
          <w:rFonts w:cs="Times New Roman"/>
          <w:sz w:val="20"/>
          <w:szCs w:val="20"/>
        </w:rPr>
        <w:t>nasadzeń</w:t>
      </w:r>
      <w:proofErr w:type="spellEnd"/>
      <w:r w:rsidRPr="00BE3434">
        <w:rPr>
          <w:rFonts w:cs="Times New Roman"/>
          <w:sz w:val="20"/>
          <w:szCs w:val="20"/>
        </w:rPr>
        <w:t xml:space="preserve"> krzewów iglasto - liściastych typu krzewuszka, berberys, jałowiec w strefie relaksu.</w:t>
      </w:r>
    </w:p>
    <w:p w:rsidR="00DE55D8" w:rsidRDefault="00DE55D8" w:rsidP="00DE55D8">
      <w:pPr>
        <w:spacing w:after="0" w:line="240" w:lineRule="auto"/>
        <w:jc w:val="both"/>
        <w:rPr>
          <w:rFonts w:cs="Times New Roman"/>
          <w:b/>
          <w:sz w:val="20"/>
          <w:szCs w:val="20"/>
          <w:u w:val="single"/>
        </w:rPr>
      </w:pPr>
    </w:p>
    <w:p w:rsidR="00DE55D8" w:rsidRPr="007E4D04" w:rsidRDefault="00DE55D8" w:rsidP="00DE55D8">
      <w:pPr>
        <w:spacing w:after="0" w:line="240" w:lineRule="auto"/>
        <w:jc w:val="both"/>
        <w:rPr>
          <w:rFonts w:cs="Times New Roman"/>
          <w:b/>
          <w:sz w:val="20"/>
          <w:szCs w:val="20"/>
          <w:u w:val="single"/>
        </w:rPr>
      </w:pPr>
      <w:r w:rsidRPr="007E4D04">
        <w:rPr>
          <w:rFonts w:cs="Times New Roman"/>
          <w:b/>
          <w:sz w:val="20"/>
          <w:szCs w:val="20"/>
          <w:u w:val="single"/>
        </w:rPr>
        <w:t xml:space="preserve">Część B: </w:t>
      </w:r>
    </w:p>
    <w:p w:rsidR="00DE55D8" w:rsidRPr="00170BD9" w:rsidRDefault="00DE55D8" w:rsidP="00DE55D8">
      <w:pPr>
        <w:spacing w:after="0" w:line="360" w:lineRule="auto"/>
        <w:jc w:val="both"/>
        <w:rPr>
          <w:rFonts w:cs="Times New Roman"/>
          <w:sz w:val="20"/>
          <w:szCs w:val="20"/>
        </w:rPr>
      </w:pPr>
      <w:r>
        <w:rPr>
          <w:rFonts w:cs="Times New Roman"/>
          <w:sz w:val="20"/>
          <w:szCs w:val="20"/>
        </w:rPr>
        <w:t>Zakres rzeczowy</w:t>
      </w:r>
      <w:r w:rsidRPr="00BE3434">
        <w:rPr>
          <w:rFonts w:cs="Times New Roman"/>
          <w:sz w:val="20"/>
          <w:szCs w:val="20"/>
        </w:rPr>
        <w:t>:</w:t>
      </w:r>
    </w:p>
    <w:p w:rsidR="00DE55D8" w:rsidRPr="007E4D04" w:rsidRDefault="00DE55D8" w:rsidP="00DE55D8">
      <w:pPr>
        <w:spacing w:after="0" w:line="240" w:lineRule="auto"/>
        <w:jc w:val="both"/>
        <w:rPr>
          <w:rFonts w:cs="Times New Roman"/>
          <w:b/>
          <w:sz w:val="20"/>
          <w:szCs w:val="20"/>
        </w:rPr>
      </w:pPr>
      <w:r w:rsidRPr="007E4D04">
        <w:rPr>
          <w:rFonts w:cs="Times New Roman"/>
          <w:b/>
          <w:sz w:val="20"/>
          <w:szCs w:val="20"/>
        </w:rPr>
        <w:t>1. Plac zabaw</w:t>
      </w:r>
      <w:r w:rsidRPr="007E4D04">
        <w:rPr>
          <w:rFonts w:cs="Times New Roman"/>
          <w:sz w:val="20"/>
          <w:szCs w:val="20"/>
        </w:rPr>
        <w:t xml:space="preserve">, obejmujący </w:t>
      </w:r>
      <w:r w:rsidRPr="007E4D04">
        <w:rPr>
          <w:rFonts w:cs="Times New Roman"/>
          <w:b/>
          <w:sz w:val="20"/>
          <w:szCs w:val="20"/>
        </w:rPr>
        <w:t xml:space="preserve"> montaż urządzenia zabawowego „lokomotywa” – 1 </w:t>
      </w:r>
      <w:proofErr w:type="spellStart"/>
      <w:r w:rsidRPr="007E4D04">
        <w:rPr>
          <w:rFonts w:cs="Times New Roman"/>
          <w:b/>
          <w:sz w:val="20"/>
          <w:szCs w:val="20"/>
        </w:rPr>
        <w:t>szt</w:t>
      </w:r>
      <w:proofErr w:type="spellEnd"/>
    </w:p>
    <w:p w:rsidR="00DE55D8" w:rsidRPr="00BE3434" w:rsidRDefault="00DE55D8" w:rsidP="00DE55D8">
      <w:pPr>
        <w:spacing w:after="0" w:line="360" w:lineRule="auto"/>
        <w:jc w:val="both"/>
        <w:rPr>
          <w:rFonts w:cs="Times New Roman"/>
          <w:i/>
          <w:sz w:val="20"/>
          <w:szCs w:val="20"/>
        </w:rPr>
      </w:pPr>
    </w:p>
    <w:p w:rsidR="00DE55D8" w:rsidRPr="00BE3434" w:rsidRDefault="00DE55D8" w:rsidP="00DE55D8">
      <w:pPr>
        <w:spacing w:after="0" w:line="240" w:lineRule="auto"/>
        <w:jc w:val="both"/>
        <w:rPr>
          <w:rFonts w:cs="Times New Roman"/>
          <w:i/>
          <w:sz w:val="20"/>
          <w:szCs w:val="20"/>
        </w:rPr>
      </w:pPr>
      <w:r w:rsidRPr="00BE3434">
        <w:rPr>
          <w:rFonts w:cs="Times New Roman"/>
          <w:i/>
          <w:sz w:val="20"/>
          <w:szCs w:val="20"/>
        </w:rPr>
        <w:lastRenderedPageBreak/>
        <w:t xml:space="preserve">Pozostały zakres rzeczowy wynikający z dokumentacji projektowej tj. część </w:t>
      </w:r>
      <w:proofErr w:type="spellStart"/>
      <w:r w:rsidRPr="00BE3434">
        <w:rPr>
          <w:rFonts w:cs="Times New Roman"/>
          <w:i/>
          <w:sz w:val="20"/>
          <w:szCs w:val="20"/>
        </w:rPr>
        <w:t>nasadzeń</w:t>
      </w:r>
      <w:proofErr w:type="spellEnd"/>
      <w:r w:rsidRPr="00BE3434">
        <w:rPr>
          <w:rFonts w:cs="Times New Roman"/>
          <w:i/>
          <w:sz w:val="20"/>
          <w:szCs w:val="20"/>
        </w:rPr>
        <w:t xml:space="preserve"> krzewów iglasto-liściastych, usytuowanych w pobliżu placu zabaw i siłowni nie jest objęty niniejszym zamówieniem.</w:t>
      </w:r>
    </w:p>
    <w:p w:rsidR="00DE55D8" w:rsidRPr="00136F4A" w:rsidRDefault="00DE55D8" w:rsidP="00DE55D8">
      <w:pPr>
        <w:suppressAutoHyphens w:val="0"/>
        <w:spacing w:after="120" w:line="360" w:lineRule="auto"/>
        <w:contextualSpacing/>
        <w:jc w:val="both"/>
        <w:rPr>
          <w:rFonts w:asciiTheme="minorHAnsi" w:eastAsiaTheme="minorHAnsi" w:hAnsiTheme="minorHAnsi" w:cs="Times New Roman"/>
          <w:b/>
          <w:sz w:val="20"/>
          <w:szCs w:val="20"/>
          <w:u w:val="single"/>
          <w:lang w:eastAsia="en-US"/>
        </w:rPr>
      </w:pPr>
    </w:p>
    <w:p w:rsidR="00DE55D8" w:rsidRPr="00136F4A" w:rsidRDefault="00DE55D8" w:rsidP="00DE55D8">
      <w:pPr>
        <w:spacing w:after="0" w:line="240" w:lineRule="auto"/>
        <w:jc w:val="both"/>
        <w:rPr>
          <w:rFonts w:asciiTheme="minorHAnsi" w:hAnsiTheme="minorHAnsi" w:cs="Times New Roman"/>
          <w:spacing w:val="-5"/>
          <w:w w:val="105"/>
          <w:sz w:val="20"/>
          <w:szCs w:val="20"/>
        </w:rPr>
      </w:pPr>
      <w:r w:rsidRPr="00136F4A">
        <w:rPr>
          <w:rFonts w:asciiTheme="minorHAnsi" w:hAnsiTheme="minorHAnsi" w:cs="Times New Roman"/>
          <w:spacing w:val="-6"/>
          <w:w w:val="105"/>
          <w:sz w:val="20"/>
          <w:szCs w:val="20"/>
        </w:rPr>
        <w:t>Szczegółowy zakres inwestycji oraz wymagania jakościowe określa projekt budowlany</w:t>
      </w:r>
      <w:r w:rsidRPr="00136F4A">
        <w:rPr>
          <w:rFonts w:asciiTheme="minorHAnsi" w:hAnsiTheme="minorHAnsi" w:cs="Times New Roman"/>
          <w:spacing w:val="-4"/>
          <w:w w:val="105"/>
          <w:sz w:val="20"/>
          <w:szCs w:val="20"/>
        </w:rPr>
        <w:t>, przedmiary robót</w:t>
      </w:r>
      <w:r w:rsidRPr="00136F4A">
        <w:rPr>
          <w:rFonts w:asciiTheme="minorHAnsi" w:hAnsiTheme="minorHAnsi" w:cs="Times New Roman"/>
          <w:spacing w:val="-5"/>
          <w:w w:val="105"/>
          <w:sz w:val="20"/>
          <w:szCs w:val="20"/>
        </w:rPr>
        <w:t>.</w:t>
      </w:r>
    </w:p>
    <w:p w:rsidR="00DE55D8" w:rsidRPr="00136F4A" w:rsidRDefault="00DE55D8" w:rsidP="00DE55D8">
      <w:pPr>
        <w:spacing w:after="0" w:line="240" w:lineRule="auto"/>
        <w:jc w:val="both"/>
        <w:rPr>
          <w:rFonts w:asciiTheme="minorHAnsi" w:hAnsiTheme="minorHAnsi" w:cs="Times New Roman"/>
          <w:spacing w:val="-5"/>
          <w:w w:val="105"/>
          <w:sz w:val="20"/>
          <w:szCs w:val="20"/>
        </w:rPr>
      </w:pPr>
    </w:p>
    <w:p w:rsidR="00DE55D8" w:rsidRPr="00136F4A" w:rsidRDefault="00DE55D8" w:rsidP="00DE55D8">
      <w:pPr>
        <w:pStyle w:val="Akapitzlist"/>
        <w:numPr>
          <w:ilvl w:val="0"/>
          <w:numId w:val="4"/>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DE55D8"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E55D8" w:rsidRPr="00136F4A" w:rsidRDefault="00DE55D8" w:rsidP="00DE55D8">
      <w:pPr>
        <w:spacing w:after="0" w:line="240" w:lineRule="auto"/>
        <w:jc w:val="both"/>
        <w:rPr>
          <w:rFonts w:asciiTheme="minorHAnsi" w:hAnsiTheme="minorHAnsi" w:cs="Times New Roman"/>
          <w:sz w:val="20"/>
          <w:szCs w:val="20"/>
        </w:rPr>
      </w:pPr>
    </w:p>
    <w:p w:rsidR="00DE55D8" w:rsidRPr="00136F4A" w:rsidRDefault="00DE55D8" w:rsidP="00DE55D8">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DE55D8" w:rsidRPr="00136F4A" w:rsidRDefault="00DE55D8" w:rsidP="00DE55D8">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DE55D8" w:rsidRPr="00136F4A" w:rsidRDefault="00DE55D8" w:rsidP="00DE55D8">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E55D8" w:rsidRPr="00136F4A" w:rsidRDefault="00DE55D8" w:rsidP="00DE55D8">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E55D8" w:rsidRPr="00136F4A" w:rsidRDefault="00DE55D8" w:rsidP="00DE55D8">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DE55D8" w:rsidRPr="00136F4A" w:rsidRDefault="00DE55D8" w:rsidP="00DE55D8">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E55D8" w:rsidRPr="00136F4A" w:rsidRDefault="00DE55D8" w:rsidP="00DE55D8">
      <w:pPr>
        <w:pStyle w:val="Akapitzlist"/>
        <w:suppressAutoHyphens w:val="0"/>
        <w:spacing w:after="0" w:line="240" w:lineRule="auto"/>
        <w:ind w:left="709"/>
        <w:jc w:val="both"/>
        <w:rPr>
          <w:rFonts w:asciiTheme="minorHAnsi" w:hAnsiTheme="minorHAnsi" w:cs="Times New Roman"/>
          <w:sz w:val="20"/>
          <w:szCs w:val="20"/>
        </w:rPr>
      </w:pPr>
    </w:p>
    <w:p w:rsidR="00DE55D8" w:rsidRPr="00136F4A" w:rsidRDefault="00DE55D8" w:rsidP="00DE55D8">
      <w:pPr>
        <w:pStyle w:val="Akapitzlist"/>
        <w:numPr>
          <w:ilvl w:val="0"/>
          <w:numId w:val="4"/>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DE55D8" w:rsidRPr="00136F4A" w:rsidRDefault="00DE55D8" w:rsidP="00DE55D8">
      <w:pPr>
        <w:pStyle w:val="Akapitzlist"/>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DE55D8" w:rsidRPr="00136F4A" w:rsidRDefault="00DE55D8" w:rsidP="00DE55D8">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DE55D8" w:rsidRPr="00136F4A" w:rsidRDefault="00DE55D8" w:rsidP="00DE55D8">
      <w:pPr>
        <w:widowControl w:val="0"/>
        <w:spacing w:after="0" w:line="240" w:lineRule="auto"/>
        <w:ind w:left="720"/>
        <w:rPr>
          <w:rFonts w:asciiTheme="minorHAnsi" w:hAnsiTheme="minorHAnsi" w:cs="Times New Roman"/>
          <w:sz w:val="20"/>
          <w:szCs w:val="20"/>
        </w:rPr>
      </w:pP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3.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DE55D8" w:rsidRPr="00136F4A" w:rsidRDefault="00DE55D8" w:rsidP="00DE55D8">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DE55D8" w:rsidRPr="00136F4A" w:rsidRDefault="00DE55D8" w:rsidP="00DE55D8">
      <w:pPr>
        <w:tabs>
          <w:tab w:val="left" w:pos="284"/>
          <w:tab w:val="left" w:pos="1843"/>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DE55D8" w:rsidRPr="00136F4A" w:rsidRDefault="00DE55D8" w:rsidP="00DE55D8">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E55D8" w:rsidRPr="00136F4A" w:rsidRDefault="00DE55D8" w:rsidP="00DE55D8">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DE55D8" w:rsidRPr="00136F4A" w:rsidRDefault="00DE55D8" w:rsidP="00DE55D8">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DE55D8" w:rsidRPr="00136F4A" w:rsidRDefault="00DE55D8" w:rsidP="00DE55D8">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DE55D8" w:rsidRPr="00136F4A" w:rsidRDefault="00DE55D8" w:rsidP="00DE55D8">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lastRenderedPageBreak/>
        <w:t xml:space="preserve">6.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DE55D8" w:rsidRPr="00136F4A" w:rsidRDefault="00DE55D8" w:rsidP="00DE55D8">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Pr>
          <w:rFonts w:asciiTheme="minorHAnsi" w:hAnsiTheme="minorHAnsi" w:cs="Times New Roman"/>
          <w:sz w:val="20"/>
          <w:szCs w:val="20"/>
        </w:rPr>
        <w:t>8</w:t>
      </w:r>
      <w:r w:rsidRPr="00136F4A">
        <w:rPr>
          <w:rFonts w:asciiTheme="minorHAnsi" w:hAnsiTheme="minorHAnsi" w:cs="Times New Roman"/>
          <w:sz w:val="20"/>
          <w:szCs w:val="20"/>
        </w:rPr>
        <w:t xml:space="preserve"> ust. 5 umowy.</w:t>
      </w:r>
    </w:p>
    <w:p w:rsidR="00DE55D8" w:rsidRDefault="00DE55D8" w:rsidP="00DE55D8">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Wykonawca w ciągu 7 dni od daty podpisania umowy przedłoży Zamawiającemu </w:t>
      </w:r>
      <w:r w:rsidRPr="00136F4A">
        <w:rPr>
          <w:rFonts w:asciiTheme="minorHAnsi" w:hAnsiTheme="minorHAnsi" w:cs="Times New Roman"/>
          <w:b/>
          <w:sz w:val="20"/>
          <w:szCs w:val="20"/>
          <w:u w:val="single"/>
        </w:rPr>
        <w:t>kosztorys wykonawczy</w:t>
      </w:r>
      <w:r w:rsidRPr="00136F4A">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DE55D8" w:rsidRPr="00136F4A" w:rsidRDefault="00DE55D8" w:rsidP="00DE55D8">
      <w:pPr>
        <w:spacing w:before="120" w:after="0" w:line="240" w:lineRule="auto"/>
        <w:contextualSpacing/>
        <w:rPr>
          <w:rFonts w:asciiTheme="minorHAnsi" w:hAnsiTheme="minorHAnsi" w:cs="Times New Roman"/>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DE55D8" w:rsidRPr="00576E6B" w:rsidRDefault="00DE55D8" w:rsidP="00DE55D8">
      <w:pPr>
        <w:numPr>
          <w:ilvl w:val="0"/>
          <w:numId w:val="2"/>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 xml:space="preserve">Termin rozpoczęcia wykonywania przedmiotu umowy nastąpi w terminie określonym w Harmonogramie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xml:space="preserve"> robót.</w:t>
      </w:r>
    </w:p>
    <w:p w:rsidR="00DE55D8" w:rsidRPr="00136F4A" w:rsidRDefault="00DE55D8" w:rsidP="00DE55D8">
      <w:pPr>
        <w:pStyle w:val="Akapitzlist"/>
        <w:numPr>
          <w:ilvl w:val="0"/>
          <w:numId w:val="2"/>
        </w:numPr>
        <w:tabs>
          <w:tab w:val="clear" w:pos="360"/>
          <w:tab w:val="num" w:pos="284"/>
        </w:tabs>
        <w:suppressAutoHyphens w:val="0"/>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Termin zakończenia robót budowlanych, będących przedmiotem umowy nastąpi nie później niż</w:t>
      </w:r>
    </w:p>
    <w:p w:rsidR="00DE55D8" w:rsidRPr="00136F4A" w:rsidRDefault="00DE55D8" w:rsidP="00DE55D8">
      <w:pPr>
        <w:pStyle w:val="Akapitzlist"/>
        <w:numPr>
          <w:ilvl w:val="0"/>
          <w:numId w:val="3"/>
        </w:numPr>
        <w:suppressAutoHyphens w:val="0"/>
        <w:spacing w:after="0" w:line="240" w:lineRule="auto"/>
        <w:ind w:left="567" w:hanging="141"/>
        <w:jc w:val="both"/>
        <w:rPr>
          <w:rFonts w:asciiTheme="minorHAnsi" w:hAnsiTheme="minorHAnsi" w:cs="Times New Roman"/>
          <w:b/>
          <w:bCs/>
          <w:sz w:val="20"/>
          <w:szCs w:val="20"/>
        </w:rPr>
      </w:pPr>
      <w:r>
        <w:rPr>
          <w:rFonts w:asciiTheme="minorHAnsi" w:hAnsiTheme="minorHAnsi" w:cs="Times New Roman"/>
          <w:b/>
          <w:bCs/>
          <w:sz w:val="20"/>
          <w:szCs w:val="20"/>
        </w:rPr>
        <w:t>do 15 października</w:t>
      </w:r>
      <w:r w:rsidRPr="00136F4A">
        <w:rPr>
          <w:rFonts w:asciiTheme="minorHAnsi" w:hAnsiTheme="minorHAnsi" w:cs="Times New Roman"/>
          <w:b/>
          <w:bCs/>
          <w:sz w:val="20"/>
          <w:szCs w:val="20"/>
        </w:rPr>
        <w:t xml:space="preserve"> 2019 r.</w:t>
      </w:r>
    </w:p>
    <w:p w:rsidR="00DE55D8" w:rsidRPr="00136F4A" w:rsidRDefault="00DE55D8" w:rsidP="00DE55D8">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Terminy wykonania poszczególnych etapów robót budowlanych określi Harmonogram rzeczowo-finansowy robót, wykonany przez Wykonawcę i zatwierdzony przez Zamawiającego. </w:t>
      </w:r>
    </w:p>
    <w:p w:rsidR="00DE55D8" w:rsidRPr="00136F4A" w:rsidRDefault="00DE55D8" w:rsidP="00DE55D8">
      <w:pPr>
        <w:suppressAutoHyphens w:val="0"/>
        <w:spacing w:after="0" w:line="240" w:lineRule="auto"/>
        <w:ind w:left="284"/>
        <w:jc w:val="both"/>
        <w:rPr>
          <w:rFonts w:asciiTheme="minorHAnsi" w:hAnsiTheme="minorHAnsi" w:cs="Times New Roman"/>
          <w:b/>
          <w:bCs/>
          <w:sz w:val="20"/>
          <w:szCs w:val="20"/>
        </w:rPr>
      </w:pPr>
    </w:p>
    <w:p w:rsidR="00DE55D8" w:rsidRPr="00136F4A" w:rsidRDefault="00DE55D8" w:rsidP="00DE55D8">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DE55D8" w:rsidRPr="00136F4A" w:rsidRDefault="00DE55D8" w:rsidP="00DE55D8">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DE55D8" w:rsidRPr="00136F4A" w:rsidRDefault="00DE55D8" w:rsidP="00DE55D8">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DE55D8" w:rsidRPr="00136F4A" w:rsidRDefault="00DE55D8" w:rsidP="00DE55D8">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DE55D8" w:rsidRPr="00136F4A" w:rsidRDefault="00DE55D8" w:rsidP="00DE55D8">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DE55D8" w:rsidRPr="00136F4A" w:rsidRDefault="00DE55D8" w:rsidP="00DE55D8">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DE55D8" w:rsidRPr="00136F4A" w:rsidRDefault="00DE55D8" w:rsidP="00DE55D8">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DE55D8" w:rsidRPr="00136F4A" w:rsidRDefault="00DE55D8" w:rsidP="00DE55D8">
      <w:pPr>
        <w:spacing w:after="0" w:line="240" w:lineRule="auto"/>
        <w:jc w:val="both"/>
        <w:rPr>
          <w:rFonts w:asciiTheme="minorHAnsi" w:hAnsiTheme="minorHAnsi" w:cs="Times New Roman"/>
          <w:spacing w:val="-4"/>
          <w:w w:val="105"/>
          <w:sz w:val="20"/>
          <w:szCs w:val="20"/>
        </w:rPr>
      </w:pPr>
    </w:p>
    <w:p w:rsidR="00DE55D8" w:rsidRPr="00136F4A" w:rsidRDefault="00DE55D8" w:rsidP="00DE55D8">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E55D8" w:rsidRPr="00136F4A" w:rsidRDefault="00DE55D8" w:rsidP="00DE55D8">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E55D8" w:rsidRPr="00136F4A" w:rsidRDefault="00DE55D8" w:rsidP="00DE55D8">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E55D8" w:rsidRPr="00136F4A" w:rsidRDefault="00DE55D8" w:rsidP="00DE55D8">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E55D8" w:rsidRPr="00136F4A" w:rsidRDefault="00DE55D8" w:rsidP="00DE55D8">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E55D8" w:rsidRPr="00136F4A" w:rsidRDefault="00DE55D8" w:rsidP="00DE55D8">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E55D8" w:rsidRPr="00136F4A" w:rsidRDefault="00DE55D8" w:rsidP="00DE55D8">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E55D8" w:rsidRPr="00136F4A" w:rsidRDefault="00DE55D8" w:rsidP="00DE55D8">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E55D8" w:rsidRPr="00136F4A" w:rsidRDefault="00DE55D8" w:rsidP="00DE55D8">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E55D8" w:rsidRPr="00136F4A" w:rsidRDefault="00DE55D8" w:rsidP="00DE55D8">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DE55D8" w:rsidRPr="00136F4A" w:rsidRDefault="00DE55D8" w:rsidP="00DE55D8">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E55D8" w:rsidRPr="00136F4A" w:rsidRDefault="00DE55D8" w:rsidP="00DE55D8">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E55D8" w:rsidRPr="00136F4A" w:rsidRDefault="00DE55D8" w:rsidP="00DE55D8">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E55D8" w:rsidRPr="00136F4A" w:rsidRDefault="00DE55D8" w:rsidP="00DE55D8">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E55D8" w:rsidRPr="00136F4A" w:rsidRDefault="00DE55D8" w:rsidP="00DE55D8">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E55D8" w:rsidRPr="00136F4A" w:rsidRDefault="00DE55D8" w:rsidP="00DE55D8">
      <w:pPr>
        <w:pStyle w:val="Tekstpodstawowywcity"/>
        <w:numPr>
          <w:ilvl w:val="0"/>
          <w:numId w:val="8"/>
        </w:numPr>
        <w:tabs>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E55D8" w:rsidRPr="00136F4A" w:rsidRDefault="00DE55D8" w:rsidP="00DE55D8">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E55D8" w:rsidRPr="00136F4A" w:rsidRDefault="00DE55D8" w:rsidP="00DE55D8">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Wykonawca zobowiązany jest zapewnić wykonanie i kierowanie robotami objętymi umową przez osoby posiadające stosowne kwalifikacje zawodowe i uprawnienia budowlane; </w:t>
      </w:r>
      <w:r w:rsidRPr="00136F4A">
        <w:rPr>
          <w:rFonts w:cs="Times New Roman"/>
          <w:b/>
          <w:sz w:val="20"/>
          <w:szCs w:val="20"/>
        </w:rPr>
        <w:t>Osoby wskazane do pełnienia funkcji kierownika budowy/robót winny przebywać na budowie w trakcie realizacji robót, którymi kierują, w celu zapewnienia skutecznego nadzoru;</w:t>
      </w:r>
    </w:p>
    <w:p w:rsidR="00DE55D8" w:rsidRPr="00136F4A" w:rsidRDefault="00DE55D8" w:rsidP="00DE55D8">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DE55D8" w:rsidRPr="00136F4A" w:rsidRDefault="00DE55D8" w:rsidP="00DE55D8">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E55D8" w:rsidRPr="00136F4A" w:rsidRDefault="00DE55D8" w:rsidP="00DE55D8">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Zaakceptowana przez Zamawiającego zmiana którejkolwiek z tych osób winna być potwierdzona pisemnie i nie wymaga aneksu do niniejszej umowy.</w:t>
      </w:r>
    </w:p>
    <w:p w:rsidR="00DE55D8" w:rsidRPr="00136F4A" w:rsidRDefault="00DE55D8" w:rsidP="00DE55D8">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3"/>
          <w:w w:val="105"/>
          <w:sz w:val="20"/>
          <w:szCs w:val="20"/>
        </w:rPr>
        <w:t xml:space="preserve">W przypadku powierzenia wykonania części zamówienia Podwykonawcom, Wykonawca </w:t>
      </w:r>
      <w:r w:rsidRPr="00136F4A">
        <w:rPr>
          <w:rFonts w:cs="Times New Roman"/>
          <w:spacing w:val="-2"/>
          <w:w w:val="105"/>
          <w:sz w:val="20"/>
          <w:szCs w:val="20"/>
        </w:rPr>
        <w:t xml:space="preserve">będzie pełnił funkcję koordynatora Podwykonawców podczas wykonywania robót i usuwania </w:t>
      </w:r>
      <w:r w:rsidRPr="00136F4A">
        <w:rPr>
          <w:rFonts w:cs="Times New Roman"/>
          <w:spacing w:val="-4"/>
          <w:w w:val="105"/>
          <w:sz w:val="20"/>
          <w:szCs w:val="20"/>
        </w:rPr>
        <w:t>ewentualnych Wad. Wykonawca odpowiada za działania lub uchybienia każdego Podwykonawcy.</w:t>
      </w:r>
    </w:p>
    <w:p w:rsidR="00DE55D8" w:rsidRPr="00136F4A" w:rsidRDefault="00DE55D8" w:rsidP="00DE55D8">
      <w:pPr>
        <w:pStyle w:val="Tekstpodstawowywcity"/>
        <w:numPr>
          <w:ilvl w:val="0"/>
          <w:numId w:val="8"/>
        </w:numPr>
        <w:tabs>
          <w:tab w:val="clear" w:pos="360"/>
          <w:tab w:val="num" w:pos="709"/>
        </w:tabs>
        <w:suppressAutoHyphens w:val="0"/>
        <w:spacing w:after="0" w:line="240" w:lineRule="auto"/>
        <w:ind w:left="709" w:hanging="425"/>
        <w:jc w:val="both"/>
        <w:rPr>
          <w:rFonts w:cs="Times New Roman"/>
          <w:spacing w:val="1"/>
          <w:w w:val="105"/>
          <w:sz w:val="20"/>
          <w:szCs w:val="20"/>
        </w:rPr>
      </w:pPr>
      <w:r w:rsidRPr="00136F4A">
        <w:rPr>
          <w:rFonts w:cs="Times New Roman"/>
          <w:spacing w:val="-4"/>
          <w:w w:val="105"/>
          <w:sz w:val="20"/>
          <w:szCs w:val="20"/>
        </w:rPr>
        <w:t xml:space="preserve">Od daty Odbioru końcowego do daty sporządzenia Protokołu odbioru ostatecznego, Wykonawcę </w:t>
      </w:r>
      <w:r w:rsidRPr="00136F4A">
        <w:rPr>
          <w:rFonts w:cs="Times New Roman"/>
          <w:spacing w:val="-3"/>
          <w:w w:val="105"/>
          <w:sz w:val="20"/>
          <w:szCs w:val="20"/>
        </w:rPr>
        <w:t xml:space="preserve">obciążają koszty usunięcia Wad i naprawienia każdej szkody rzeczywistej powstałej w obiekcie, </w:t>
      </w:r>
      <w:r w:rsidRPr="00136F4A">
        <w:rPr>
          <w:rFonts w:cs="Times New Roman"/>
          <w:spacing w:val="-5"/>
          <w:w w:val="105"/>
          <w:sz w:val="20"/>
          <w:szCs w:val="20"/>
        </w:rPr>
        <w:t>którego dotyczy przedmiot Umowy, i za którą Wykonawca ponosi odpowiedzialność na zasadach ogólnych,</w:t>
      </w:r>
    </w:p>
    <w:p w:rsidR="00DE55D8" w:rsidRPr="00136F4A" w:rsidRDefault="00DE55D8" w:rsidP="00DE55D8">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Wykonawca ponosi odpowiedzialność z tytułu ewentualnych napraw i przywrócenia do stanu </w:t>
      </w:r>
      <w:r w:rsidRPr="00136F4A">
        <w:rPr>
          <w:rFonts w:cs="Times New Roman"/>
          <w:spacing w:val="-1"/>
          <w:w w:val="105"/>
          <w:sz w:val="20"/>
          <w:szCs w:val="20"/>
        </w:rPr>
        <w:t xml:space="preserve">poprzedniego wszelkich obiektów budowlanych zniszczonych lub uszkodzonych w związku </w:t>
      </w:r>
      <w:r w:rsidRPr="00136F4A">
        <w:rPr>
          <w:rFonts w:cs="Times New Roman"/>
          <w:spacing w:val="-1"/>
          <w:w w:val="105"/>
          <w:sz w:val="20"/>
          <w:szCs w:val="20"/>
        </w:rPr>
        <w:br/>
        <w:t xml:space="preserve">z </w:t>
      </w:r>
      <w:r w:rsidRPr="00136F4A">
        <w:rPr>
          <w:rFonts w:cs="Times New Roman"/>
          <w:spacing w:val="-4"/>
          <w:w w:val="105"/>
          <w:sz w:val="20"/>
          <w:szCs w:val="20"/>
        </w:rPr>
        <w:t>realizacją Umowy.</w:t>
      </w:r>
    </w:p>
    <w:p w:rsidR="00DE55D8" w:rsidRPr="00136F4A" w:rsidRDefault="00DE55D8" w:rsidP="00DE55D8">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 Wykonawca przygotowuje dokumentację powykonawczą zgodnie z obowiązującymi przepisami </w:t>
      </w:r>
      <w:r w:rsidRPr="00136F4A">
        <w:rPr>
          <w:rFonts w:cs="Times New Roman"/>
          <w:spacing w:val="-4"/>
          <w:w w:val="105"/>
          <w:sz w:val="20"/>
          <w:szCs w:val="20"/>
        </w:rPr>
        <w:t>prawa, odzwierciedlając i dokumentując stan faktyczny wykonania robót.</w:t>
      </w:r>
    </w:p>
    <w:p w:rsidR="00DE55D8" w:rsidRPr="00136F4A" w:rsidRDefault="00DE55D8" w:rsidP="00DE55D8">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Dokumentacja powykonawcza będzie sukcesywnie kompletowana przez Wykonawcę wraz </w:t>
      </w:r>
      <w:r w:rsidRPr="00136F4A">
        <w:rPr>
          <w:rFonts w:cs="Times New Roman"/>
          <w:spacing w:val="2"/>
          <w:w w:val="105"/>
          <w:sz w:val="20"/>
          <w:szCs w:val="20"/>
        </w:rPr>
        <w:br/>
        <w:t xml:space="preserve">z </w:t>
      </w:r>
      <w:r w:rsidRPr="00136F4A">
        <w:rPr>
          <w:rFonts w:cs="Times New Roman"/>
          <w:spacing w:val="-9"/>
          <w:w w:val="105"/>
          <w:sz w:val="20"/>
          <w:szCs w:val="20"/>
        </w:rPr>
        <w:t>postępem robót.</w:t>
      </w:r>
    </w:p>
    <w:p w:rsidR="00DE55D8" w:rsidRPr="00136F4A" w:rsidRDefault="00DE55D8" w:rsidP="00DE55D8">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Skompletowana dokumentacja powykonawcza zostanie przekazana Zamawiającemu </w:t>
      </w:r>
      <w:r w:rsidRPr="00136F4A">
        <w:rPr>
          <w:rFonts w:cs="Times New Roman"/>
          <w:spacing w:val="-4"/>
          <w:w w:val="105"/>
          <w:sz w:val="20"/>
          <w:szCs w:val="20"/>
        </w:rPr>
        <w:t>podczas odbioru końcowego robót.</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DE55D8" w:rsidRPr="00136F4A" w:rsidRDefault="00DE55D8" w:rsidP="00DE55D8">
      <w:pPr>
        <w:pStyle w:val="Tekstpodstawowywcity"/>
        <w:spacing w:after="0" w:line="240" w:lineRule="auto"/>
        <w:contextualSpacing/>
        <w:jc w:val="center"/>
        <w:rPr>
          <w:rFonts w:cs="Times New Roman"/>
          <w:b/>
          <w:sz w:val="20"/>
          <w:szCs w:val="20"/>
        </w:rPr>
      </w:pPr>
      <w:r w:rsidRPr="00136F4A">
        <w:rPr>
          <w:rFonts w:cs="Times New Roman"/>
          <w:b/>
          <w:sz w:val="20"/>
          <w:szCs w:val="20"/>
        </w:rPr>
        <w:t>Potencjał Wykonawcy</w:t>
      </w:r>
    </w:p>
    <w:p w:rsidR="00DE55D8" w:rsidRPr="00136F4A" w:rsidRDefault="00DE55D8" w:rsidP="00DE55D8">
      <w:pPr>
        <w:pStyle w:val="Tekstpodstawowywcity"/>
        <w:spacing w:after="0" w:line="240" w:lineRule="auto"/>
        <w:ind w:left="0"/>
        <w:contextualSpacing/>
        <w:jc w:val="both"/>
        <w:rPr>
          <w:rFonts w:cs="Times New Roman"/>
          <w:spacing w:val="3"/>
          <w:w w:val="105"/>
          <w:sz w:val="20"/>
          <w:szCs w:val="20"/>
        </w:rPr>
      </w:pPr>
      <w:r w:rsidRPr="00136F4A">
        <w:rPr>
          <w:rFonts w:cs="Times New Roman"/>
          <w:b/>
          <w:spacing w:val="3"/>
          <w:w w:val="105"/>
          <w:sz w:val="20"/>
          <w:szCs w:val="20"/>
        </w:rPr>
        <w:t>1.</w:t>
      </w:r>
      <w:r w:rsidRPr="00136F4A">
        <w:rPr>
          <w:rFonts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E55D8" w:rsidRPr="00136F4A" w:rsidRDefault="00DE55D8" w:rsidP="00DE55D8">
      <w:pPr>
        <w:pStyle w:val="Tekstpodstawowywcity"/>
        <w:spacing w:after="0" w:line="240" w:lineRule="auto"/>
        <w:ind w:left="0"/>
        <w:contextualSpacing/>
        <w:jc w:val="both"/>
        <w:rPr>
          <w:rFonts w:cs="Times New Roman"/>
          <w:spacing w:val="3"/>
          <w:w w:val="105"/>
          <w:sz w:val="20"/>
          <w:szCs w:val="20"/>
        </w:rPr>
      </w:pPr>
      <w:r w:rsidRPr="00136F4A">
        <w:rPr>
          <w:rFonts w:cs="Times New Roman"/>
          <w:b/>
          <w:spacing w:val="3"/>
          <w:w w:val="105"/>
          <w:sz w:val="20"/>
          <w:szCs w:val="20"/>
        </w:rPr>
        <w:t>2.</w:t>
      </w:r>
      <w:r w:rsidRPr="00136F4A">
        <w:rPr>
          <w:rFonts w:cs="Times New Roman"/>
          <w:spacing w:val="3"/>
          <w:w w:val="105"/>
          <w:sz w:val="20"/>
          <w:szCs w:val="20"/>
        </w:rPr>
        <w:t xml:space="preserve"> Wykonawca oświadcza, że posiada odpowiednie zdolności techniczne (wiedzę i doświadczenie) wymagane do realizacji robót budowlanych będących przedmiotem Umowy.</w:t>
      </w:r>
    </w:p>
    <w:p w:rsidR="00DE55D8" w:rsidRPr="00136F4A" w:rsidRDefault="00DE55D8" w:rsidP="00DE55D8">
      <w:pPr>
        <w:pStyle w:val="Tekstpodstawowywcity"/>
        <w:spacing w:after="0" w:line="240" w:lineRule="auto"/>
        <w:ind w:left="0"/>
        <w:contextualSpacing/>
        <w:jc w:val="both"/>
        <w:rPr>
          <w:rFonts w:cs="Times New Roman"/>
          <w:b/>
          <w:sz w:val="20"/>
          <w:szCs w:val="20"/>
        </w:rPr>
      </w:pPr>
      <w:r w:rsidRPr="00136F4A">
        <w:rPr>
          <w:rFonts w:cs="Times New Roman"/>
          <w:b/>
          <w:spacing w:val="3"/>
          <w:w w:val="105"/>
          <w:sz w:val="20"/>
          <w:szCs w:val="20"/>
        </w:rPr>
        <w:t>3.</w:t>
      </w:r>
      <w:r w:rsidRPr="00136F4A">
        <w:rPr>
          <w:rFonts w:cs="Times New Roman"/>
          <w:spacing w:val="3"/>
          <w:w w:val="105"/>
          <w:sz w:val="20"/>
          <w:szCs w:val="20"/>
        </w:rPr>
        <w:t xml:space="preserve"> Wykonawca oświadcza, że dysponuje odpowiednimi środkami finansowymi umożliwiającymi wykonanie przedmiotu Umowy.</w:t>
      </w:r>
    </w:p>
    <w:p w:rsidR="00DE55D8" w:rsidRPr="00136F4A" w:rsidRDefault="00DE55D8" w:rsidP="00DE55D8">
      <w:pPr>
        <w:spacing w:before="120" w:after="0" w:line="240" w:lineRule="auto"/>
        <w:rPr>
          <w:rFonts w:asciiTheme="minorHAnsi" w:hAnsiTheme="minorHAnsi" w:cs="Times New Roman"/>
          <w:b/>
          <w:sz w:val="20"/>
          <w:szCs w:val="20"/>
        </w:rPr>
      </w:pPr>
    </w:p>
    <w:p w:rsidR="00DE55D8" w:rsidRPr="00136F4A" w:rsidRDefault="00DE55D8" w:rsidP="00DE55D8">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DE55D8" w:rsidRPr="00136F4A" w:rsidRDefault="00DE55D8" w:rsidP="00DE55D8">
      <w:pPr>
        <w:pStyle w:val="Tekstpodstawowywcity"/>
        <w:spacing w:after="0" w:line="240" w:lineRule="auto"/>
        <w:ind w:left="0"/>
        <w:jc w:val="center"/>
        <w:rPr>
          <w:rFonts w:cs="Times New Roman"/>
          <w:b/>
          <w:sz w:val="20"/>
          <w:szCs w:val="20"/>
        </w:rPr>
      </w:pPr>
      <w:r w:rsidRPr="00136F4A">
        <w:rPr>
          <w:rFonts w:cs="Times New Roman"/>
          <w:b/>
          <w:sz w:val="20"/>
          <w:szCs w:val="20"/>
        </w:rPr>
        <w:t>Harmonogram rzeczowo-finansowy</w:t>
      </w:r>
    </w:p>
    <w:p w:rsidR="00DE55D8" w:rsidRPr="00136F4A" w:rsidRDefault="00DE55D8" w:rsidP="00DE55D8">
      <w:pPr>
        <w:pStyle w:val="Tekstpodstawowywcity"/>
        <w:spacing w:after="0" w:line="240" w:lineRule="auto"/>
        <w:ind w:left="0"/>
        <w:contextualSpacing/>
        <w:jc w:val="both"/>
        <w:rPr>
          <w:rFonts w:cs="Times New Roman"/>
          <w:b/>
          <w:sz w:val="20"/>
          <w:szCs w:val="20"/>
        </w:rPr>
      </w:pPr>
      <w:r w:rsidRPr="00136F4A">
        <w:rPr>
          <w:rFonts w:cs="Times New Roman"/>
          <w:b/>
          <w:spacing w:val="3"/>
          <w:w w:val="105"/>
          <w:sz w:val="20"/>
          <w:szCs w:val="20"/>
        </w:rPr>
        <w:t>1</w:t>
      </w:r>
      <w:r w:rsidRPr="00136F4A">
        <w:rPr>
          <w:rFonts w:cs="Times New Roman"/>
          <w:spacing w:val="3"/>
          <w:w w:val="105"/>
          <w:sz w:val="20"/>
          <w:szCs w:val="20"/>
        </w:rPr>
        <w:t xml:space="preserve">. W terminie 7 dni roboczych od dnia zawarcia Umowy Wykonawca </w:t>
      </w:r>
      <w:r w:rsidRPr="00136F4A">
        <w:rPr>
          <w:rFonts w:cs="Times New Roman"/>
          <w:color w:val="FF0000"/>
          <w:spacing w:val="3"/>
          <w:w w:val="105"/>
          <w:sz w:val="20"/>
          <w:szCs w:val="20"/>
        </w:rPr>
        <w:t>wykona i</w:t>
      </w:r>
      <w:r w:rsidRPr="00136F4A">
        <w:rPr>
          <w:rFonts w:cs="Times New Roman"/>
          <w:spacing w:val="3"/>
          <w:w w:val="105"/>
          <w:sz w:val="20"/>
          <w:szCs w:val="20"/>
        </w:rPr>
        <w:t xml:space="preserve"> przedstawi Zamawiającemu do zatwierdzenia </w:t>
      </w:r>
      <w:r w:rsidRPr="00136F4A">
        <w:rPr>
          <w:rFonts w:cs="Times New Roman"/>
          <w:b/>
          <w:spacing w:val="3"/>
          <w:w w:val="105"/>
          <w:sz w:val="20"/>
          <w:szCs w:val="20"/>
          <w:u w:val="single"/>
        </w:rPr>
        <w:t>Harmonogram rzeczowo — finansowy</w:t>
      </w:r>
      <w:r w:rsidRPr="00136F4A">
        <w:rPr>
          <w:rFonts w:cs="Times New Roman"/>
          <w:spacing w:val="3"/>
          <w:w w:val="105"/>
          <w:sz w:val="20"/>
          <w:szCs w:val="20"/>
        </w:rPr>
        <w:t xml:space="preserve">, zgodnie z którym będzie realizowany przedmiot Umowy </w:t>
      </w:r>
    </w:p>
    <w:p w:rsidR="00DE55D8" w:rsidRPr="00136F4A" w:rsidRDefault="00DE55D8" w:rsidP="00DE55D8">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DE55D8" w:rsidRPr="00136F4A" w:rsidRDefault="00DE55D8" w:rsidP="00DE55D8">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DE55D8" w:rsidRPr="00136F4A" w:rsidRDefault="00DE55D8" w:rsidP="00DE55D8">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DE55D8" w:rsidRPr="00136F4A" w:rsidRDefault="00DE55D8" w:rsidP="00DE55D8">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DE55D8" w:rsidRPr="00136F4A" w:rsidRDefault="00DE55D8" w:rsidP="00DE55D8">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DE55D8" w:rsidRPr="00136F4A" w:rsidRDefault="00DE55D8" w:rsidP="00DE55D8">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DE55D8" w:rsidRPr="00136F4A" w:rsidRDefault="00DE55D8" w:rsidP="00DE55D8">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E55D8" w:rsidRPr="00136F4A" w:rsidRDefault="00DE55D8" w:rsidP="00DE55D8">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 xml:space="preserve">14 grudnia 2012 r. o odpadach </w:t>
      </w:r>
      <w:r>
        <w:rPr>
          <w:rFonts w:asciiTheme="minorHAnsi" w:hAnsiTheme="minorHAnsi" w:cs="Times New Roman"/>
          <w:spacing w:val="-1"/>
          <w:sz w:val="20"/>
          <w:szCs w:val="20"/>
        </w:rPr>
        <w:t>(</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DE55D8" w:rsidRPr="00136F4A" w:rsidRDefault="00DE55D8" w:rsidP="00DE55D8">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E55D8" w:rsidRPr="00136F4A" w:rsidRDefault="00DE55D8" w:rsidP="00DE55D8">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E55D8" w:rsidRDefault="00DE55D8" w:rsidP="00DE55D8">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DE55D8" w:rsidRPr="00136F4A" w:rsidRDefault="00DE55D8" w:rsidP="00DE55D8">
      <w:pPr>
        <w:spacing w:before="108" w:after="0" w:line="240" w:lineRule="auto"/>
        <w:contextualSpacing/>
        <w:jc w:val="both"/>
        <w:rPr>
          <w:rFonts w:asciiTheme="minorHAnsi" w:hAnsiTheme="minorHAnsi" w:cs="Times New Roman"/>
          <w:spacing w:val="1"/>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DE55D8" w:rsidRPr="00136F4A" w:rsidRDefault="00DE55D8" w:rsidP="00DE55D8">
      <w:pPr>
        <w:spacing w:after="0" w:line="240" w:lineRule="auto"/>
        <w:jc w:val="both"/>
        <w:rPr>
          <w:rFonts w:asciiTheme="minorHAnsi" w:hAnsiTheme="minorHAnsi" w:cs="Times New Roman"/>
          <w:sz w:val="20"/>
          <w:szCs w:val="20"/>
        </w:rPr>
      </w:pP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DE55D8"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DE55D8" w:rsidRDefault="00DE55D8" w:rsidP="00DE55D8">
      <w:pPr>
        <w:pStyle w:val="Akapitzlist"/>
        <w:spacing w:after="0" w:line="240" w:lineRule="auto"/>
        <w:jc w:val="both"/>
        <w:rPr>
          <w:rFonts w:asciiTheme="minorHAnsi" w:hAnsiTheme="minorHAnsi" w:cs="Times New Roman"/>
          <w:sz w:val="20"/>
          <w:szCs w:val="20"/>
        </w:rPr>
      </w:pPr>
      <w:r>
        <w:rPr>
          <w:rFonts w:asciiTheme="minorHAnsi" w:hAnsiTheme="minorHAnsi" w:cs="Times New Roman"/>
          <w:sz w:val="20"/>
          <w:szCs w:val="20"/>
        </w:rPr>
        <w:t xml:space="preserve">a w tym: </w:t>
      </w:r>
    </w:p>
    <w:p w:rsidR="00DE55D8" w:rsidRPr="00DE55D8" w:rsidRDefault="00DE55D8" w:rsidP="00DE55D8">
      <w:pPr>
        <w:pStyle w:val="Akapitzlist"/>
        <w:spacing w:after="0" w:line="240" w:lineRule="auto"/>
        <w:jc w:val="both"/>
        <w:rPr>
          <w:rFonts w:asciiTheme="minorHAnsi" w:hAnsiTheme="minorHAnsi" w:cs="Times New Roman"/>
          <w:b/>
          <w:sz w:val="20"/>
          <w:szCs w:val="20"/>
          <w:u w:val="single"/>
        </w:rPr>
      </w:pPr>
      <w:r w:rsidRPr="00DE55D8">
        <w:rPr>
          <w:rFonts w:asciiTheme="minorHAnsi" w:hAnsiTheme="minorHAnsi" w:cs="Times New Roman"/>
          <w:b/>
          <w:sz w:val="20"/>
          <w:szCs w:val="20"/>
          <w:u w:val="single"/>
        </w:rPr>
        <w:t>Część A:</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DE55D8" w:rsidRPr="00136F4A" w:rsidRDefault="00DE55D8" w:rsidP="00DE55D8">
      <w:pPr>
        <w:pStyle w:val="Akapitzlist"/>
        <w:spacing w:after="0" w:line="240" w:lineRule="auto"/>
        <w:jc w:val="both"/>
        <w:rPr>
          <w:rFonts w:asciiTheme="minorHAnsi" w:hAnsiTheme="minorHAnsi" w:cs="Times New Roman"/>
          <w:sz w:val="20"/>
          <w:szCs w:val="20"/>
        </w:rPr>
      </w:pPr>
      <w:r>
        <w:rPr>
          <w:rFonts w:asciiTheme="minorHAnsi" w:hAnsiTheme="minorHAnsi" w:cs="Times New Roman"/>
          <w:b/>
          <w:bCs/>
          <w:spacing w:val="-1"/>
          <w:sz w:val="20"/>
          <w:szCs w:val="20"/>
        </w:rPr>
        <w:t>bru</w:t>
      </w:r>
      <w:r w:rsidRPr="00136F4A">
        <w:rPr>
          <w:rFonts w:asciiTheme="minorHAnsi" w:hAnsiTheme="minorHAnsi" w:cs="Times New Roman"/>
          <w:b/>
          <w:bCs/>
          <w:spacing w:val="1"/>
          <w:sz w:val="20"/>
          <w:szCs w:val="20"/>
        </w:rPr>
        <w:t>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DE55D8" w:rsidRPr="00DE55D8" w:rsidRDefault="00DE55D8" w:rsidP="00DE55D8">
      <w:pPr>
        <w:pStyle w:val="Akapitzlist"/>
        <w:spacing w:after="0" w:line="240" w:lineRule="auto"/>
        <w:jc w:val="both"/>
        <w:rPr>
          <w:rFonts w:asciiTheme="minorHAnsi" w:hAnsiTheme="minorHAnsi" w:cs="Times New Roman"/>
          <w:b/>
          <w:sz w:val="20"/>
          <w:szCs w:val="20"/>
          <w:u w:val="single"/>
        </w:rPr>
      </w:pPr>
      <w:r w:rsidRPr="00DE55D8">
        <w:rPr>
          <w:rFonts w:asciiTheme="minorHAnsi" w:hAnsiTheme="minorHAnsi" w:cs="Times New Roman"/>
          <w:b/>
          <w:sz w:val="20"/>
          <w:szCs w:val="20"/>
          <w:u w:val="single"/>
        </w:rPr>
        <w:t>Część B:</w:t>
      </w:r>
    </w:p>
    <w:p w:rsidR="00DE55D8" w:rsidRPr="00136F4A" w:rsidRDefault="00DE55D8" w:rsidP="00DE55D8">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DE55D8" w:rsidRPr="00136F4A" w:rsidRDefault="00DE55D8" w:rsidP="00DE55D8">
      <w:pPr>
        <w:pStyle w:val="Akapitzlist"/>
        <w:spacing w:after="0" w:line="240" w:lineRule="auto"/>
        <w:jc w:val="both"/>
        <w:rPr>
          <w:rFonts w:asciiTheme="minorHAnsi" w:hAnsiTheme="minorHAnsi" w:cs="Times New Roman"/>
          <w:sz w:val="20"/>
          <w:szCs w:val="20"/>
        </w:rPr>
      </w:pPr>
      <w:r>
        <w:rPr>
          <w:rFonts w:asciiTheme="minorHAnsi" w:hAnsiTheme="minorHAnsi" w:cs="Times New Roman"/>
          <w:b/>
          <w:bCs/>
          <w:spacing w:val="-1"/>
          <w:sz w:val="20"/>
          <w:szCs w:val="20"/>
        </w:rPr>
        <w:t>bru</w:t>
      </w:r>
      <w:r w:rsidRPr="00136F4A">
        <w:rPr>
          <w:rFonts w:asciiTheme="minorHAnsi" w:hAnsiTheme="minorHAnsi" w:cs="Times New Roman"/>
          <w:b/>
          <w:bCs/>
          <w:spacing w:val="1"/>
          <w:sz w:val="20"/>
          <w:szCs w:val="20"/>
        </w:rPr>
        <w:t>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DE55D8" w:rsidRPr="00136F4A" w:rsidRDefault="00DE55D8" w:rsidP="00DE55D8">
      <w:pPr>
        <w:spacing w:after="0" w:line="240" w:lineRule="auto"/>
        <w:jc w:val="both"/>
        <w:rPr>
          <w:rFonts w:asciiTheme="minorHAnsi" w:hAnsiTheme="minorHAnsi" w:cs="Times New Roman"/>
          <w:b/>
          <w:sz w:val="20"/>
          <w:szCs w:val="20"/>
        </w:rPr>
      </w:pPr>
    </w:p>
    <w:p w:rsidR="00DE55D8" w:rsidRPr="00136F4A" w:rsidRDefault="00DE55D8" w:rsidP="00DE55D8">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DE55D8" w:rsidRPr="00136F4A" w:rsidRDefault="00DE55D8" w:rsidP="00DE55D8">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DE55D8" w:rsidRPr="00136F4A" w:rsidRDefault="00DE55D8" w:rsidP="00DE55D8">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DE55D8" w:rsidRPr="00136F4A" w:rsidRDefault="00DE55D8" w:rsidP="00DE55D8">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DE55D8" w:rsidRPr="00136F4A" w:rsidRDefault="00DE55D8" w:rsidP="00DE55D8">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DE55D8" w:rsidRPr="00136F4A" w:rsidRDefault="00DE55D8" w:rsidP="00DE55D8">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DE55D8" w:rsidRPr="00136F4A" w:rsidRDefault="00DE55D8" w:rsidP="00DE55D8">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r w:rsidRPr="00117B3A">
        <w:rPr>
          <w:rFonts w:asciiTheme="minorHAnsi" w:hAnsiTheme="minorHAnsi" w:cs="Times New Roman"/>
          <w:b/>
          <w:color w:val="FF0000"/>
          <w:sz w:val="20"/>
          <w:szCs w:val="20"/>
        </w:rPr>
        <w:t>Za termin zakończenia i odebrania robót uznaje się datę zatwierdzenia protokołu końcowego odbioru robót.</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DE55D8" w:rsidRPr="00136F4A" w:rsidRDefault="00DE55D8" w:rsidP="00DE55D8">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DE55D8" w:rsidRPr="00136F4A" w:rsidRDefault="00DE55D8" w:rsidP="00DE55D8">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DE55D8" w:rsidRPr="00136F4A" w:rsidRDefault="00DE55D8" w:rsidP="00DE55D8">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DE55D8" w:rsidRPr="00136F4A" w:rsidRDefault="00DE55D8" w:rsidP="00DE55D8">
      <w:pPr>
        <w:pStyle w:val="Tekstpodstawowywcity"/>
        <w:suppressAutoHyphens w:val="0"/>
        <w:spacing w:after="0" w:line="240" w:lineRule="auto"/>
        <w:ind w:left="0"/>
        <w:jc w:val="both"/>
        <w:rPr>
          <w:rFonts w:cs="Times New Roman"/>
          <w:sz w:val="20"/>
          <w:szCs w:val="20"/>
        </w:rPr>
      </w:pPr>
      <w:r w:rsidRPr="00136F4A">
        <w:rPr>
          <w:rFonts w:cs="Times New Roman"/>
          <w:b/>
          <w:spacing w:val="8"/>
          <w:w w:val="105"/>
          <w:sz w:val="20"/>
          <w:szCs w:val="20"/>
        </w:rPr>
        <w:t>11.</w:t>
      </w:r>
      <w:r w:rsidRPr="00136F4A">
        <w:rPr>
          <w:rFonts w:cs="Times New Roman"/>
          <w:spacing w:val="8"/>
          <w:w w:val="105"/>
          <w:sz w:val="20"/>
          <w:szCs w:val="20"/>
        </w:rPr>
        <w:t xml:space="preserve"> Po zakończeniu robót, najpóźniej w dniu odbioru końcowego, opracować i przekazać </w:t>
      </w:r>
      <w:r w:rsidRPr="00136F4A">
        <w:rPr>
          <w:rFonts w:cs="Times New Roman"/>
          <w:spacing w:val="-6"/>
          <w:w w:val="105"/>
          <w:sz w:val="20"/>
          <w:szCs w:val="20"/>
        </w:rPr>
        <w:t xml:space="preserve">Zamawiającemu raport z rozliczenia podwykonawców i dalszych podwykonawców zawierający co </w:t>
      </w:r>
      <w:r w:rsidRPr="00136F4A">
        <w:rPr>
          <w:rFonts w:cs="Times New Roman"/>
          <w:w w:val="105"/>
          <w:sz w:val="20"/>
          <w:szCs w:val="20"/>
        </w:rPr>
        <w:t>najmniej:</w:t>
      </w:r>
    </w:p>
    <w:p w:rsidR="00DE55D8" w:rsidRPr="00935602" w:rsidRDefault="00DE55D8" w:rsidP="00DE55D8">
      <w:pPr>
        <w:pStyle w:val="Tekstpodstawowywcity"/>
        <w:numPr>
          <w:ilvl w:val="1"/>
          <w:numId w:val="10"/>
        </w:numPr>
        <w:suppressAutoHyphens w:val="0"/>
        <w:spacing w:after="0" w:line="240" w:lineRule="auto"/>
        <w:ind w:left="426" w:hanging="284"/>
        <w:jc w:val="both"/>
        <w:rPr>
          <w:rFonts w:cs="Times New Roman"/>
          <w:sz w:val="20"/>
          <w:szCs w:val="20"/>
        </w:rPr>
      </w:pPr>
      <w:r w:rsidRPr="00136F4A">
        <w:rPr>
          <w:rFonts w:cs="Times New Roman"/>
          <w:spacing w:val="-3"/>
          <w:w w:val="105"/>
          <w:sz w:val="20"/>
          <w:szCs w:val="20"/>
        </w:rPr>
        <w:t xml:space="preserve">wykaz podwykonawców/dalszych podwykonawców, którzy zawarli zaakceptowaną przez </w:t>
      </w:r>
      <w:r w:rsidRPr="00136F4A">
        <w:rPr>
          <w:rFonts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cs="Times New Roman"/>
          <w:spacing w:val="-4"/>
          <w:w w:val="105"/>
          <w:sz w:val="20"/>
          <w:szCs w:val="20"/>
        </w:rPr>
        <w:t>są dostawy lub usługi wraz z oświadczeniem Podwykonawcy o otrzymaniu należnego wynagrodzenia.</w:t>
      </w:r>
    </w:p>
    <w:p w:rsidR="00DE55D8" w:rsidRPr="00136F4A" w:rsidRDefault="00DE55D8" w:rsidP="00DE55D8">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DE55D8" w:rsidRPr="00136F4A" w:rsidRDefault="00DE55D8" w:rsidP="00DE55D8">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DE55D8" w:rsidRPr="00136F4A" w:rsidRDefault="00DE55D8" w:rsidP="00DE55D8">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DE55D8" w:rsidRPr="00136F4A" w:rsidRDefault="00DE55D8" w:rsidP="00DE55D8">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E55D8" w:rsidRPr="00136F4A" w:rsidRDefault="00DE55D8" w:rsidP="00DE55D8">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E55D8" w:rsidRPr="00136F4A" w:rsidRDefault="00DE55D8" w:rsidP="00DE55D8">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w:t>
      </w:r>
      <w:r>
        <w:rPr>
          <w:rFonts w:asciiTheme="minorHAnsi" w:hAnsiTheme="minorHAnsi" w:cs="Times New Roman"/>
          <w:bCs/>
          <w:sz w:val="20"/>
          <w:szCs w:val="20"/>
        </w:rPr>
        <w:t>budowy</w:t>
      </w:r>
      <w:r w:rsidRPr="00136F4A">
        <w:rPr>
          <w:rFonts w:asciiTheme="minorHAnsi" w:hAnsiTheme="minorHAnsi" w:cs="Times New Roman"/>
          <w:bCs/>
          <w:sz w:val="20"/>
          <w:szCs w:val="20"/>
        </w:rPr>
        <w:t xml:space="preserve"> – </w:t>
      </w:r>
      <w:r w:rsidRPr="00136F4A">
        <w:rPr>
          <w:rFonts w:asciiTheme="minorHAnsi" w:hAnsiTheme="minorHAnsi" w:cs="Times New Roman"/>
          <w:b/>
          <w:bCs/>
          <w:sz w:val="20"/>
          <w:szCs w:val="20"/>
        </w:rPr>
        <w:t>…………………………………</w:t>
      </w:r>
    </w:p>
    <w:p w:rsidR="00DE55D8" w:rsidRPr="00136F4A" w:rsidRDefault="00DE55D8" w:rsidP="00DE55D8">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E55D8" w:rsidRPr="00136F4A" w:rsidRDefault="00DE55D8" w:rsidP="00DE55D8">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E55D8" w:rsidRPr="00136F4A" w:rsidRDefault="00DE55D8" w:rsidP="00DE55D8">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DE55D8" w:rsidRPr="00136F4A" w:rsidRDefault="00DE55D8" w:rsidP="00DE55D8">
      <w:pPr>
        <w:spacing w:after="0" w:line="240" w:lineRule="auto"/>
        <w:rPr>
          <w:rFonts w:asciiTheme="minorHAnsi" w:hAnsiTheme="minorHAnsi" w:cs="Times New Roman"/>
          <w:bCs/>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DE55D8" w:rsidRPr="00136F4A" w:rsidRDefault="00DE55D8" w:rsidP="00DE55D8">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DE55D8" w:rsidRPr="00136F4A" w:rsidRDefault="00DE55D8" w:rsidP="00DE55D8">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DE55D8" w:rsidRPr="00136F4A" w:rsidRDefault="00DE55D8" w:rsidP="00DE55D8">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końcowy (przeprowadzany po wykonaniu robót budowlanych)</w:t>
      </w:r>
    </w:p>
    <w:p w:rsidR="00DE55D8" w:rsidRPr="00136F4A" w:rsidRDefault="00DE55D8" w:rsidP="00DE55D8">
      <w:pPr>
        <w:numPr>
          <w:ilvl w:val="1"/>
          <w:numId w:val="1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DE55D8" w:rsidRPr="00136F4A" w:rsidRDefault="00DE55D8" w:rsidP="00DE55D8">
      <w:pPr>
        <w:numPr>
          <w:ilvl w:val="0"/>
          <w:numId w:val="1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DE55D8" w:rsidRPr="00136F4A" w:rsidRDefault="00DE55D8" w:rsidP="00DE55D8">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DE55D8" w:rsidRPr="00136F4A" w:rsidRDefault="00DE55D8" w:rsidP="00DE55D8">
      <w:pPr>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DE55D8" w:rsidRPr="00117B3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117B3A">
        <w:rPr>
          <w:rFonts w:asciiTheme="minorHAnsi" w:hAnsiTheme="minorHAnsi" w:cs="Times New Roman"/>
          <w:sz w:val="20"/>
          <w:szCs w:val="20"/>
        </w:rPr>
        <w:t xml:space="preserve">w 3 egz. </w:t>
      </w:r>
      <w:r>
        <w:rPr>
          <w:rFonts w:asciiTheme="minorHAnsi" w:hAnsiTheme="minorHAnsi" w:cs="Times New Roman"/>
          <w:sz w:val="20"/>
          <w:szCs w:val="20"/>
        </w:rPr>
        <w:t>w</w:t>
      </w:r>
      <w:r w:rsidRPr="00117B3A">
        <w:rPr>
          <w:rFonts w:asciiTheme="minorHAnsi" w:hAnsiTheme="minorHAnsi" w:cs="Times New Roman"/>
          <w:sz w:val="20"/>
          <w:szCs w:val="20"/>
        </w:rPr>
        <w:t xml:space="preserve"> wersji papierowej oraz 1 egz. </w:t>
      </w:r>
      <w:r>
        <w:rPr>
          <w:rFonts w:asciiTheme="minorHAnsi" w:hAnsiTheme="minorHAnsi" w:cs="Times New Roman"/>
          <w:sz w:val="20"/>
          <w:szCs w:val="20"/>
        </w:rPr>
        <w:t>w</w:t>
      </w:r>
      <w:r w:rsidRPr="00117B3A">
        <w:rPr>
          <w:rFonts w:asciiTheme="minorHAnsi" w:hAnsiTheme="minorHAnsi" w:cs="Times New Roman"/>
          <w:sz w:val="20"/>
          <w:szCs w:val="20"/>
        </w:rPr>
        <w:t xml:space="preserve">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DE55D8" w:rsidRPr="00136F4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DE55D8" w:rsidRPr="00136F4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DE55D8" w:rsidRPr="00136F4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DE55D8" w:rsidRPr="00136F4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DE55D8" w:rsidRPr="00136F4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DE55D8" w:rsidRPr="00136F4A" w:rsidRDefault="00DE55D8" w:rsidP="00DE55D8">
      <w:pPr>
        <w:numPr>
          <w:ilvl w:val="1"/>
          <w:numId w:val="1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(kosztorys powykonawczy),</w:t>
      </w:r>
    </w:p>
    <w:p w:rsidR="00DE55D8" w:rsidRPr="00136F4A" w:rsidRDefault="00DE55D8" w:rsidP="00DE55D8">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136F4A">
        <w:rPr>
          <w:rFonts w:asciiTheme="minorHAnsi" w:hAnsiTheme="minorHAnsi" w:cs="Times New Roman"/>
          <w:b/>
          <w:sz w:val="20"/>
          <w:szCs w:val="20"/>
        </w:rPr>
        <w:t>instrukcja obsługi, zawierająca co najmniej informacje o  zasadach kontroli i konserwacji urządzeń</w:t>
      </w:r>
    </w:p>
    <w:p w:rsidR="00DE55D8" w:rsidRPr="00136F4A" w:rsidRDefault="00DE55D8" w:rsidP="00DE55D8">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Karty techniczne dla oferowanych urządzeń  </w:t>
      </w:r>
    </w:p>
    <w:p w:rsidR="00DE55D8" w:rsidRPr="007A27BA" w:rsidRDefault="00DE55D8" w:rsidP="00DE55D8">
      <w:pPr>
        <w:numPr>
          <w:ilvl w:val="1"/>
          <w:numId w:val="1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DE55D8" w:rsidRPr="00136F4A" w:rsidRDefault="00DE55D8" w:rsidP="00DE55D8">
      <w:pPr>
        <w:pStyle w:val="Akapitzlist"/>
        <w:numPr>
          <w:ilvl w:val="0"/>
          <w:numId w:val="12"/>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końcowego w terminie do 10 dni roboczych od daty </w:t>
      </w:r>
      <w:r w:rsidRPr="00136F4A">
        <w:rPr>
          <w:rFonts w:asciiTheme="minorHAnsi" w:hAnsiTheme="minorHAnsi" w:cs="Times New Roman"/>
          <w:sz w:val="20"/>
          <w:szCs w:val="20"/>
        </w:rPr>
        <w:t>zawiadomienia go o osiągnięciu gotowości do odbioru  końcowego.</w:t>
      </w:r>
    </w:p>
    <w:p w:rsidR="00DE55D8" w:rsidRPr="00136F4A" w:rsidRDefault="00DE55D8" w:rsidP="00DE55D8">
      <w:pPr>
        <w:pStyle w:val="Akapitzlist"/>
        <w:numPr>
          <w:ilvl w:val="0"/>
          <w:numId w:val="12"/>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DE55D8" w:rsidRPr="00136F4A" w:rsidRDefault="00DE55D8" w:rsidP="00DE55D8">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DE55D8" w:rsidRPr="00136F4A" w:rsidRDefault="00DE55D8" w:rsidP="00DE55D8">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DE55D8" w:rsidRPr="00136F4A" w:rsidRDefault="00DE55D8" w:rsidP="00DE55D8">
      <w:pPr>
        <w:pStyle w:val="Akapitzlist"/>
        <w:numPr>
          <w:ilvl w:val="0"/>
          <w:numId w:val="1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DE55D8" w:rsidRPr="00136F4A" w:rsidRDefault="00DE55D8" w:rsidP="00DE55D8">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DE55D8" w:rsidRPr="00136F4A" w:rsidRDefault="00DE55D8" w:rsidP="00DE55D8">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DE55D8" w:rsidRPr="00136F4A" w:rsidRDefault="00DE55D8" w:rsidP="00DE55D8">
      <w:pPr>
        <w:pStyle w:val="Akapitzlist"/>
        <w:numPr>
          <w:ilvl w:val="0"/>
          <w:numId w:val="13"/>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DE55D8" w:rsidRPr="00136F4A" w:rsidRDefault="00DE55D8" w:rsidP="00DE55D8">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DE55D8" w:rsidRPr="00136F4A" w:rsidRDefault="00DE55D8" w:rsidP="00DE55D8">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DE55D8" w:rsidRPr="00136F4A" w:rsidRDefault="00DE55D8" w:rsidP="00DE55D8">
      <w:pPr>
        <w:pStyle w:val="Akapitzlist"/>
        <w:numPr>
          <w:ilvl w:val="1"/>
          <w:numId w:val="12"/>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DE55D8" w:rsidRPr="00136F4A" w:rsidRDefault="00DE55D8" w:rsidP="00DE55D8">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DE55D8" w:rsidRPr="00136F4A" w:rsidRDefault="00DE55D8" w:rsidP="00DE55D8">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DE55D8" w:rsidRPr="00136F4A" w:rsidRDefault="00DE55D8" w:rsidP="00DE55D8">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DE55D8" w:rsidRPr="00136F4A" w:rsidRDefault="00DE55D8" w:rsidP="00DE55D8">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DE55D8" w:rsidRPr="00136F4A" w:rsidRDefault="00DE55D8" w:rsidP="00DE55D8">
      <w:pPr>
        <w:numPr>
          <w:ilvl w:val="0"/>
          <w:numId w:val="12"/>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DE55D8" w:rsidRPr="00136F4A" w:rsidRDefault="00DE55D8" w:rsidP="00DE55D8">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DE55D8" w:rsidRPr="00136F4A" w:rsidRDefault="00DE55D8" w:rsidP="00DE55D8">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DE55D8" w:rsidRPr="00136F4A" w:rsidRDefault="00DE55D8" w:rsidP="00DE55D8">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DE55D8" w:rsidRPr="00136F4A" w:rsidRDefault="00DE55D8" w:rsidP="00DE55D8">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DE55D8" w:rsidRPr="00136F4A" w:rsidRDefault="00DE55D8" w:rsidP="00DE55D8">
      <w:pPr>
        <w:pStyle w:val="Akapitzlist"/>
        <w:numPr>
          <w:ilvl w:val="1"/>
          <w:numId w:val="14"/>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DE55D8" w:rsidRPr="00136F4A" w:rsidRDefault="00DE55D8" w:rsidP="00DE55D8">
      <w:pPr>
        <w:suppressAutoHyphens w:val="0"/>
        <w:spacing w:after="0" w:line="240" w:lineRule="auto"/>
        <w:ind w:left="426"/>
        <w:jc w:val="both"/>
        <w:rPr>
          <w:rFonts w:asciiTheme="minorHAnsi" w:hAnsiTheme="minorHAnsi" w:cs="Times New Roman"/>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DE55D8" w:rsidRPr="00136F4A" w:rsidRDefault="00DE55D8" w:rsidP="00DE55D8">
      <w:pPr>
        <w:numPr>
          <w:ilvl w:val="0"/>
          <w:numId w:val="15"/>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DE55D8" w:rsidRPr="00136F4A" w:rsidRDefault="00DE55D8" w:rsidP="00DE55D8">
      <w:pPr>
        <w:pStyle w:val="Normalny1"/>
        <w:numPr>
          <w:ilvl w:val="0"/>
          <w:numId w:val="15"/>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DE55D8" w:rsidRPr="00136F4A" w:rsidRDefault="00DE55D8" w:rsidP="00DE55D8">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DE55D8" w:rsidRPr="00136F4A" w:rsidRDefault="00DE55D8" w:rsidP="00DE55D8">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DE55D8" w:rsidRPr="00136F4A" w:rsidRDefault="00DE55D8" w:rsidP="00DE55D8">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DE55D8" w:rsidRPr="00136F4A" w:rsidRDefault="00DE55D8" w:rsidP="00DE55D8">
      <w:pPr>
        <w:numPr>
          <w:ilvl w:val="0"/>
          <w:numId w:val="15"/>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DE55D8" w:rsidRPr="00136F4A" w:rsidRDefault="00DE55D8" w:rsidP="00DE55D8">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DE55D8" w:rsidRPr="00136F4A" w:rsidRDefault="00DE55D8" w:rsidP="00DE55D8">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DE55D8" w:rsidRPr="00136F4A" w:rsidRDefault="00DE55D8" w:rsidP="00DE55D8">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DE55D8" w:rsidRPr="00136F4A" w:rsidRDefault="00DE55D8" w:rsidP="00DE55D8">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DE55D8" w:rsidRPr="00136F4A" w:rsidRDefault="00DE55D8" w:rsidP="00DE55D8">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Przed zleceniem zastępczej realizacji podmiotom trzecim Zamawiający wezwie jednokrotnie Wykonawcę do usunięcia stwierdzonych wad lub usterek.</w:t>
      </w:r>
    </w:p>
    <w:p w:rsidR="00DE55D8" w:rsidRPr="00136F4A" w:rsidRDefault="00DE55D8" w:rsidP="00DE55D8">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DE55D8" w:rsidRPr="00136F4A" w:rsidRDefault="00DE55D8" w:rsidP="00DE55D8">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DE55D8" w:rsidRPr="00136F4A" w:rsidRDefault="00DE55D8" w:rsidP="00DE55D8">
      <w:pPr>
        <w:spacing w:after="0" w:line="240" w:lineRule="auto"/>
        <w:ind w:left="644"/>
        <w:jc w:val="both"/>
        <w:rPr>
          <w:rFonts w:asciiTheme="minorHAnsi" w:hAnsiTheme="minorHAnsi"/>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DE55D8" w:rsidRPr="00136F4A" w:rsidRDefault="00DE55D8" w:rsidP="00DE55D8">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DE55D8" w:rsidRPr="00136F4A" w:rsidRDefault="00DE55D8" w:rsidP="00DE55D8">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DE55D8" w:rsidRPr="00136F4A" w:rsidRDefault="00DE55D8" w:rsidP="00DE55D8">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Za opóźnienie Wykonawcy w stosunku do terminu wykonania robót budowlanych - w wysokości 0,1% wynagrodzenia brutto, określonego w § 9 ust. 1 za każdy dzień opóźnienia (termin zakończenia robót </w:t>
      </w:r>
      <w:r w:rsidRPr="00136F4A">
        <w:rPr>
          <w:rFonts w:asciiTheme="minorHAnsi" w:hAnsiTheme="minorHAnsi" w:cs="Times New Roman"/>
          <w:sz w:val="20"/>
          <w:szCs w:val="20"/>
        </w:rPr>
        <w:br/>
        <w:t>i wykonania umowy określono w § 2  niniejszej umowy),</w:t>
      </w:r>
    </w:p>
    <w:p w:rsidR="00DE55D8" w:rsidRPr="00136F4A" w:rsidRDefault="00DE55D8" w:rsidP="00DE55D8">
      <w:pPr>
        <w:numPr>
          <w:ilvl w:val="2"/>
          <w:numId w:val="16"/>
        </w:numPr>
        <w:tabs>
          <w:tab w:val="num" w:pos="567"/>
        </w:tabs>
        <w:suppressAutoHyphens w:val="0"/>
        <w:spacing w:after="0" w:line="240" w:lineRule="auto"/>
        <w:ind w:left="567" w:hanging="283"/>
        <w:jc w:val="both"/>
        <w:rPr>
          <w:rFonts w:asciiTheme="minorHAnsi" w:hAnsiTheme="minorHAnsi" w:cs="Times New Roman"/>
          <w:iCs/>
          <w:sz w:val="20"/>
          <w:szCs w:val="20"/>
        </w:rPr>
      </w:pPr>
      <w:r w:rsidRPr="00136F4A">
        <w:rPr>
          <w:rFonts w:asciiTheme="minorHAnsi" w:hAnsiTheme="minorHAnsi" w:cs="Times New Roman"/>
          <w:sz w:val="20"/>
          <w:szCs w:val="20"/>
        </w:rPr>
        <w:t>Za opóźnienie w usunięciu wad stwierdzonych w okresie gwarancji i rękojmi – w wysokości 0,1% wynagrodzenia brutto, określonego w §</w:t>
      </w:r>
      <w:r>
        <w:rPr>
          <w:rFonts w:asciiTheme="minorHAnsi" w:hAnsiTheme="minorHAnsi" w:cs="Times New Roman"/>
          <w:sz w:val="20"/>
          <w:szCs w:val="20"/>
        </w:rPr>
        <w:t>9</w:t>
      </w:r>
      <w:r w:rsidRPr="00136F4A">
        <w:rPr>
          <w:rFonts w:asciiTheme="minorHAnsi" w:hAnsiTheme="minorHAnsi" w:cs="Times New Roman"/>
          <w:sz w:val="20"/>
          <w:szCs w:val="20"/>
        </w:rPr>
        <w:t xml:space="preserve"> ust. 1 za każdy dzień opóźnienia liczonego od dnia wyznaczonego na usunięcie wad,</w:t>
      </w:r>
    </w:p>
    <w:p w:rsidR="00DE55D8" w:rsidRPr="00136F4A" w:rsidRDefault="00DE55D8" w:rsidP="00DE55D8">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w przypadku odstąpienia  lub rozwiązania umowy przez Wykonawcę lub Zamawiającego z przyczyn leżących po stronie Wykonawcy </w:t>
      </w:r>
      <w:r w:rsidRPr="00136F4A">
        <w:rPr>
          <w:rFonts w:asciiTheme="minorHAnsi" w:hAnsiTheme="minorHAnsi" w:cs="Times New Roman"/>
          <w:sz w:val="20"/>
          <w:szCs w:val="20"/>
        </w:rPr>
        <w:t>– w wysokości 30% wynagrodzenia brutto, określonego w § 5 ust. 1,</w:t>
      </w:r>
    </w:p>
    <w:p w:rsidR="00DE55D8" w:rsidRPr="00136F4A" w:rsidRDefault="00DE55D8" w:rsidP="00DE55D8">
      <w:pPr>
        <w:pStyle w:val="Akapitzlist"/>
        <w:numPr>
          <w:ilvl w:val="1"/>
          <w:numId w:val="16"/>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DE55D8" w:rsidRPr="00136F4A" w:rsidRDefault="00DE55D8" w:rsidP="00DE55D8">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DE55D8" w:rsidRPr="00136F4A" w:rsidRDefault="00DE55D8" w:rsidP="00DE55D8">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DE55D8" w:rsidRPr="00136F4A" w:rsidRDefault="00DE55D8" w:rsidP="00DE55D8">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c)  Nieprzedłożenia poświadczonej za zgodność z oryginałem kopii umowy o podwykonawstwo lub jej zmiany w wysokości 0,5% umownego wynagrodzenia brutto określonego w § 5 ust.1 za każdy dzień opóźnienia, wynikający z zapisów § 11 niniejszej umowy</w:t>
      </w:r>
    </w:p>
    <w:p w:rsidR="00DE55D8" w:rsidRPr="00136F4A" w:rsidRDefault="00DE55D8" w:rsidP="00DE55D8">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DE55D8" w:rsidRPr="007A27BA" w:rsidRDefault="00DE55D8" w:rsidP="00DE55D8">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DE55D8" w:rsidRPr="00136F4A" w:rsidRDefault="00DE55D8" w:rsidP="00DE55D8">
      <w:pPr>
        <w:suppressAutoHyphens w:val="0"/>
        <w:spacing w:after="0" w:line="240" w:lineRule="auto"/>
        <w:ind w:left="567" w:hanging="283"/>
        <w:jc w:val="both"/>
        <w:rPr>
          <w:rFonts w:asciiTheme="minorHAnsi" w:hAnsiTheme="minorHAnsi" w:cs="Times New Roman"/>
          <w:sz w:val="20"/>
          <w:szCs w:val="20"/>
        </w:rPr>
      </w:pP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DE55D8" w:rsidRPr="00136F4A" w:rsidRDefault="00DE55D8" w:rsidP="00DE55D8">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DE55D8" w:rsidRPr="00136F4A" w:rsidRDefault="00DE55D8" w:rsidP="00DE55D8">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DE55D8" w:rsidRPr="00136F4A" w:rsidRDefault="00DE55D8" w:rsidP="00DE55D8">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DE55D8" w:rsidRPr="00136F4A" w:rsidRDefault="00DE55D8" w:rsidP="00DE55D8">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DE55D8" w:rsidRPr="00136F4A" w:rsidRDefault="00DE55D8" w:rsidP="00DE55D8">
      <w:pPr>
        <w:spacing w:before="144" w:after="0" w:line="240" w:lineRule="auto"/>
        <w:contextualSpacing/>
        <w:jc w:val="both"/>
        <w:rPr>
          <w:rFonts w:asciiTheme="minorHAnsi" w:hAnsiTheme="minorHAnsi" w:cs="Times New Roman"/>
          <w:spacing w:val="-2"/>
          <w:w w:val="105"/>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E55D8" w:rsidRPr="00136F4A" w:rsidRDefault="00DE55D8" w:rsidP="00DE55D8">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E55D8" w:rsidRPr="00136F4A" w:rsidRDefault="00DE55D8" w:rsidP="00DE55D8">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E55D8" w:rsidRPr="00136F4A" w:rsidRDefault="00DE55D8" w:rsidP="00DE55D8">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E55D8" w:rsidRPr="00136F4A" w:rsidRDefault="00DE55D8" w:rsidP="00DE55D8">
      <w:pPr>
        <w:numPr>
          <w:ilvl w:val="0"/>
          <w:numId w:val="18"/>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E55D8" w:rsidRPr="00136F4A" w:rsidRDefault="00DE55D8" w:rsidP="00DE55D8">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E55D8" w:rsidRPr="00136F4A" w:rsidRDefault="00DE55D8" w:rsidP="00DE55D8">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E55D8" w:rsidRPr="00136F4A" w:rsidRDefault="00DE55D8" w:rsidP="00DE55D8">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136F4A">
        <w:rPr>
          <w:rFonts w:asciiTheme="minorHAnsi" w:hAnsiTheme="minorHAnsi" w:cs="Times New Roman"/>
          <w:sz w:val="20"/>
          <w:szCs w:val="20"/>
        </w:rPr>
        <w:br/>
        <w:t>z tytułu wykonania części umowy;</w:t>
      </w:r>
    </w:p>
    <w:p w:rsidR="00DE55D8" w:rsidRPr="00136F4A" w:rsidRDefault="00DE55D8" w:rsidP="00DE55D8">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E55D8" w:rsidRPr="00136F4A" w:rsidRDefault="00DE55D8" w:rsidP="00DE55D8">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E55D8" w:rsidRPr="00136F4A" w:rsidRDefault="00DE55D8" w:rsidP="00DE55D8">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E55D8" w:rsidRPr="00136F4A" w:rsidRDefault="00DE55D8" w:rsidP="00DE55D8">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E55D8" w:rsidRPr="00136F4A" w:rsidRDefault="00DE55D8" w:rsidP="00DE55D8">
      <w:pPr>
        <w:numPr>
          <w:ilvl w:val="0"/>
          <w:numId w:val="20"/>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E55D8" w:rsidRPr="00136F4A" w:rsidRDefault="00DE55D8" w:rsidP="00DE55D8">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E55D8" w:rsidRPr="00117B3A" w:rsidRDefault="00DE55D8" w:rsidP="00DE55D8">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17B3A">
        <w:rPr>
          <w:rFonts w:asciiTheme="minorHAnsi" w:hAnsiTheme="minorHAnsi" w:cs="Times New Roman"/>
          <w:sz w:val="20"/>
          <w:szCs w:val="20"/>
        </w:rPr>
        <w:t>Wykonawca nie przedłuża ważności wygasającego zabezpieczenia należytego wykonania umowy</w:t>
      </w:r>
    </w:p>
    <w:p w:rsidR="00DE55D8" w:rsidRPr="00117B3A" w:rsidRDefault="00DE55D8" w:rsidP="00DE55D8">
      <w:pPr>
        <w:numPr>
          <w:ilvl w:val="0"/>
          <w:numId w:val="20"/>
        </w:numPr>
        <w:suppressAutoHyphens w:val="0"/>
        <w:spacing w:after="0" w:line="240" w:lineRule="auto"/>
        <w:ind w:left="284" w:right="74"/>
        <w:jc w:val="both"/>
        <w:rPr>
          <w:rFonts w:asciiTheme="minorHAnsi" w:hAnsiTheme="minorHAnsi" w:cs="Times New Roman"/>
          <w:spacing w:val="-7"/>
          <w:w w:val="105"/>
          <w:sz w:val="20"/>
          <w:szCs w:val="20"/>
        </w:rPr>
      </w:pPr>
      <w:r w:rsidRPr="00117B3A">
        <w:rPr>
          <w:rFonts w:asciiTheme="minorHAnsi" w:hAnsiTheme="minorHAnsi" w:cs="Times New Roman"/>
          <w:sz w:val="20"/>
          <w:szCs w:val="20"/>
        </w:rPr>
        <w:t>Zamawiający stwierdził uporczywe naruszanie wymogu zatrudniania Pracowników realizujących zamówienie na podstawie umowy o pracę w rozumieniu przepisów Kodeksu Pracy.</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E55D8" w:rsidRPr="00136F4A" w:rsidRDefault="00DE55D8" w:rsidP="00DE55D8">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E55D8" w:rsidRPr="00136F4A" w:rsidRDefault="00DE55D8" w:rsidP="00DE55D8">
      <w:pPr>
        <w:spacing w:after="0" w:line="240" w:lineRule="auto"/>
        <w:ind w:right="74"/>
        <w:jc w:val="both"/>
        <w:rPr>
          <w:rFonts w:asciiTheme="minorHAnsi" w:hAnsiTheme="minorHAnsi" w:cs="Times New Roman"/>
          <w:spacing w:val="-7"/>
          <w:w w:val="105"/>
          <w:sz w:val="20"/>
          <w:szCs w:val="20"/>
        </w:rPr>
      </w:pPr>
      <w:r>
        <w:rPr>
          <w:rFonts w:asciiTheme="minorHAnsi" w:hAnsiTheme="minorHAnsi" w:cs="Times New Roman"/>
          <w:b/>
          <w:spacing w:val="-7"/>
          <w:w w:val="105"/>
          <w:sz w:val="20"/>
          <w:szCs w:val="20"/>
        </w:rPr>
        <w:t>9</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E55D8" w:rsidRPr="00136F4A" w:rsidRDefault="00DE55D8" w:rsidP="00DE55D8">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w:t>
      </w:r>
      <w:r>
        <w:rPr>
          <w:rFonts w:asciiTheme="minorHAnsi" w:hAnsiTheme="minorHAnsi" w:cs="Times New Roman"/>
          <w:b/>
          <w:spacing w:val="-7"/>
          <w:w w:val="105"/>
          <w:sz w:val="20"/>
          <w:szCs w:val="20"/>
        </w:rPr>
        <w:t>0</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E55D8" w:rsidRPr="00136F4A" w:rsidRDefault="00DE55D8" w:rsidP="00DE55D8">
      <w:pPr>
        <w:spacing w:after="0" w:line="240" w:lineRule="auto"/>
        <w:ind w:right="74"/>
        <w:jc w:val="both"/>
        <w:rPr>
          <w:rFonts w:asciiTheme="minorHAnsi" w:hAnsiTheme="minorHAnsi" w:cs="Times New Roman"/>
          <w:spacing w:val="-7"/>
          <w:w w:val="105"/>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DE55D8" w:rsidRPr="00136F4A" w:rsidRDefault="00DE55D8" w:rsidP="00DE55D8">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zastrzeżenia do projektu umowy </w:t>
      </w:r>
      <w:r w:rsidRPr="00136F4A">
        <w:rPr>
          <w:rFonts w:asciiTheme="minorHAnsi" w:hAnsiTheme="minorHAnsi"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E55D8" w:rsidRPr="00136F4A" w:rsidRDefault="00DE55D8" w:rsidP="00DE55D8">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E55D8" w:rsidRPr="00136F4A" w:rsidRDefault="00DE55D8" w:rsidP="00DE55D8">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DE55D8" w:rsidRPr="00136F4A" w:rsidRDefault="00DE55D8" w:rsidP="00DE55D8">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E55D8" w:rsidRPr="00136F4A" w:rsidRDefault="00DE55D8" w:rsidP="00DE55D8">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E55D8" w:rsidRPr="009C12CE" w:rsidRDefault="00DE55D8" w:rsidP="00DE55D8">
      <w:pPr>
        <w:tabs>
          <w:tab w:val="num" w:pos="720"/>
        </w:tabs>
        <w:spacing w:before="120"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 xml:space="preserve">18. Podwykonawca jest zobowiązany do realizacji zadania zgodnie z postanowieniami niniejszej umowy, </w:t>
      </w:r>
      <w:r w:rsidRPr="009C12CE">
        <w:rPr>
          <w:rFonts w:asciiTheme="minorHAnsi" w:hAnsiTheme="minorHAnsi" w:cs="Times New Roman"/>
          <w:sz w:val="20"/>
          <w:szCs w:val="20"/>
        </w:rPr>
        <w:br/>
        <w:t xml:space="preserve">w szczególności w zakresie dotyczącym zatrudniania Pracowników  na podstawie umowy o pracę </w:t>
      </w:r>
      <w:r w:rsidRPr="009C12CE">
        <w:rPr>
          <w:rFonts w:asciiTheme="minorHAnsi" w:hAnsiTheme="minorHAnsi" w:cs="Times New Roman"/>
          <w:sz w:val="20"/>
          <w:szCs w:val="20"/>
        </w:rPr>
        <w:br/>
        <w:t>w rozumieniu przepisów Kodeksu Pracy</w:t>
      </w:r>
    </w:p>
    <w:p w:rsidR="00DE55D8" w:rsidRPr="009C12CE" w:rsidRDefault="00DE55D8" w:rsidP="00DE55D8">
      <w:pPr>
        <w:tabs>
          <w:tab w:val="num" w:pos="720"/>
        </w:tabs>
        <w:spacing w:before="120"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 xml:space="preserve">19. W przypadku zawarcia umowy o roboty budowlane, usługi lub dostawy przez Wykonawcę </w:t>
      </w:r>
      <w:r w:rsidRPr="009C12CE">
        <w:rPr>
          <w:rFonts w:asciiTheme="minorHAnsi" w:hAnsiTheme="minorHAnsi" w:cs="Times New Roman"/>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9C12CE">
        <w:rPr>
          <w:rFonts w:asciiTheme="minorHAnsi" w:hAnsiTheme="minorHAnsi" w:cs="Times New Roman"/>
          <w:sz w:val="20"/>
          <w:szCs w:val="20"/>
          <w:vertAlign w:val="superscript"/>
        </w:rPr>
        <w:t xml:space="preserve">1 </w:t>
      </w:r>
      <w:r w:rsidRPr="009C12CE">
        <w:rPr>
          <w:rFonts w:asciiTheme="minorHAnsi" w:hAnsiTheme="minorHAnsi" w:cs="Times New Roman"/>
          <w:sz w:val="20"/>
          <w:szCs w:val="20"/>
        </w:rPr>
        <w:t>Kodeksu Cywilnego za zapłatę wymagalnego wynagrodzenia przysługującego podwykonawcy lub dalszemu podwykonawcy z tytułu wykonania robót przewidzianych niniejszą umową.</w:t>
      </w:r>
    </w:p>
    <w:p w:rsidR="00DE55D8" w:rsidRPr="009C12CE" w:rsidRDefault="00DE55D8" w:rsidP="00DE55D8">
      <w:pPr>
        <w:tabs>
          <w:tab w:val="num" w:pos="720"/>
        </w:tabs>
        <w:spacing w:before="120"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20. Do zawarcia przez Podwykonawcę umowy z dalszym podwykonawcą jest wymagana zgoda Zamawiającego i  Wykonawcy.</w:t>
      </w:r>
    </w:p>
    <w:p w:rsidR="00DE55D8" w:rsidRPr="009C12CE" w:rsidRDefault="00DE55D8" w:rsidP="00DE55D8">
      <w:pPr>
        <w:tabs>
          <w:tab w:val="num" w:pos="720"/>
        </w:tabs>
        <w:spacing w:before="120"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E55D8" w:rsidRPr="009C12CE" w:rsidRDefault="00DE55D8" w:rsidP="00DE55D8">
      <w:pPr>
        <w:suppressAutoHyphens w:val="0"/>
        <w:spacing w:after="0" w:line="240" w:lineRule="auto"/>
        <w:rPr>
          <w:rFonts w:asciiTheme="minorHAnsi" w:hAnsiTheme="minorHAnsi" w:cs="Times New Roman"/>
          <w:sz w:val="20"/>
          <w:szCs w:val="20"/>
        </w:rPr>
      </w:pPr>
    </w:p>
    <w:p w:rsidR="00DE55D8" w:rsidRPr="009C12CE" w:rsidRDefault="00DE55D8" w:rsidP="00DE55D8">
      <w:pPr>
        <w:suppressAutoHyphens w:val="0"/>
        <w:spacing w:after="0" w:line="240" w:lineRule="auto"/>
        <w:rPr>
          <w:rFonts w:asciiTheme="minorHAnsi" w:hAnsiTheme="minorHAnsi" w:cs="Times New Roman"/>
          <w:sz w:val="20"/>
          <w:szCs w:val="20"/>
        </w:rPr>
      </w:pPr>
      <w:r w:rsidRPr="009C12CE">
        <w:rPr>
          <w:rFonts w:asciiTheme="minorHAnsi" w:hAnsiTheme="minorHAnsi" w:cs="Times New Roman"/>
          <w:sz w:val="20"/>
          <w:szCs w:val="20"/>
        </w:rPr>
        <w:t>22. Wykonawca oświadcza, że wszystkie roboty wykona siłami własnymi przedsiębiorstwa</w:t>
      </w:r>
    </w:p>
    <w:p w:rsidR="00DE55D8" w:rsidRPr="009C12CE" w:rsidRDefault="00DE55D8" w:rsidP="00DE55D8">
      <w:pPr>
        <w:suppressAutoHyphens w:val="0"/>
        <w:spacing w:after="0" w:line="240" w:lineRule="auto"/>
        <w:rPr>
          <w:rFonts w:asciiTheme="minorHAnsi" w:hAnsiTheme="minorHAnsi" w:cs="Times New Roman"/>
          <w:sz w:val="20"/>
          <w:szCs w:val="20"/>
        </w:rPr>
      </w:pPr>
      <w:r w:rsidRPr="009C12CE">
        <w:rPr>
          <w:rFonts w:asciiTheme="minorHAnsi" w:hAnsiTheme="minorHAnsi" w:cs="Times New Roman"/>
          <w:sz w:val="20"/>
          <w:szCs w:val="20"/>
        </w:rPr>
        <w:t>23. Wykonawca oświadcza, że powierzy Podwykonawcom , na zasoby których powołuje się Wykonawca w ofercie, wykonanie następujących robót budowlanych:</w:t>
      </w:r>
    </w:p>
    <w:p w:rsidR="00DE55D8" w:rsidRPr="009C12CE" w:rsidRDefault="00DE55D8" w:rsidP="00DE55D8">
      <w:pPr>
        <w:suppressAutoHyphens w:val="0"/>
        <w:spacing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w:t>
      </w:r>
    </w:p>
    <w:p w:rsidR="00DE55D8" w:rsidRPr="009C12CE" w:rsidRDefault="00DE55D8" w:rsidP="00DE55D8">
      <w:pPr>
        <w:suppressAutoHyphens w:val="0"/>
        <w:spacing w:after="0" w:line="240" w:lineRule="auto"/>
        <w:jc w:val="both"/>
        <w:rPr>
          <w:rFonts w:asciiTheme="minorHAnsi" w:hAnsiTheme="minorHAnsi" w:cs="Times New Roman"/>
          <w:sz w:val="20"/>
          <w:szCs w:val="20"/>
        </w:rPr>
      </w:pPr>
    </w:p>
    <w:p w:rsidR="00DE55D8" w:rsidRPr="00136F4A" w:rsidRDefault="00DE55D8" w:rsidP="00DE55D8">
      <w:pPr>
        <w:pStyle w:val="Tekstpodstawowy2"/>
        <w:spacing w:after="0" w:line="240" w:lineRule="auto"/>
        <w:contextualSpacing/>
        <w:jc w:val="center"/>
        <w:rPr>
          <w:rFonts w:cs="Times New Roman"/>
          <w:b/>
          <w:sz w:val="20"/>
          <w:szCs w:val="20"/>
        </w:rPr>
      </w:pPr>
      <w:r w:rsidRPr="00136F4A">
        <w:rPr>
          <w:rFonts w:cs="Times New Roman"/>
          <w:b/>
          <w:sz w:val="20"/>
          <w:szCs w:val="20"/>
        </w:rPr>
        <w:t>§ 15</w:t>
      </w:r>
    </w:p>
    <w:p w:rsidR="00DE55D8" w:rsidRPr="00136F4A" w:rsidRDefault="00DE55D8" w:rsidP="00DE55D8">
      <w:pPr>
        <w:pStyle w:val="Tekstpodstawowy2"/>
        <w:spacing w:after="0" w:line="240" w:lineRule="auto"/>
        <w:contextualSpacing/>
        <w:jc w:val="center"/>
        <w:rPr>
          <w:rFonts w:cs="Times New Roman"/>
          <w:b/>
          <w:sz w:val="20"/>
          <w:szCs w:val="20"/>
        </w:rPr>
      </w:pPr>
      <w:r w:rsidRPr="00136F4A">
        <w:rPr>
          <w:rFonts w:cs="Times New Roman"/>
          <w:b/>
          <w:sz w:val="20"/>
          <w:szCs w:val="20"/>
        </w:rPr>
        <w:t>Gwarancja jakości i uprawnienia z tytułu rękojmi</w:t>
      </w:r>
    </w:p>
    <w:p w:rsidR="00DE55D8" w:rsidRPr="00136F4A" w:rsidRDefault="00DE55D8" w:rsidP="00DE55D8">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Na Wykonany przedmiot Umowy Wykonawca zobowiązany jest udzielić </w:t>
      </w:r>
      <w:r w:rsidRPr="00136F4A">
        <w:rPr>
          <w:rFonts w:cs="Times New Roman"/>
          <w:b/>
          <w:sz w:val="20"/>
          <w:szCs w:val="20"/>
        </w:rPr>
        <w:t xml:space="preserve">gwarancji na okres ……. lat </w:t>
      </w:r>
      <w:r w:rsidRPr="00136F4A">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DE55D8" w:rsidRPr="00136F4A" w:rsidRDefault="00DE55D8" w:rsidP="00DE55D8">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W ramach gwarancji Wykonawca zobowiązany jest do usuwania wad ujawnionych w przedmiocie umowy </w:t>
      </w:r>
      <w:r w:rsidRPr="00136F4A">
        <w:rPr>
          <w:rFonts w:cs="Times New Roman"/>
          <w:sz w:val="20"/>
          <w:szCs w:val="20"/>
        </w:rPr>
        <w:br/>
        <w:t xml:space="preserve">w terminie wskazanym przez Zamawiającego w pisemnym zgłoszeniu wady (pismem, fax-em, e-mailem). </w:t>
      </w:r>
      <w:r w:rsidRPr="00136F4A">
        <w:rPr>
          <w:rFonts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E55D8" w:rsidRPr="00136F4A" w:rsidRDefault="00DE55D8" w:rsidP="00DE55D8">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E55D8" w:rsidRPr="00136F4A" w:rsidRDefault="00DE55D8" w:rsidP="00DE55D8">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E55D8" w:rsidRPr="00136F4A" w:rsidRDefault="00DE55D8" w:rsidP="00DE55D8">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E55D8" w:rsidRPr="00136F4A" w:rsidRDefault="00DE55D8" w:rsidP="00DE55D8">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E55D8" w:rsidRPr="00136F4A" w:rsidRDefault="00DE55D8" w:rsidP="00DE55D8">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DE55D8" w:rsidRPr="00136F4A" w:rsidRDefault="00DE55D8" w:rsidP="00DE55D8">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sz w:val="20"/>
          <w:szCs w:val="20"/>
        </w:rPr>
      </w:pPr>
      <w:r w:rsidRPr="00136F4A">
        <w:rPr>
          <w:rFonts w:cs="Times New Roman"/>
          <w:b/>
          <w:sz w:val="20"/>
          <w:szCs w:val="20"/>
          <w:u w:val="single"/>
        </w:rPr>
        <w:t>Deklarowany okres gwarancji obejmuje wszelkie roboty, materiały i urządzenia użyte do realizacji zamówienia niezależnie od okresu udzielanego przez producenta.</w:t>
      </w:r>
    </w:p>
    <w:p w:rsidR="00DE55D8" w:rsidRPr="00136F4A" w:rsidRDefault="00DE55D8" w:rsidP="00DE55D8">
      <w:pPr>
        <w:pStyle w:val="Tekstpodstawowy2"/>
        <w:suppressAutoHyphens w:val="0"/>
        <w:spacing w:before="120" w:after="0" w:line="240" w:lineRule="auto"/>
        <w:ind w:left="284"/>
        <w:contextualSpacing/>
        <w:jc w:val="both"/>
        <w:rPr>
          <w:rFonts w:cs="Times New Roman"/>
          <w:b/>
          <w:sz w:val="20"/>
          <w:szCs w:val="20"/>
        </w:rPr>
      </w:pP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DE55D8" w:rsidRPr="00136F4A" w:rsidRDefault="00DE55D8" w:rsidP="00DE55D8">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DE55D8" w:rsidRPr="00136F4A" w:rsidRDefault="00DE55D8" w:rsidP="00DE55D8">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DE55D8" w:rsidRPr="00136F4A" w:rsidRDefault="00DE55D8" w:rsidP="00DE55D8">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DE55D8" w:rsidRPr="00136F4A" w:rsidRDefault="00DE55D8" w:rsidP="00DE55D8">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DE55D8" w:rsidRPr="00136F4A" w:rsidRDefault="00DE55D8" w:rsidP="00DE55D8">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DE55D8" w:rsidRPr="00136F4A" w:rsidRDefault="00DE55D8" w:rsidP="00DE55D8">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DE55D8" w:rsidRPr="00136F4A" w:rsidRDefault="00DE55D8" w:rsidP="00DE55D8">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DE55D8" w:rsidRPr="00136F4A" w:rsidRDefault="00DE55D8" w:rsidP="00DE55D8">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DE55D8" w:rsidRPr="00136F4A" w:rsidRDefault="00DE55D8" w:rsidP="00DE55D8">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DE55D8" w:rsidRPr="00136F4A" w:rsidRDefault="00DE55D8" w:rsidP="00DE55D8">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DE55D8" w:rsidRPr="00136F4A" w:rsidRDefault="00DE55D8" w:rsidP="00DE55D8">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DE55D8" w:rsidRPr="00136F4A" w:rsidRDefault="00DE55D8" w:rsidP="00DE55D8">
      <w:pPr>
        <w:spacing w:after="0" w:line="240" w:lineRule="auto"/>
        <w:jc w:val="both"/>
        <w:rPr>
          <w:rFonts w:asciiTheme="minorHAnsi" w:hAnsiTheme="minorHAnsi" w:cs="Times New Roman"/>
          <w:b/>
          <w:bCs/>
          <w:sz w:val="20"/>
          <w:szCs w:val="20"/>
        </w:rPr>
      </w:pPr>
    </w:p>
    <w:p w:rsidR="00DE55D8" w:rsidRPr="00136F4A" w:rsidRDefault="00DE55D8" w:rsidP="00DE55D8">
      <w:pPr>
        <w:pStyle w:val="Tekstpodstawowy2"/>
        <w:spacing w:after="0" w:line="240" w:lineRule="auto"/>
        <w:jc w:val="center"/>
        <w:rPr>
          <w:rFonts w:cs="Times New Roman"/>
          <w:b/>
          <w:sz w:val="20"/>
          <w:szCs w:val="20"/>
        </w:rPr>
      </w:pPr>
      <w:r w:rsidRPr="00136F4A">
        <w:rPr>
          <w:rFonts w:cs="Times New Roman"/>
          <w:b/>
          <w:sz w:val="20"/>
          <w:szCs w:val="20"/>
        </w:rPr>
        <w:t>§ 17</w:t>
      </w:r>
    </w:p>
    <w:p w:rsidR="00DE55D8" w:rsidRPr="00A124C3" w:rsidRDefault="00DE55D8" w:rsidP="00DE55D8">
      <w:pPr>
        <w:pStyle w:val="Tekstpodstawowy2"/>
        <w:spacing w:after="0" w:line="240" w:lineRule="auto"/>
        <w:jc w:val="center"/>
        <w:rPr>
          <w:rFonts w:cs="Times New Roman"/>
          <w:b/>
          <w:sz w:val="20"/>
          <w:szCs w:val="20"/>
        </w:rPr>
      </w:pPr>
      <w:r w:rsidRPr="00A124C3">
        <w:rPr>
          <w:rFonts w:cs="Times New Roman"/>
          <w:b/>
          <w:sz w:val="20"/>
          <w:szCs w:val="20"/>
        </w:rPr>
        <w:t xml:space="preserve">Wymagania wynikające z art. 29 ust. 3a oraz art. 22 ust. 2 pkt 2 Ustawy </w:t>
      </w:r>
      <w:proofErr w:type="spellStart"/>
      <w:r w:rsidRPr="00A124C3">
        <w:rPr>
          <w:rFonts w:cs="Times New Roman"/>
          <w:b/>
          <w:sz w:val="20"/>
          <w:szCs w:val="20"/>
        </w:rPr>
        <w:t>Pzp</w:t>
      </w:r>
      <w:proofErr w:type="spellEnd"/>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u w:val="single"/>
          <w:lang w:eastAsia="en-US"/>
        </w:rPr>
      </w:pPr>
    </w:p>
    <w:p w:rsidR="00DE55D8" w:rsidRPr="00A124C3" w:rsidRDefault="00DE55D8" w:rsidP="00DE55D8">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E55D8" w:rsidRPr="00A124C3" w:rsidRDefault="00DE55D8" w:rsidP="00DE55D8">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E55D8" w:rsidRPr="00A124C3" w:rsidRDefault="00DE55D8" w:rsidP="00DE55D8">
      <w:pPr>
        <w:suppressAutoHyphens w:val="0"/>
        <w:spacing w:after="0" w:line="240" w:lineRule="auto"/>
        <w:ind w:right="68"/>
        <w:jc w:val="both"/>
        <w:rPr>
          <w:rFonts w:asciiTheme="minorHAnsi" w:hAnsiTheme="minorHAnsi" w:cs="Times New Roman"/>
          <w:sz w:val="20"/>
          <w:szCs w:val="20"/>
        </w:rPr>
      </w:pPr>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lang w:eastAsia="en-US"/>
        </w:rPr>
      </w:pPr>
    </w:p>
    <w:p w:rsidR="00DE55D8" w:rsidRPr="00A124C3" w:rsidRDefault="00DE55D8" w:rsidP="00DE55D8">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DE55D8" w:rsidRPr="00A124C3" w:rsidRDefault="00DE55D8" w:rsidP="00DE55D8">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E55D8" w:rsidRPr="00A124C3" w:rsidRDefault="00DE55D8" w:rsidP="00DE55D8">
      <w:pPr>
        <w:suppressAutoHyphens w:val="0"/>
        <w:spacing w:after="0" w:line="240" w:lineRule="auto"/>
        <w:ind w:right="68"/>
        <w:jc w:val="both"/>
        <w:rPr>
          <w:rFonts w:asciiTheme="minorHAnsi" w:hAnsiTheme="minorHAnsi" w:cs="Times New Roman"/>
          <w:strike/>
          <w:sz w:val="20"/>
          <w:szCs w:val="20"/>
        </w:rPr>
      </w:pPr>
    </w:p>
    <w:p w:rsidR="00DE55D8" w:rsidRPr="00A124C3" w:rsidRDefault="00DE55D8" w:rsidP="00DE55D8">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
          <w:bCs/>
          <w:spacing w:val="-1"/>
          <w:sz w:val="20"/>
          <w:szCs w:val="20"/>
        </w:rPr>
        <w:t>3.</w:t>
      </w:r>
      <w:r w:rsidRPr="00A124C3">
        <w:rPr>
          <w:rFonts w:cs="Times New Roman"/>
          <w:bCs/>
          <w:spacing w:val="-1"/>
          <w:sz w:val="20"/>
          <w:szCs w:val="20"/>
        </w:rPr>
        <w:t xml:space="preserve"> Przed rozpoczęciem robót budowlanych Wykonawca dostarczy przedstawicielowi Zamawiającego oświadczenie, że przy realizacji robót będzie zatrudniał osoby, o których mowa w pkt 1, na podstawie umowy </w:t>
      </w:r>
      <w:r>
        <w:rPr>
          <w:rFonts w:cs="Times New Roman"/>
          <w:bCs/>
          <w:spacing w:val="-1"/>
          <w:sz w:val="20"/>
          <w:szCs w:val="20"/>
        </w:rPr>
        <w:br/>
      </w:r>
      <w:r w:rsidRPr="00A124C3">
        <w:rPr>
          <w:rFonts w:cs="Times New Roman"/>
          <w:bCs/>
          <w:spacing w:val="-1"/>
          <w:sz w:val="20"/>
          <w:szCs w:val="20"/>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DE55D8" w:rsidRPr="00A124C3" w:rsidRDefault="00DE55D8" w:rsidP="00DE55D8">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Cs/>
          <w:spacing w:val="-1"/>
          <w:sz w:val="20"/>
          <w:szCs w:val="20"/>
        </w:rPr>
        <w:t>4. Po zakończeniu robót Wykonawca przedłoży Zamawiającemu oświadczenie, że podczas realizacji robót zatrudniał osoby, o których mowa w pkt 1, na podstawie umowy o pracę.</w:t>
      </w:r>
    </w:p>
    <w:p w:rsidR="00DE55D8" w:rsidRPr="00A124C3" w:rsidRDefault="00DE55D8" w:rsidP="00DE55D8">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E55D8" w:rsidRPr="00A124C3" w:rsidRDefault="00DE55D8" w:rsidP="00DE55D8">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Cs/>
          <w:spacing w:val="-1"/>
          <w:sz w:val="20"/>
          <w:szCs w:val="20"/>
        </w:rPr>
        <w:t xml:space="preserve">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cs="Times New Roman"/>
          <w:bCs/>
          <w:spacing w:val="-1"/>
          <w:sz w:val="20"/>
          <w:szCs w:val="20"/>
        </w:rPr>
        <w:br/>
      </w:r>
      <w:r w:rsidRPr="00A124C3">
        <w:rPr>
          <w:rFonts w:cs="Times New Roman"/>
          <w:bCs/>
          <w:spacing w:val="-1"/>
          <w:sz w:val="20"/>
          <w:szCs w:val="20"/>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E55D8" w:rsidRPr="00136F4A" w:rsidRDefault="00DE55D8" w:rsidP="00DE55D8">
      <w:pPr>
        <w:pStyle w:val="Tekstpodstawowy2"/>
        <w:spacing w:after="0" w:line="240" w:lineRule="auto"/>
        <w:contextualSpacing/>
        <w:rPr>
          <w:rFonts w:cs="Times New Roman"/>
          <w:b/>
          <w:sz w:val="20"/>
          <w:szCs w:val="20"/>
        </w:rPr>
      </w:pPr>
    </w:p>
    <w:p w:rsidR="00DE55D8" w:rsidRPr="00136F4A" w:rsidRDefault="00DE55D8" w:rsidP="00DE55D8">
      <w:pPr>
        <w:pStyle w:val="Tekstpodstawowy2"/>
        <w:spacing w:after="0" w:line="240" w:lineRule="auto"/>
        <w:contextualSpacing/>
        <w:jc w:val="center"/>
        <w:rPr>
          <w:rFonts w:cs="Times New Roman"/>
          <w:b/>
          <w:sz w:val="20"/>
          <w:szCs w:val="20"/>
        </w:rPr>
      </w:pPr>
      <w:r w:rsidRPr="00136F4A">
        <w:rPr>
          <w:rFonts w:cs="Times New Roman"/>
          <w:b/>
          <w:sz w:val="20"/>
          <w:szCs w:val="20"/>
        </w:rPr>
        <w:t>§ 18</w:t>
      </w:r>
    </w:p>
    <w:p w:rsidR="00DE55D8" w:rsidRPr="00136F4A" w:rsidRDefault="00DE55D8" w:rsidP="00DE55D8">
      <w:pPr>
        <w:pStyle w:val="Tekstpodstawowy2"/>
        <w:spacing w:after="0" w:line="240" w:lineRule="auto"/>
        <w:contextualSpacing/>
        <w:jc w:val="center"/>
        <w:rPr>
          <w:rFonts w:cs="Times New Roman"/>
          <w:b/>
          <w:sz w:val="20"/>
          <w:szCs w:val="20"/>
        </w:rPr>
      </w:pPr>
      <w:r w:rsidRPr="00136F4A">
        <w:rPr>
          <w:rFonts w:cs="Times New Roman"/>
          <w:b/>
          <w:sz w:val="20"/>
          <w:szCs w:val="20"/>
        </w:rPr>
        <w:t>Postanowienia końcowe</w:t>
      </w:r>
    </w:p>
    <w:p w:rsidR="00DE55D8" w:rsidRPr="00136F4A" w:rsidRDefault="00DE55D8" w:rsidP="00DE55D8">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E55D8" w:rsidRPr="00136F4A" w:rsidRDefault="00DE55D8" w:rsidP="00DE55D8">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Wszelkie spory, mogące wyniknąć z tytułu niniejszej umowy, będą rozstrzygane przez sąd właściwy miejscowo dla siedziby Zamawiającego.</w:t>
      </w:r>
    </w:p>
    <w:p w:rsidR="00DE55D8" w:rsidRPr="00136F4A" w:rsidRDefault="00DE55D8" w:rsidP="00DE55D8">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E55D8" w:rsidRPr="00136F4A" w:rsidRDefault="00DE55D8" w:rsidP="00DE55D8">
      <w:pPr>
        <w:pStyle w:val="Tekstpodstawowy2"/>
        <w:spacing w:after="0" w:line="240" w:lineRule="auto"/>
        <w:rPr>
          <w:rFonts w:cs="Times New Roman"/>
          <w:sz w:val="20"/>
          <w:szCs w:val="20"/>
        </w:rPr>
      </w:pPr>
    </w:p>
    <w:p w:rsidR="00DE55D8" w:rsidRPr="00136F4A" w:rsidRDefault="00DE55D8" w:rsidP="00DE55D8">
      <w:pPr>
        <w:pStyle w:val="Tekstpodstawowy2"/>
        <w:spacing w:after="0" w:line="240" w:lineRule="auto"/>
        <w:jc w:val="center"/>
        <w:rPr>
          <w:rFonts w:cs="Times New Roman"/>
          <w:b/>
          <w:sz w:val="20"/>
          <w:szCs w:val="20"/>
        </w:rPr>
      </w:pPr>
      <w:r w:rsidRPr="00136F4A">
        <w:rPr>
          <w:rFonts w:cs="Times New Roman"/>
          <w:b/>
          <w:sz w:val="20"/>
          <w:szCs w:val="20"/>
        </w:rPr>
        <w:t>§ 19</w:t>
      </w:r>
    </w:p>
    <w:p w:rsidR="00DE55D8" w:rsidRPr="00136F4A" w:rsidRDefault="00DE55D8" w:rsidP="00DE55D8">
      <w:pPr>
        <w:pStyle w:val="Tekstpodstawowy2"/>
        <w:spacing w:after="0" w:line="240" w:lineRule="auto"/>
        <w:jc w:val="both"/>
        <w:rPr>
          <w:rFonts w:cs="Times New Roman"/>
          <w:sz w:val="20"/>
          <w:szCs w:val="20"/>
        </w:rPr>
      </w:pPr>
      <w:r w:rsidRPr="00136F4A">
        <w:rPr>
          <w:rFonts w:cs="Times New Roman"/>
          <w:sz w:val="20"/>
          <w:szCs w:val="20"/>
        </w:rPr>
        <w:t xml:space="preserve">Umowę sporządzono w trzech jednobrzmiących egzemplarzach, w tym dwa egzemplarze dla Zamawiającego </w:t>
      </w:r>
      <w:r w:rsidRPr="00136F4A">
        <w:rPr>
          <w:rFonts w:cs="Times New Roman"/>
          <w:sz w:val="20"/>
          <w:szCs w:val="20"/>
        </w:rPr>
        <w:br/>
        <w:t>a jeden dla Wykonawcy.</w:t>
      </w:r>
    </w:p>
    <w:p w:rsidR="00DE55D8" w:rsidRPr="00136F4A" w:rsidRDefault="00DE55D8" w:rsidP="00DE55D8">
      <w:pPr>
        <w:pStyle w:val="Tekstpodstawowy2"/>
        <w:spacing w:after="0" w:line="240" w:lineRule="auto"/>
        <w:rPr>
          <w:rFonts w:cs="Times New Roman"/>
          <w:bCs/>
          <w:sz w:val="20"/>
          <w:szCs w:val="20"/>
        </w:rPr>
      </w:pPr>
    </w:p>
    <w:p w:rsidR="00DE55D8" w:rsidRPr="004B3F73" w:rsidRDefault="00DE55D8" w:rsidP="00DE55D8">
      <w:r>
        <w:rPr>
          <w:rFonts w:asciiTheme="minorHAnsi" w:hAnsiTheme="minorHAnsi"/>
          <w:b/>
          <w:sz w:val="20"/>
          <w:szCs w:val="20"/>
        </w:rPr>
        <w:t xml:space="preserve">          </w:t>
      </w:r>
      <w:r w:rsidRPr="00136F4A">
        <w:rPr>
          <w:rFonts w:asciiTheme="minorHAnsi" w:hAnsiTheme="minorHAnsi"/>
          <w:b/>
          <w:sz w:val="20"/>
          <w:szCs w:val="20"/>
        </w:rPr>
        <w:t xml:space="preserve">WYKONAWCA:                                       </w:t>
      </w:r>
      <w:r>
        <w:rPr>
          <w:rFonts w:asciiTheme="minorHAnsi" w:hAnsiTheme="minorHAnsi"/>
          <w:b/>
          <w:sz w:val="20"/>
          <w:szCs w:val="20"/>
        </w:rPr>
        <w:t xml:space="preserve">                                                  </w:t>
      </w:r>
      <w:r w:rsidRPr="00136F4A">
        <w:rPr>
          <w:rFonts w:asciiTheme="minorHAnsi" w:hAnsiTheme="minorHAnsi"/>
          <w:b/>
          <w:sz w:val="20"/>
          <w:szCs w:val="20"/>
        </w:rPr>
        <w:t xml:space="preserve">  </w:t>
      </w:r>
      <w:r w:rsidR="00A56457">
        <w:rPr>
          <w:rFonts w:asciiTheme="minorHAnsi" w:hAnsiTheme="minorHAnsi"/>
          <w:b/>
          <w:sz w:val="20"/>
          <w:szCs w:val="20"/>
        </w:rPr>
        <w:t xml:space="preserve">       </w:t>
      </w:r>
      <w:r w:rsidR="00057469">
        <w:rPr>
          <w:rFonts w:asciiTheme="minorHAnsi" w:hAnsiTheme="minorHAnsi"/>
          <w:b/>
          <w:sz w:val="20"/>
          <w:szCs w:val="20"/>
        </w:rPr>
        <w:t xml:space="preserve">            </w:t>
      </w:r>
      <w:bookmarkStart w:id="0" w:name="_GoBack"/>
      <w:bookmarkEnd w:id="0"/>
      <w:r w:rsidRPr="00136F4A">
        <w:rPr>
          <w:rFonts w:asciiTheme="minorHAnsi" w:hAnsiTheme="minorHAnsi"/>
          <w:b/>
          <w:sz w:val="20"/>
          <w:szCs w:val="20"/>
        </w:rPr>
        <w:t xml:space="preserve">   </w:t>
      </w:r>
      <w:r>
        <w:rPr>
          <w:rFonts w:asciiTheme="minorHAnsi" w:hAnsiTheme="minorHAnsi"/>
          <w:b/>
          <w:sz w:val="20"/>
          <w:szCs w:val="20"/>
        </w:rPr>
        <w:t>ZAMAWIAJĄCY:</w:t>
      </w:r>
      <w:r w:rsidRPr="00136F4A">
        <w:rPr>
          <w:rFonts w:asciiTheme="minorHAnsi" w:hAnsiTheme="minorHAnsi"/>
          <w:b/>
          <w:sz w:val="20"/>
          <w:szCs w:val="20"/>
        </w:rPr>
        <w:t xml:space="preserve">                                    </w:t>
      </w:r>
    </w:p>
    <w:p w:rsidR="0069178C" w:rsidRDefault="0069178C"/>
    <w:sectPr w:rsidR="006917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0"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3" w15:restartNumberingAfterBreak="0">
    <w:nsid w:val="5C765CDE"/>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7"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8"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1"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num>
  <w:num w:numId="20">
    <w:abstractNumId w:val="11"/>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7C7"/>
    <w:rsid w:val="00057469"/>
    <w:rsid w:val="005679ED"/>
    <w:rsid w:val="0069178C"/>
    <w:rsid w:val="009507C7"/>
    <w:rsid w:val="00A56457"/>
    <w:rsid w:val="00DE55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8B414E-6462-44FA-A4F1-07150C46D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55D8"/>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rsid w:val="00DE55D8"/>
  </w:style>
  <w:style w:type="paragraph" w:styleId="Tekstpodstawowywcity">
    <w:name w:val="Body Text Indent"/>
    <w:basedOn w:val="Normalny"/>
    <w:link w:val="TekstpodstawowywcityZnak"/>
    <w:unhideWhenUsed/>
    <w:rsid w:val="00DE55D8"/>
    <w:pPr>
      <w:spacing w:after="120"/>
      <w:ind w:left="283"/>
    </w:pPr>
    <w:rPr>
      <w:rFonts w:asciiTheme="minorHAnsi" w:eastAsiaTheme="minorHAnsi" w:hAnsiTheme="minorHAnsi" w:cstheme="minorBidi"/>
      <w:lang w:eastAsia="en-US"/>
    </w:rPr>
  </w:style>
  <w:style w:type="character" w:customStyle="1" w:styleId="TekstpodstawowywcityZnak1">
    <w:name w:val="Tekst podstawowy wcięty Znak1"/>
    <w:basedOn w:val="Domylnaczcionkaakapitu"/>
    <w:uiPriority w:val="99"/>
    <w:semiHidden/>
    <w:rsid w:val="00DE55D8"/>
    <w:rPr>
      <w:rFonts w:ascii="Calibri" w:eastAsia="Times New Roman" w:hAnsi="Calibri" w:cs="Calibri"/>
      <w:lang w:eastAsia="ar-SA"/>
    </w:rPr>
  </w:style>
  <w:style w:type="character" w:customStyle="1" w:styleId="Tekstpodstawowy2Znak">
    <w:name w:val="Tekst podstawowy 2 Znak"/>
    <w:basedOn w:val="Domylnaczcionkaakapitu"/>
    <w:link w:val="Tekstpodstawowy2"/>
    <w:uiPriority w:val="99"/>
    <w:semiHidden/>
    <w:rsid w:val="00DE55D8"/>
  </w:style>
  <w:style w:type="paragraph" w:styleId="Tekstpodstawowy2">
    <w:name w:val="Body Text 2"/>
    <w:basedOn w:val="Normalny"/>
    <w:link w:val="Tekstpodstawowy2Znak"/>
    <w:uiPriority w:val="99"/>
    <w:semiHidden/>
    <w:unhideWhenUsed/>
    <w:rsid w:val="00DE55D8"/>
    <w:pPr>
      <w:spacing w:after="120" w:line="480" w:lineRule="auto"/>
    </w:pPr>
    <w:rPr>
      <w:rFonts w:asciiTheme="minorHAnsi" w:eastAsiaTheme="minorHAnsi" w:hAnsiTheme="minorHAnsi" w:cstheme="minorBidi"/>
      <w:lang w:eastAsia="en-US"/>
    </w:rPr>
  </w:style>
  <w:style w:type="character" w:customStyle="1" w:styleId="Tekstpodstawowy2Znak1">
    <w:name w:val="Tekst podstawowy 2 Znak1"/>
    <w:basedOn w:val="Domylnaczcionkaakapitu"/>
    <w:uiPriority w:val="99"/>
    <w:semiHidden/>
    <w:rsid w:val="00DE55D8"/>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DE55D8"/>
    <w:pPr>
      <w:ind w:left="720"/>
      <w:contextualSpacing/>
    </w:pPr>
  </w:style>
  <w:style w:type="character" w:customStyle="1" w:styleId="st">
    <w:name w:val="st"/>
    <w:basedOn w:val="Domylnaczcionkaakapitu"/>
    <w:uiPriority w:val="99"/>
    <w:rsid w:val="00DE55D8"/>
  </w:style>
  <w:style w:type="paragraph" w:customStyle="1" w:styleId="Normalny1">
    <w:name w:val="Normalny1"/>
    <w:basedOn w:val="Normalny"/>
    <w:uiPriority w:val="99"/>
    <w:rsid w:val="00DE55D8"/>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E55D8"/>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A564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6457"/>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Pages>
  <Words>8933</Words>
  <Characters>53604</Characters>
  <Application>Microsoft Office Word</Application>
  <DocSecurity>0</DocSecurity>
  <Lines>446</Lines>
  <Paragraphs>124</Paragraphs>
  <ScaleCrop>false</ScaleCrop>
  <Company/>
  <LinksUpToDate>false</LinksUpToDate>
  <CharactersWithSpaces>62413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5</cp:revision>
  <cp:lastPrinted>2019-06-06T11:49:00Z</cp:lastPrinted>
  <dcterms:created xsi:type="dcterms:W3CDTF">2019-06-05T08:17:00Z</dcterms:created>
  <dcterms:modified xsi:type="dcterms:W3CDTF">2019-06-06T11:52:00Z</dcterms:modified>
</cp:coreProperties>
</file>