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E20" w:rsidRDefault="00517E20" w:rsidP="00517E20">
      <w:pPr>
        <w:pStyle w:val="Nagwek"/>
      </w:pPr>
      <w:r w:rsidRPr="00356337">
        <w:rPr>
          <w:noProof/>
        </w:rPr>
        <w:drawing>
          <wp:inline distT="0" distB="0" distL="0" distR="0" wp14:anchorId="314B870F" wp14:editId="398925CA">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517E20" w:rsidRPr="006B0FC1" w:rsidRDefault="00517E20" w:rsidP="00517E20">
      <w:pPr>
        <w:spacing w:line="240" w:lineRule="auto"/>
        <w:jc w:val="center"/>
        <w:rPr>
          <w:rFonts w:ascii="Times New Roman" w:hAnsi="Times New Roman" w:cs="Times New Roman"/>
          <w:b/>
          <w:i/>
          <w:sz w:val="28"/>
          <w:szCs w:val="28"/>
        </w:rPr>
      </w:pPr>
    </w:p>
    <w:p w:rsidR="00517E20" w:rsidRPr="00B753BD" w:rsidRDefault="00517E20" w:rsidP="00517E20">
      <w:pPr>
        <w:spacing w:after="0" w:line="240" w:lineRule="auto"/>
        <w:jc w:val="right"/>
        <w:rPr>
          <w:rFonts w:cs="Times New Roman"/>
          <w:bCs/>
          <w:i/>
          <w:sz w:val="18"/>
          <w:szCs w:val="18"/>
        </w:rPr>
      </w:pPr>
      <w:r w:rsidRPr="001F30D2">
        <w:rPr>
          <w:rFonts w:cs="Times New Roman"/>
          <w:bCs/>
          <w:i/>
          <w:sz w:val="18"/>
          <w:szCs w:val="18"/>
        </w:rPr>
        <w:t>Zał. Nr 2a do SIWZ</w:t>
      </w:r>
    </w:p>
    <w:p w:rsidR="00517E20" w:rsidRPr="00B753BD" w:rsidRDefault="00517E20" w:rsidP="00517E20">
      <w:pPr>
        <w:spacing w:after="0" w:line="240" w:lineRule="auto"/>
        <w:jc w:val="right"/>
        <w:rPr>
          <w:rFonts w:cs="Times New Roman"/>
          <w:bCs/>
          <w:i/>
          <w:sz w:val="18"/>
          <w:szCs w:val="18"/>
        </w:rPr>
      </w:pPr>
      <w:r w:rsidRPr="00B753BD">
        <w:rPr>
          <w:rFonts w:cs="Times New Roman"/>
          <w:bCs/>
          <w:i/>
          <w:sz w:val="18"/>
          <w:szCs w:val="18"/>
        </w:rPr>
        <w:t>Wzór umowy</w:t>
      </w:r>
    </w:p>
    <w:p w:rsidR="00517E20" w:rsidRPr="00A6720A" w:rsidRDefault="00517E20" w:rsidP="00517E20">
      <w:pPr>
        <w:jc w:val="center"/>
        <w:rPr>
          <w:rFonts w:cs="Times New Roman"/>
          <w:b/>
          <w:bCs/>
          <w:sz w:val="24"/>
          <w:szCs w:val="24"/>
        </w:rPr>
      </w:pPr>
      <w:r w:rsidRPr="00B753BD">
        <w:rPr>
          <w:rFonts w:cs="Times New Roman"/>
          <w:b/>
          <w:bCs/>
          <w:sz w:val="24"/>
          <w:szCs w:val="24"/>
        </w:rPr>
        <w:t>UMOWA nr………………201</w:t>
      </w:r>
      <w:r w:rsidR="00052795">
        <w:rPr>
          <w:rFonts w:cs="Times New Roman"/>
          <w:b/>
          <w:bCs/>
          <w:sz w:val="24"/>
          <w:szCs w:val="24"/>
        </w:rPr>
        <w:t>9</w:t>
      </w: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Zawarta w dniu ……………………201</w:t>
      </w:r>
      <w:r w:rsidR="00704910" w:rsidRPr="00054A30">
        <w:rPr>
          <w:rFonts w:cs="Times New Roman"/>
          <w:sz w:val="20"/>
          <w:szCs w:val="20"/>
        </w:rPr>
        <w:t>9</w:t>
      </w:r>
      <w:r w:rsidRPr="00054A30">
        <w:rPr>
          <w:rFonts w:cs="Times New Roman"/>
          <w:sz w:val="20"/>
          <w:szCs w:val="20"/>
        </w:rPr>
        <w:t>r. w Tomaszowie Mazowieckim pomiędzy:</w:t>
      </w:r>
    </w:p>
    <w:p w:rsidR="00517E20" w:rsidRPr="00054A30" w:rsidRDefault="00517E20" w:rsidP="00517E20">
      <w:pPr>
        <w:spacing w:after="0" w:line="240" w:lineRule="auto"/>
        <w:jc w:val="both"/>
        <w:rPr>
          <w:rFonts w:cs="Times New Roman"/>
          <w:b/>
          <w:sz w:val="20"/>
          <w:szCs w:val="20"/>
        </w:rPr>
      </w:pPr>
      <w:r w:rsidRPr="00054A30">
        <w:rPr>
          <w:rFonts w:cs="Times New Roman"/>
          <w:b/>
          <w:sz w:val="20"/>
          <w:szCs w:val="20"/>
        </w:rPr>
        <w:t>Gminą Tomaszów Mazowiecki</w:t>
      </w: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z siedzibą przy ul. Prezydenta I. Mościckiego 4 w Tomaszowie Mazowieckim</w:t>
      </w: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reprezentowaną przez:</w:t>
      </w:r>
    </w:p>
    <w:p w:rsidR="00517E20" w:rsidRPr="00054A30" w:rsidRDefault="00517E20" w:rsidP="00517E20">
      <w:pPr>
        <w:spacing w:after="0" w:line="240" w:lineRule="auto"/>
        <w:jc w:val="both"/>
        <w:rPr>
          <w:rFonts w:cs="Times New Roman"/>
          <w:sz w:val="20"/>
          <w:szCs w:val="20"/>
        </w:rPr>
      </w:pPr>
      <w:r w:rsidRPr="00054A30">
        <w:rPr>
          <w:rFonts w:cs="Times New Roman"/>
          <w:b/>
          <w:sz w:val="20"/>
          <w:szCs w:val="20"/>
        </w:rPr>
        <w:t>Franciszka Szmigla</w:t>
      </w:r>
      <w:r w:rsidRPr="00054A30">
        <w:rPr>
          <w:rFonts w:cs="Times New Roman"/>
          <w:sz w:val="20"/>
          <w:szCs w:val="20"/>
        </w:rPr>
        <w:t xml:space="preserve"> – Wójta Gminy</w:t>
      </w:r>
    </w:p>
    <w:p w:rsidR="00517E20" w:rsidRPr="00054A30" w:rsidRDefault="00517E20" w:rsidP="00517E20">
      <w:pPr>
        <w:spacing w:after="0" w:line="240" w:lineRule="auto"/>
        <w:jc w:val="both"/>
        <w:rPr>
          <w:rFonts w:cs="Times New Roman"/>
          <w:b/>
          <w:sz w:val="20"/>
          <w:szCs w:val="20"/>
        </w:rPr>
      </w:pPr>
      <w:r w:rsidRPr="00054A30">
        <w:rPr>
          <w:rFonts w:cs="Times New Roman"/>
          <w:sz w:val="20"/>
          <w:szCs w:val="20"/>
        </w:rPr>
        <w:t xml:space="preserve">zwaną dalej </w:t>
      </w:r>
      <w:r w:rsidRPr="00054A30">
        <w:rPr>
          <w:rFonts w:cs="Times New Roman"/>
          <w:b/>
          <w:sz w:val="20"/>
          <w:szCs w:val="20"/>
        </w:rPr>
        <w:t>ZAMAWIAJĄCYM</w:t>
      </w:r>
    </w:p>
    <w:p w:rsidR="00517E20" w:rsidRPr="00054A30" w:rsidRDefault="00517E20" w:rsidP="00517E20">
      <w:pPr>
        <w:spacing w:after="0" w:line="240" w:lineRule="auto"/>
        <w:jc w:val="both"/>
        <w:rPr>
          <w:rFonts w:cs="Times New Roman"/>
          <w:b/>
          <w:sz w:val="20"/>
          <w:szCs w:val="20"/>
        </w:rPr>
      </w:pP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a……………………………..…...………………………………………………………...…...,</w:t>
      </w: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z siedzibą ……………………………………………………………………………………..., zarejestrowaną w…………………pod numerem ……………w dniu…………….…………., reprezentowaną przez:</w:t>
      </w: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1. …………………………………………………………</w:t>
      </w:r>
    </w:p>
    <w:p w:rsidR="00517E20" w:rsidRPr="00054A30" w:rsidRDefault="00517E20" w:rsidP="00517E20">
      <w:pPr>
        <w:spacing w:after="0" w:line="240" w:lineRule="auto"/>
        <w:jc w:val="both"/>
        <w:rPr>
          <w:rFonts w:cs="Times New Roman"/>
          <w:b/>
          <w:bCs/>
          <w:sz w:val="20"/>
          <w:szCs w:val="20"/>
        </w:rPr>
      </w:pPr>
      <w:r w:rsidRPr="00054A30">
        <w:rPr>
          <w:rFonts w:cs="Times New Roman"/>
          <w:sz w:val="20"/>
          <w:szCs w:val="20"/>
        </w:rPr>
        <w:t xml:space="preserve">Zwanym w dalszej części umowy </w:t>
      </w:r>
      <w:r w:rsidRPr="00054A30">
        <w:rPr>
          <w:rFonts w:cs="Times New Roman"/>
          <w:b/>
          <w:bCs/>
          <w:sz w:val="20"/>
          <w:szCs w:val="20"/>
        </w:rPr>
        <w:t>WYKONAWC</w:t>
      </w:r>
      <w:r w:rsidRPr="00054A30">
        <w:rPr>
          <w:rFonts w:cs="Times New Roman"/>
          <w:b/>
          <w:sz w:val="20"/>
          <w:szCs w:val="20"/>
        </w:rPr>
        <w:t>Ą</w:t>
      </w:r>
      <w:r w:rsidRPr="00054A30">
        <w:rPr>
          <w:rFonts w:cs="Times New Roman"/>
          <w:b/>
          <w:bCs/>
          <w:sz w:val="20"/>
          <w:szCs w:val="20"/>
        </w:rPr>
        <w:t xml:space="preserve">,          </w:t>
      </w:r>
    </w:p>
    <w:p w:rsidR="00517E20" w:rsidRPr="00054A30" w:rsidRDefault="00517E20" w:rsidP="00517E20">
      <w:pPr>
        <w:spacing w:after="0" w:line="240" w:lineRule="auto"/>
        <w:jc w:val="both"/>
        <w:rPr>
          <w:rFonts w:cs="Times New Roman"/>
          <w:b/>
          <w:bCs/>
          <w:sz w:val="20"/>
          <w:szCs w:val="20"/>
        </w:rPr>
      </w:pPr>
    </w:p>
    <w:p w:rsidR="00517E20" w:rsidRPr="00054A30" w:rsidRDefault="00517E20" w:rsidP="00517E20">
      <w:pPr>
        <w:jc w:val="both"/>
        <w:rPr>
          <w:rFonts w:cs="Times New Roman"/>
          <w:sz w:val="20"/>
          <w:szCs w:val="20"/>
        </w:rPr>
      </w:pPr>
      <w:r w:rsidRPr="00054A30">
        <w:rPr>
          <w:rFonts w:cs="Times New Roman"/>
          <w:sz w:val="20"/>
          <w:szCs w:val="20"/>
        </w:rPr>
        <w:t xml:space="preserve">Zamówienie publiczne jest współfinansowane ze środków Unii Europejskiej w ramach umowy </w:t>
      </w:r>
      <w:r w:rsidRPr="00054A30">
        <w:rPr>
          <w:rFonts w:cs="Times New Roman"/>
          <w:sz w:val="20"/>
          <w:szCs w:val="20"/>
        </w:rPr>
        <w:br/>
        <w:t>o dofinansowanie projektu nr: UDA - RPLD 06.02.01-10-0011/16-00 w ramach Regionalnego Programu Operacyjnego Województwa Łódzkiego na lata 2014-2020</w:t>
      </w:r>
    </w:p>
    <w:p w:rsidR="00517E20" w:rsidRPr="00054A30" w:rsidRDefault="00517E20" w:rsidP="00517E20">
      <w:pPr>
        <w:jc w:val="both"/>
        <w:rPr>
          <w:rFonts w:cs="Times New Roman"/>
          <w:b/>
          <w:sz w:val="20"/>
          <w:szCs w:val="20"/>
        </w:rPr>
      </w:pPr>
      <w:r w:rsidRPr="00054A30">
        <w:rPr>
          <w:rFonts w:cs="Times New Roman"/>
          <w:sz w:val="20"/>
          <w:szCs w:val="20"/>
        </w:rPr>
        <w:t xml:space="preserve">Zamówienie publiczne prowadzone jest w ramach projektu pod nazwą </w:t>
      </w:r>
      <w:r w:rsidRPr="00054A30">
        <w:rPr>
          <w:rFonts w:cs="Times New Roman"/>
          <w:b/>
          <w:sz w:val="20"/>
          <w:szCs w:val="20"/>
        </w:rPr>
        <w:t xml:space="preserve">„Rozwój gospodarki turystycznej </w:t>
      </w:r>
      <w:r w:rsidRPr="00054A30">
        <w:rPr>
          <w:rFonts w:cs="Times New Roman"/>
          <w:b/>
          <w:sz w:val="20"/>
          <w:szCs w:val="20"/>
        </w:rPr>
        <w:br/>
        <w:t>w oparciu o wykorzystanie walorów krajobrazowych w celu zagospodarowania turystyczno-rekreacyjnego terenu nad Zalewem Sulejowskim w miejscowości Smardzewice”</w:t>
      </w:r>
      <w:r w:rsidRPr="00054A30">
        <w:rPr>
          <w:rFonts w:cs="Times New Roman"/>
          <w:sz w:val="20"/>
          <w:szCs w:val="20"/>
        </w:rPr>
        <w:t>, realizowanego na podstawie zawartej w dniu 16 maja 2016r. Umowy o partnerstwie w sprawie wspólnej realizacji w/w Projektu przez następujących Partnerów:</w:t>
      </w:r>
    </w:p>
    <w:p w:rsidR="00517E20" w:rsidRPr="00054A30" w:rsidRDefault="00517E20" w:rsidP="00517E20">
      <w:pPr>
        <w:spacing w:after="0" w:line="240" w:lineRule="auto"/>
        <w:jc w:val="center"/>
        <w:rPr>
          <w:rFonts w:cs="Times New Roman"/>
          <w:b/>
          <w:sz w:val="20"/>
          <w:szCs w:val="20"/>
        </w:rPr>
      </w:pPr>
      <w:r w:rsidRPr="00054A30">
        <w:rPr>
          <w:rFonts w:cs="Times New Roman"/>
          <w:b/>
          <w:sz w:val="20"/>
          <w:szCs w:val="20"/>
        </w:rPr>
        <w:t>Gmina Tomaszów Mazowiecki – Lider Projektu</w:t>
      </w:r>
    </w:p>
    <w:p w:rsidR="00517E20" w:rsidRPr="00054A30" w:rsidRDefault="00517E20" w:rsidP="00517E20">
      <w:pPr>
        <w:spacing w:after="0" w:line="240" w:lineRule="auto"/>
        <w:jc w:val="center"/>
        <w:rPr>
          <w:rFonts w:cs="Times New Roman"/>
          <w:sz w:val="20"/>
          <w:szCs w:val="20"/>
        </w:rPr>
      </w:pPr>
      <w:r w:rsidRPr="00054A30">
        <w:rPr>
          <w:rFonts w:cs="Times New Roman"/>
          <w:sz w:val="20"/>
          <w:szCs w:val="20"/>
        </w:rPr>
        <w:t>97-200 Tomaszów Mazowiecki, ul. Prezydenta I. Mościckiego 4</w:t>
      </w:r>
    </w:p>
    <w:p w:rsidR="00517E20" w:rsidRPr="00054A30" w:rsidRDefault="00517E20" w:rsidP="00517E20">
      <w:pPr>
        <w:spacing w:after="0" w:line="240" w:lineRule="auto"/>
        <w:jc w:val="center"/>
        <w:rPr>
          <w:rFonts w:cs="Times New Roman"/>
          <w:sz w:val="20"/>
          <w:szCs w:val="20"/>
        </w:rPr>
      </w:pPr>
      <w:r w:rsidRPr="00054A30">
        <w:rPr>
          <w:rFonts w:cs="Times New Roman"/>
          <w:sz w:val="20"/>
          <w:szCs w:val="20"/>
        </w:rPr>
        <w:t>i</w:t>
      </w:r>
    </w:p>
    <w:p w:rsidR="00E15879" w:rsidRDefault="00517E20" w:rsidP="00517E20">
      <w:pPr>
        <w:spacing w:after="0" w:line="240" w:lineRule="auto"/>
        <w:ind w:left="426" w:hanging="426"/>
        <w:jc w:val="center"/>
        <w:rPr>
          <w:rFonts w:cs="Times New Roman"/>
          <w:b/>
          <w:bCs/>
          <w:sz w:val="20"/>
          <w:szCs w:val="20"/>
        </w:rPr>
      </w:pPr>
      <w:r w:rsidRPr="00054A30">
        <w:rPr>
          <w:rFonts w:cs="Times New Roman"/>
          <w:b/>
          <w:sz w:val="20"/>
          <w:szCs w:val="20"/>
        </w:rPr>
        <w:t>Państwowe Gospodarstwo Wodne Wody Polskie</w:t>
      </w:r>
      <w:r w:rsidRPr="00054A30">
        <w:rPr>
          <w:rFonts w:cs="Times New Roman"/>
          <w:sz w:val="20"/>
          <w:szCs w:val="20"/>
        </w:rPr>
        <w:t xml:space="preserve"> -</w:t>
      </w:r>
      <w:r w:rsidRPr="00054A30">
        <w:rPr>
          <w:rFonts w:cs="Times New Roman"/>
          <w:b/>
          <w:bCs/>
          <w:sz w:val="20"/>
          <w:szCs w:val="20"/>
        </w:rPr>
        <w:t xml:space="preserve">Regionalny Zarząd Gospodarki Wodnej </w:t>
      </w:r>
    </w:p>
    <w:p w:rsidR="00517E20" w:rsidRPr="00054A30" w:rsidRDefault="00517E20" w:rsidP="00517E20">
      <w:pPr>
        <w:spacing w:after="0" w:line="240" w:lineRule="auto"/>
        <w:ind w:left="426" w:hanging="426"/>
        <w:jc w:val="center"/>
        <w:rPr>
          <w:rFonts w:cs="Times New Roman"/>
          <w:b/>
          <w:bCs/>
          <w:sz w:val="20"/>
          <w:szCs w:val="20"/>
        </w:rPr>
      </w:pPr>
      <w:r w:rsidRPr="00054A30">
        <w:rPr>
          <w:rFonts w:cs="Times New Roman"/>
          <w:b/>
          <w:bCs/>
          <w:sz w:val="20"/>
          <w:szCs w:val="20"/>
        </w:rPr>
        <w:t>w Warszawie – Partner Projektu</w:t>
      </w:r>
    </w:p>
    <w:p w:rsidR="00517E20" w:rsidRPr="00054A30" w:rsidRDefault="00517E20" w:rsidP="00517E20">
      <w:pPr>
        <w:spacing w:after="0" w:line="240" w:lineRule="auto"/>
        <w:ind w:left="426" w:hanging="426"/>
        <w:jc w:val="center"/>
        <w:rPr>
          <w:rFonts w:cs="Times New Roman"/>
          <w:bCs/>
          <w:sz w:val="20"/>
          <w:szCs w:val="20"/>
        </w:rPr>
      </w:pPr>
      <w:r w:rsidRPr="00054A30">
        <w:rPr>
          <w:rFonts w:cs="Times New Roman"/>
          <w:bCs/>
          <w:sz w:val="20"/>
          <w:szCs w:val="20"/>
        </w:rPr>
        <w:t>ul. Zarzecze 13B, 03-194 Warszawa</w:t>
      </w:r>
    </w:p>
    <w:p w:rsidR="00517E20" w:rsidRPr="00054A30" w:rsidRDefault="00517E20" w:rsidP="00517E20">
      <w:pPr>
        <w:spacing w:after="0" w:line="240" w:lineRule="auto"/>
        <w:ind w:left="426" w:hanging="426"/>
        <w:jc w:val="center"/>
        <w:rPr>
          <w:rFonts w:cs="Times New Roman"/>
          <w:bCs/>
          <w:sz w:val="20"/>
          <w:szCs w:val="20"/>
        </w:rPr>
      </w:pPr>
    </w:p>
    <w:p w:rsidR="00517E20" w:rsidRPr="00054A30" w:rsidRDefault="00517E20" w:rsidP="00517E20">
      <w:pPr>
        <w:jc w:val="both"/>
        <w:rPr>
          <w:rFonts w:cs="Times New Roman"/>
          <w:b/>
          <w:sz w:val="20"/>
          <w:szCs w:val="20"/>
        </w:rPr>
      </w:pPr>
      <w:r w:rsidRPr="00054A30">
        <w:rPr>
          <w:rFonts w:cs="Times New Roman"/>
          <w:b/>
          <w:sz w:val="20"/>
          <w:szCs w:val="20"/>
        </w:rPr>
        <w:t>Niniejsza Umowa obejmuje część zamówienia publicznego, realizowaną przez Lidera Projektu – Gminę Tomaszów Mazowiecki</w:t>
      </w:r>
    </w:p>
    <w:p w:rsidR="00517E20" w:rsidRPr="00E15879" w:rsidRDefault="00517E20" w:rsidP="00517E20">
      <w:pPr>
        <w:spacing w:after="0" w:line="240" w:lineRule="auto"/>
        <w:jc w:val="both"/>
        <w:rPr>
          <w:rFonts w:cs="Times New Roman"/>
          <w:b/>
          <w:bCs/>
          <w:sz w:val="20"/>
          <w:szCs w:val="20"/>
        </w:rPr>
      </w:pPr>
      <w:r w:rsidRPr="00054A30">
        <w:rPr>
          <w:rFonts w:cs="Times New Roman"/>
          <w:sz w:val="20"/>
          <w:szCs w:val="20"/>
        </w:rPr>
        <w:t xml:space="preserve">Na podstawie dokonanego przez </w:t>
      </w:r>
      <w:r w:rsidRPr="00E15879">
        <w:rPr>
          <w:rFonts w:cs="Times New Roman"/>
          <w:sz w:val="20"/>
          <w:szCs w:val="20"/>
        </w:rPr>
        <w:t>Zamawiającego wyboru oferty Wykonawcy w trybie przetargu nieograniczonego w p</w:t>
      </w:r>
      <w:r w:rsidR="00704910" w:rsidRPr="00E15879">
        <w:rPr>
          <w:rFonts w:cs="Times New Roman"/>
          <w:sz w:val="20"/>
          <w:szCs w:val="20"/>
        </w:rPr>
        <w:t>ostępowaniu znak sprawy RZ.271.1</w:t>
      </w:r>
      <w:r w:rsidRPr="00E15879">
        <w:rPr>
          <w:rFonts w:cs="Times New Roman"/>
          <w:sz w:val="20"/>
          <w:szCs w:val="20"/>
        </w:rPr>
        <w:t>3.201</w:t>
      </w:r>
      <w:r w:rsidR="00704910" w:rsidRPr="00E15879">
        <w:rPr>
          <w:rFonts w:cs="Times New Roman"/>
          <w:sz w:val="20"/>
          <w:szCs w:val="20"/>
        </w:rPr>
        <w:t>9</w:t>
      </w:r>
      <w:r w:rsidRPr="00E15879">
        <w:rPr>
          <w:rFonts w:cs="Times New Roman"/>
          <w:sz w:val="20"/>
          <w:szCs w:val="20"/>
        </w:rPr>
        <w:t xml:space="preserve">, przeprowadzonym zgodnie z przepisami ustawy z dnia 29 stycznia 2004 r. Prawo zamówień publicznych (tekst jednolity </w:t>
      </w:r>
      <w:r w:rsidRPr="00E15879">
        <w:rPr>
          <w:rFonts w:cs="Times New Roman"/>
          <w:spacing w:val="-1"/>
          <w:sz w:val="20"/>
          <w:szCs w:val="20"/>
        </w:rPr>
        <w:t>D</w:t>
      </w:r>
      <w:r w:rsidRPr="00E15879">
        <w:rPr>
          <w:rFonts w:cs="Times New Roman"/>
          <w:sz w:val="20"/>
          <w:szCs w:val="20"/>
        </w:rPr>
        <w:t>z.</w:t>
      </w:r>
      <w:r w:rsidRPr="00E15879">
        <w:rPr>
          <w:rFonts w:cs="Times New Roman"/>
          <w:spacing w:val="-4"/>
          <w:sz w:val="20"/>
          <w:szCs w:val="20"/>
        </w:rPr>
        <w:t>U</w:t>
      </w:r>
      <w:r w:rsidRPr="00E15879">
        <w:rPr>
          <w:rFonts w:cs="Times New Roman"/>
          <w:sz w:val="20"/>
          <w:szCs w:val="20"/>
        </w:rPr>
        <w:t xml:space="preserve">. z </w:t>
      </w:r>
      <w:r w:rsidRPr="00E15879">
        <w:rPr>
          <w:rFonts w:cs="Times New Roman"/>
          <w:spacing w:val="-1"/>
          <w:sz w:val="20"/>
          <w:szCs w:val="20"/>
        </w:rPr>
        <w:t>2018</w:t>
      </w:r>
      <w:r w:rsidRPr="00E15879">
        <w:rPr>
          <w:rFonts w:cs="Times New Roman"/>
          <w:spacing w:val="-34"/>
          <w:sz w:val="20"/>
          <w:szCs w:val="20"/>
        </w:rPr>
        <w:t>r</w:t>
      </w:r>
      <w:r w:rsidRPr="00E15879">
        <w:rPr>
          <w:rFonts w:cs="Times New Roman"/>
          <w:sz w:val="20"/>
          <w:szCs w:val="20"/>
        </w:rPr>
        <w:t>. poz. 1986 ze zm.), zawiera się Umowę o następującej treści:</w:t>
      </w:r>
    </w:p>
    <w:p w:rsidR="00517E20" w:rsidRPr="00054A30" w:rsidRDefault="00517E20" w:rsidP="00517E20">
      <w:pPr>
        <w:spacing w:after="0" w:line="240" w:lineRule="auto"/>
        <w:jc w:val="both"/>
        <w:rPr>
          <w:rFonts w:cs="Times New Roman"/>
          <w:b/>
          <w:bCs/>
          <w:sz w:val="20"/>
          <w:szCs w:val="20"/>
        </w:rPr>
      </w:pPr>
    </w:p>
    <w:p w:rsidR="00517E20" w:rsidRPr="00054A30" w:rsidRDefault="00517E20" w:rsidP="00517E20">
      <w:pPr>
        <w:spacing w:after="0" w:line="240" w:lineRule="auto"/>
        <w:jc w:val="center"/>
        <w:rPr>
          <w:rFonts w:cs="Times New Roman"/>
          <w:b/>
          <w:sz w:val="20"/>
          <w:szCs w:val="20"/>
        </w:rPr>
      </w:pPr>
      <w:r w:rsidRPr="00054A30">
        <w:rPr>
          <w:rFonts w:cs="Times New Roman"/>
          <w:b/>
          <w:sz w:val="20"/>
          <w:szCs w:val="20"/>
        </w:rPr>
        <w:t>§ 1</w:t>
      </w:r>
    </w:p>
    <w:p w:rsidR="00517E20" w:rsidRPr="00054A30" w:rsidRDefault="00517E20" w:rsidP="00517E20">
      <w:pPr>
        <w:spacing w:after="0" w:line="240" w:lineRule="auto"/>
        <w:jc w:val="center"/>
        <w:rPr>
          <w:rFonts w:cs="Times New Roman"/>
          <w:sz w:val="20"/>
          <w:szCs w:val="20"/>
        </w:rPr>
      </w:pPr>
      <w:r w:rsidRPr="00054A30">
        <w:rPr>
          <w:rFonts w:cs="Times New Roman"/>
          <w:b/>
          <w:bCs/>
          <w:sz w:val="20"/>
          <w:szCs w:val="20"/>
        </w:rPr>
        <w:t>Przedmiot umowy</w:t>
      </w:r>
    </w:p>
    <w:p w:rsidR="00517E20" w:rsidRPr="00E15879" w:rsidRDefault="00517E20" w:rsidP="00E15879">
      <w:pPr>
        <w:pStyle w:val="Tekstpodstawowywcity33"/>
        <w:numPr>
          <w:ilvl w:val="0"/>
          <w:numId w:val="33"/>
        </w:num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ind w:left="284" w:hanging="284"/>
        <w:rPr>
          <w:rFonts w:asciiTheme="minorHAnsi" w:hAnsiTheme="minorHAnsi"/>
          <w:sz w:val="20"/>
        </w:rPr>
      </w:pPr>
      <w:r w:rsidRPr="00054A30">
        <w:rPr>
          <w:rFonts w:asciiTheme="minorHAnsi" w:hAnsiTheme="minorHAnsi"/>
          <w:sz w:val="20"/>
        </w:rPr>
        <w:t>Przedmiotem niniejszej umowy jest</w:t>
      </w:r>
      <w:r w:rsidRPr="00054A30">
        <w:rPr>
          <w:rFonts w:asciiTheme="minorHAnsi" w:hAnsiTheme="minorHAnsi"/>
          <w:b w:val="0"/>
          <w:bCs/>
          <w:sz w:val="20"/>
        </w:rPr>
        <w:t xml:space="preserve"> </w:t>
      </w:r>
      <w:r w:rsidRPr="00054A30">
        <w:rPr>
          <w:rStyle w:val="Hipercze"/>
          <w:rFonts w:asciiTheme="minorHAnsi" w:eastAsia="Verdana" w:hAnsiTheme="minorHAnsi"/>
          <w:color w:val="auto"/>
          <w:sz w:val="20"/>
        </w:rPr>
        <w:t xml:space="preserve">zaprojektowanie </w:t>
      </w:r>
      <w:r w:rsidR="00704910" w:rsidRPr="00054A30">
        <w:rPr>
          <w:rStyle w:val="Hipercze"/>
          <w:rFonts w:asciiTheme="minorHAnsi" w:eastAsia="Verdana" w:hAnsiTheme="minorHAnsi"/>
          <w:bCs/>
          <w:color w:val="auto"/>
          <w:sz w:val="20"/>
        </w:rPr>
        <w:t>obiektu turystyczno-rekreacyjnego oraz ciągu drogowego nad Zalewem Sulejowskim</w:t>
      </w:r>
      <w:r w:rsidR="00704910" w:rsidRPr="00054A30">
        <w:rPr>
          <w:rStyle w:val="Hipercze"/>
          <w:rFonts w:asciiTheme="minorHAnsi" w:eastAsia="Verdana" w:hAnsiTheme="minorHAnsi"/>
          <w:b w:val="0"/>
          <w:bCs/>
          <w:color w:val="auto"/>
          <w:sz w:val="20"/>
          <w:u w:val="none"/>
        </w:rPr>
        <w:t xml:space="preserve"> </w:t>
      </w:r>
      <w:r w:rsidR="00704910" w:rsidRPr="00054A30">
        <w:rPr>
          <w:rStyle w:val="Hipercze"/>
          <w:rFonts w:asciiTheme="minorHAnsi" w:eastAsia="Verdana" w:hAnsiTheme="minorHAnsi"/>
          <w:bCs/>
          <w:color w:val="auto"/>
          <w:sz w:val="20"/>
          <w:u w:val="none"/>
        </w:rPr>
        <w:t xml:space="preserve">w miejscowości Smardzewice </w:t>
      </w:r>
      <w:r w:rsidR="00704910" w:rsidRPr="00054A30">
        <w:rPr>
          <w:rFonts w:asciiTheme="minorHAnsi" w:hAnsiTheme="minorHAnsi"/>
          <w:bCs/>
          <w:sz w:val="20"/>
        </w:rPr>
        <w:t>oraz uzyskanie niezbędnych decyzji administracyjnych na wykonanie zaprojektowanych robót, zgodnie z przepisami ustawy Prawo budowlane.</w:t>
      </w:r>
    </w:p>
    <w:p w:rsidR="00E15879" w:rsidRDefault="00E15879" w:rsidP="00E15879">
      <w:pPr>
        <w:pStyle w:val="Tekstpodstawowywcity33"/>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bCs/>
          <w:sz w:val="20"/>
        </w:rPr>
      </w:pPr>
    </w:p>
    <w:p w:rsidR="00E15879" w:rsidRPr="00E15879" w:rsidRDefault="00E15879" w:rsidP="00E15879">
      <w:pPr>
        <w:pStyle w:val="Tekstpodstawowywcity33"/>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16756"/>
        </w:tabs>
        <w:spacing w:after="113"/>
        <w:rPr>
          <w:rFonts w:asciiTheme="minorHAnsi" w:hAnsiTheme="minorHAnsi"/>
          <w:sz w:val="20"/>
        </w:rPr>
      </w:pP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lastRenderedPageBreak/>
        <w:t xml:space="preserve">Lokalizacja: </w:t>
      </w:r>
    </w:p>
    <w:p w:rsidR="00517E20" w:rsidRPr="00054A30" w:rsidRDefault="00517E20" w:rsidP="00517E20">
      <w:pPr>
        <w:spacing w:after="0" w:line="240" w:lineRule="auto"/>
        <w:jc w:val="both"/>
        <w:rPr>
          <w:rFonts w:eastAsia="Times New Roman" w:cs="Times New Roman"/>
          <w:b/>
          <w:sz w:val="20"/>
          <w:szCs w:val="20"/>
        </w:rPr>
      </w:pPr>
      <w:r w:rsidRPr="00054A30">
        <w:rPr>
          <w:rFonts w:cs="Times New Roman"/>
          <w:bCs/>
          <w:sz w:val="20"/>
          <w:szCs w:val="20"/>
        </w:rPr>
        <w:t xml:space="preserve">Obręb geodezyjny nr 13 – Smardzewice, działki nr </w:t>
      </w:r>
      <w:proofErr w:type="spellStart"/>
      <w:r w:rsidRPr="00054A30">
        <w:rPr>
          <w:rFonts w:cs="Times New Roman"/>
          <w:bCs/>
          <w:sz w:val="20"/>
          <w:szCs w:val="20"/>
        </w:rPr>
        <w:t>ewid</w:t>
      </w:r>
      <w:proofErr w:type="spellEnd"/>
      <w:r w:rsidRPr="00054A30">
        <w:rPr>
          <w:rFonts w:cs="Times New Roman"/>
          <w:bCs/>
          <w:sz w:val="20"/>
          <w:szCs w:val="20"/>
        </w:rPr>
        <w:t xml:space="preserve">. </w:t>
      </w:r>
      <w:r w:rsidRPr="00054A30">
        <w:rPr>
          <w:rFonts w:eastAsia="Times New Roman" w:cs="Times New Roman"/>
          <w:b/>
          <w:sz w:val="20"/>
          <w:szCs w:val="20"/>
        </w:rPr>
        <w:t>1675/12, 1675/14, 2551, 1671/2, 1671/3, 1671/4, 1672/1, 1672/2, 1672/3 – teren, na którym będzie realizowana przez Gminę Tomaszów Mazowiecki część w/w Projektu</w:t>
      </w:r>
    </w:p>
    <w:p w:rsidR="00517E20" w:rsidRPr="00054A30" w:rsidRDefault="00517E20" w:rsidP="00517E20">
      <w:pPr>
        <w:pStyle w:val="Akapitzlist"/>
        <w:spacing w:after="0" w:line="240" w:lineRule="auto"/>
        <w:ind w:left="360"/>
        <w:jc w:val="both"/>
        <w:rPr>
          <w:rFonts w:asciiTheme="minorHAnsi" w:hAnsiTheme="minorHAnsi" w:cs="Times New Roman"/>
          <w:b/>
          <w:sz w:val="20"/>
          <w:szCs w:val="20"/>
        </w:rPr>
      </w:pPr>
    </w:p>
    <w:p w:rsidR="00517E20" w:rsidRPr="00054A30" w:rsidRDefault="00517E20" w:rsidP="00517E20">
      <w:pPr>
        <w:pStyle w:val="Akapitzlist"/>
        <w:spacing w:after="0" w:line="240" w:lineRule="auto"/>
        <w:ind w:left="360"/>
        <w:jc w:val="both"/>
        <w:rPr>
          <w:rFonts w:asciiTheme="minorHAnsi" w:hAnsiTheme="minorHAnsi"/>
          <w:sz w:val="20"/>
          <w:szCs w:val="20"/>
        </w:rPr>
      </w:pPr>
      <w:r w:rsidRPr="00054A30">
        <w:rPr>
          <w:rStyle w:val="Pogrubienie"/>
          <w:rFonts w:asciiTheme="minorHAnsi" w:hAnsiTheme="minorHAnsi"/>
          <w:sz w:val="20"/>
          <w:szCs w:val="20"/>
        </w:rPr>
        <w:t xml:space="preserve">Niniejsza Umowa obejmuje zakres w/w </w:t>
      </w:r>
      <w:r w:rsidR="00704910" w:rsidRPr="00054A30">
        <w:rPr>
          <w:rStyle w:val="Pogrubienie"/>
          <w:rFonts w:asciiTheme="minorHAnsi" w:hAnsiTheme="minorHAnsi"/>
          <w:sz w:val="20"/>
          <w:szCs w:val="20"/>
          <w:u w:val="single"/>
        </w:rPr>
        <w:t>z</w:t>
      </w:r>
      <w:r w:rsidRPr="00054A30">
        <w:rPr>
          <w:rStyle w:val="Pogrubienie"/>
          <w:rFonts w:asciiTheme="minorHAnsi" w:hAnsiTheme="minorHAnsi"/>
          <w:sz w:val="20"/>
          <w:szCs w:val="20"/>
          <w:u w:val="single"/>
        </w:rPr>
        <w:t>amówienia publicznego</w:t>
      </w:r>
      <w:r w:rsidRPr="00054A30">
        <w:rPr>
          <w:rStyle w:val="Pogrubienie"/>
          <w:rFonts w:asciiTheme="minorHAnsi" w:hAnsiTheme="minorHAnsi"/>
          <w:sz w:val="20"/>
          <w:szCs w:val="20"/>
        </w:rPr>
        <w:t xml:space="preserve"> w części realizowanej przez Lidera Projektu – Gminę Tomaszów Mazowiecki – w zakresie jak poniżej:</w:t>
      </w:r>
    </w:p>
    <w:p w:rsidR="00517E20" w:rsidRPr="00054A30" w:rsidRDefault="00517E20" w:rsidP="00517E20">
      <w:pPr>
        <w:pStyle w:val="Akapitzlist"/>
        <w:spacing w:after="0" w:line="240" w:lineRule="auto"/>
        <w:ind w:left="360"/>
        <w:jc w:val="both"/>
        <w:rPr>
          <w:rFonts w:asciiTheme="minorHAnsi" w:hAnsiTheme="minorHAnsi"/>
          <w:sz w:val="20"/>
          <w:szCs w:val="20"/>
          <w:u w:val="single"/>
        </w:rPr>
      </w:pPr>
    </w:p>
    <w:p w:rsidR="00517E20" w:rsidRPr="00054A30" w:rsidRDefault="00517E20" w:rsidP="00517E20">
      <w:pPr>
        <w:pStyle w:val="Akapitzlist"/>
        <w:spacing w:after="0" w:line="240" w:lineRule="auto"/>
        <w:ind w:left="360"/>
        <w:jc w:val="both"/>
        <w:rPr>
          <w:rFonts w:asciiTheme="minorHAnsi" w:hAnsiTheme="minorHAnsi"/>
          <w:sz w:val="20"/>
          <w:szCs w:val="20"/>
        </w:rPr>
      </w:pPr>
      <w:r w:rsidRPr="00054A30">
        <w:rPr>
          <w:rFonts w:asciiTheme="minorHAnsi" w:hAnsiTheme="minorHAnsi"/>
          <w:sz w:val="20"/>
          <w:szCs w:val="20"/>
          <w:u w:val="single"/>
        </w:rPr>
        <w:t>Zadanie Nr 1.</w:t>
      </w:r>
      <w:r w:rsidRPr="00054A30">
        <w:rPr>
          <w:rFonts w:asciiTheme="minorHAnsi" w:hAnsiTheme="minorHAnsi"/>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17E20" w:rsidRPr="00054A30" w:rsidRDefault="00517E20" w:rsidP="00517E20">
      <w:pPr>
        <w:pStyle w:val="Akapitzlist"/>
        <w:spacing w:after="0" w:line="240" w:lineRule="auto"/>
        <w:ind w:left="360"/>
        <w:jc w:val="both"/>
        <w:rPr>
          <w:rFonts w:asciiTheme="minorHAnsi" w:hAnsiTheme="minorHAnsi"/>
          <w:sz w:val="20"/>
          <w:szCs w:val="20"/>
        </w:rPr>
      </w:pPr>
    </w:p>
    <w:p w:rsidR="00517E20" w:rsidRPr="00054A30" w:rsidRDefault="00517E20" w:rsidP="00517E20">
      <w:pPr>
        <w:pStyle w:val="Akapitzlist"/>
        <w:spacing w:after="0" w:line="240" w:lineRule="auto"/>
        <w:ind w:left="360"/>
        <w:jc w:val="both"/>
        <w:rPr>
          <w:rFonts w:asciiTheme="minorHAnsi" w:hAnsiTheme="minorHAnsi"/>
          <w:sz w:val="20"/>
          <w:szCs w:val="20"/>
        </w:rPr>
      </w:pPr>
      <w:r w:rsidRPr="00054A30">
        <w:rPr>
          <w:rFonts w:asciiTheme="minorHAnsi" w:hAnsiTheme="minorHAnsi"/>
          <w:sz w:val="20"/>
          <w:szCs w:val="20"/>
          <w:u w:val="single"/>
        </w:rPr>
        <w:t>Zadanie Nr 2.</w:t>
      </w:r>
      <w:r w:rsidRPr="00054A30">
        <w:rPr>
          <w:rFonts w:asciiTheme="minorHAnsi" w:hAnsiTheme="minorHAnsi"/>
          <w:sz w:val="20"/>
          <w:szCs w:val="20"/>
        </w:rPr>
        <w:t xml:space="preserve"> Rozbudowa ulicy Klonowej w miejscowości Smardzewice.</w:t>
      </w:r>
    </w:p>
    <w:p w:rsidR="00517E20" w:rsidRPr="00054A30" w:rsidRDefault="00517E20" w:rsidP="00517E20">
      <w:pPr>
        <w:pStyle w:val="Akapitzlist"/>
        <w:spacing w:after="0" w:line="240" w:lineRule="auto"/>
        <w:ind w:left="360"/>
        <w:jc w:val="both"/>
        <w:rPr>
          <w:rFonts w:asciiTheme="minorHAnsi" w:hAnsiTheme="minorHAnsi" w:cs="Times New Roman"/>
          <w:b/>
          <w:sz w:val="20"/>
          <w:szCs w:val="20"/>
        </w:rPr>
      </w:pPr>
    </w:p>
    <w:p w:rsidR="00517E20" w:rsidRPr="0077220D" w:rsidRDefault="00517E20" w:rsidP="0077220D">
      <w:pPr>
        <w:pStyle w:val="Akapitzlist"/>
        <w:numPr>
          <w:ilvl w:val="0"/>
          <w:numId w:val="33"/>
        </w:numPr>
        <w:spacing w:after="0" w:line="240" w:lineRule="auto"/>
        <w:jc w:val="both"/>
        <w:rPr>
          <w:rFonts w:cs="Times New Roman"/>
          <w:b/>
          <w:sz w:val="20"/>
          <w:szCs w:val="20"/>
        </w:rPr>
      </w:pPr>
      <w:r w:rsidRPr="0077220D">
        <w:rPr>
          <w:rFonts w:cs="Times New Roman"/>
          <w:b/>
          <w:sz w:val="20"/>
          <w:szCs w:val="20"/>
        </w:rPr>
        <w:t>Zakres przedmiotu umowy:</w:t>
      </w:r>
    </w:p>
    <w:p w:rsidR="00517E20" w:rsidRPr="00054A30" w:rsidRDefault="00517E20" w:rsidP="00517E20">
      <w:pPr>
        <w:spacing w:after="0" w:line="240" w:lineRule="auto"/>
        <w:jc w:val="both"/>
        <w:rPr>
          <w:rFonts w:cs="Times New Roman"/>
          <w:b/>
          <w:sz w:val="20"/>
          <w:szCs w:val="20"/>
        </w:rPr>
      </w:pPr>
    </w:p>
    <w:p w:rsidR="00704910" w:rsidRPr="00054A30" w:rsidRDefault="00517E20" w:rsidP="00517E20">
      <w:pPr>
        <w:spacing w:after="0" w:line="240" w:lineRule="auto"/>
        <w:jc w:val="both"/>
        <w:rPr>
          <w:rFonts w:cs="Times New Roman"/>
          <w:sz w:val="20"/>
          <w:szCs w:val="20"/>
        </w:rPr>
      </w:pPr>
      <w:r w:rsidRPr="00054A30">
        <w:rPr>
          <w:rFonts w:cs="Times New Roman"/>
          <w:sz w:val="20"/>
          <w:szCs w:val="20"/>
        </w:rPr>
        <w:t>Zakresem przedmiotu umowy jest zaprojektowani</w:t>
      </w:r>
      <w:r w:rsidR="00E15879">
        <w:rPr>
          <w:rFonts w:cs="Times New Roman"/>
          <w:sz w:val="20"/>
          <w:szCs w:val="20"/>
        </w:rPr>
        <w:t xml:space="preserve">e robót budowlanych związanych </w:t>
      </w:r>
      <w:r w:rsidRPr="00054A30">
        <w:rPr>
          <w:rFonts w:cs="Times New Roman"/>
          <w:sz w:val="20"/>
          <w:szCs w:val="20"/>
        </w:rPr>
        <w:t xml:space="preserve">z zagospodarowaniem </w:t>
      </w:r>
      <w:r w:rsidR="00E15879">
        <w:rPr>
          <w:rFonts w:cs="Times New Roman"/>
          <w:sz w:val="20"/>
          <w:szCs w:val="20"/>
        </w:rPr>
        <w:br/>
      </w:r>
      <w:r w:rsidRPr="00054A30">
        <w:rPr>
          <w:rFonts w:cs="Times New Roman"/>
          <w:sz w:val="20"/>
          <w:szCs w:val="20"/>
        </w:rPr>
        <w:t xml:space="preserve">na cele turystyczno-rekreacyjne terenu nad </w:t>
      </w:r>
      <w:r w:rsidR="00E15879">
        <w:rPr>
          <w:rFonts w:cs="Times New Roman"/>
          <w:sz w:val="20"/>
          <w:szCs w:val="20"/>
        </w:rPr>
        <w:t xml:space="preserve">Zalewem Sulejowskim położonego </w:t>
      </w:r>
      <w:r w:rsidRPr="00054A30">
        <w:rPr>
          <w:rFonts w:cs="Times New Roman"/>
          <w:sz w:val="20"/>
          <w:szCs w:val="20"/>
        </w:rPr>
        <w:t>w miejscowości Smardzewice</w:t>
      </w:r>
      <w:r w:rsidR="00704910" w:rsidRPr="00054A30">
        <w:rPr>
          <w:rFonts w:cs="Times New Roman"/>
          <w:sz w:val="20"/>
          <w:szCs w:val="20"/>
        </w:rPr>
        <w:t>, służących wykorzystaniu potencjału przyrodniczego i kulturowego dla rekreacji i turystyki, obejmujących</w:t>
      </w:r>
      <w:r w:rsidRPr="00054A30">
        <w:rPr>
          <w:rFonts w:cs="Times New Roman"/>
          <w:sz w:val="20"/>
          <w:szCs w:val="20"/>
        </w:rPr>
        <w:t xml:space="preserve"> budowę infrastruktury turystycznej, rekreacyjnej, drogowej i technicznej </w:t>
      </w:r>
      <w:r w:rsidR="00704910" w:rsidRPr="00054A30">
        <w:rPr>
          <w:rFonts w:cs="Times New Roman"/>
          <w:sz w:val="20"/>
          <w:szCs w:val="20"/>
        </w:rPr>
        <w:t>w oparciu o posiadane przez Zamawiającego Programy Funkcjonalno-Użytkowe</w:t>
      </w:r>
      <w:r w:rsidR="00AB349F" w:rsidRPr="00054A30">
        <w:rPr>
          <w:rFonts w:cs="Times New Roman"/>
          <w:sz w:val="20"/>
          <w:szCs w:val="20"/>
        </w:rPr>
        <w:t xml:space="preserve"> i opis przedmiotu zamówienia.</w:t>
      </w:r>
      <w:r w:rsidR="00704910" w:rsidRPr="00054A30">
        <w:rPr>
          <w:rFonts w:cs="Times New Roman"/>
          <w:sz w:val="20"/>
          <w:szCs w:val="20"/>
        </w:rPr>
        <w:t>.</w:t>
      </w:r>
    </w:p>
    <w:p w:rsidR="00704910" w:rsidRPr="00054A30" w:rsidRDefault="00704910" w:rsidP="00517E20">
      <w:pPr>
        <w:spacing w:after="0" w:line="240" w:lineRule="auto"/>
        <w:jc w:val="both"/>
        <w:rPr>
          <w:rFonts w:cs="Times New Roman"/>
          <w:sz w:val="20"/>
          <w:szCs w:val="20"/>
        </w:rPr>
      </w:pP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 xml:space="preserve">Posiadane przez Zamawiającego Programy Funkcjonalno-Użytkowe dla zagospodarowania terenu obejmują </w:t>
      </w:r>
      <w:r w:rsidR="00E15879">
        <w:rPr>
          <w:rFonts w:cs="Times New Roman"/>
          <w:sz w:val="20"/>
          <w:szCs w:val="20"/>
        </w:rPr>
        <w:br/>
      </w:r>
      <w:r w:rsidRPr="00054A30">
        <w:rPr>
          <w:rFonts w:cs="Times New Roman"/>
          <w:sz w:val="20"/>
          <w:szCs w:val="20"/>
        </w:rPr>
        <w:t>ul. Klonową oraz teren plaży i część lasu nad Zalewem Sulejowskim w miejscowości Smardzewice.</w:t>
      </w:r>
    </w:p>
    <w:p w:rsidR="00704910" w:rsidRPr="00054A30" w:rsidRDefault="00704910" w:rsidP="00517E20">
      <w:pPr>
        <w:spacing w:after="0" w:line="240" w:lineRule="auto"/>
        <w:jc w:val="both"/>
        <w:rPr>
          <w:rFonts w:cs="Times New Roman"/>
          <w:sz w:val="20"/>
          <w:szCs w:val="20"/>
        </w:rPr>
      </w:pPr>
    </w:p>
    <w:p w:rsidR="00517E20" w:rsidRPr="00054A30" w:rsidRDefault="00517E20" w:rsidP="00517E20">
      <w:pPr>
        <w:spacing w:after="0" w:line="240" w:lineRule="auto"/>
        <w:jc w:val="both"/>
        <w:rPr>
          <w:rFonts w:cs="Times New Roman"/>
          <w:sz w:val="20"/>
          <w:szCs w:val="20"/>
        </w:rPr>
      </w:pPr>
      <w:r w:rsidRPr="00054A30">
        <w:rPr>
          <w:rFonts w:cs="Times New Roman"/>
          <w:sz w:val="20"/>
          <w:szCs w:val="20"/>
        </w:rPr>
        <w:t>Gmina posiada miejscowy plan zagospodarowania przestrzennego, w związku z czym Wykonawca będzie zwolniony z uzyskania decyzji o lokalizacji inwestycji celu publicznego</w:t>
      </w:r>
    </w:p>
    <w:p w:rsidR="00517E20" w:rsidRPr="00054A30" w:rsidRDefault="00517E20" w:rsidP="00517E20">
      <w:pPr>
        <w:spacing w:after="0" w:line="240" w:lineRule="auto"/>
        <w:jc w:val="both"/>
        <w:rPr>
          <w:rFonts w:cs="Times New Roman"/>
          <w:sz w:val="20"/>
          <w:szCs w:val="20"/>
        </w:rPr>
      </w:pPr>
    </w:p>
    <w:p w:rsidR="00517E20" w:rsidRPr="00054A30" w:rsidRDefault="00517E20" w:rsidP="00517E20">
      <w:pPr>
        <w:spacing w:after="0" w:line="240" w:lineRule="auto"/>
        <w:jc w:val="both"/>
        <w:rPr>
          <w:rFonts w:cs="Times New Roman"/>
          <w:sz w:val="20"/>
          <w:szCs w:val="20"/>
          <w:u w:val="single"/>
        </w:rPr>
      </w:pPr>
      <w:r w:rsidRPr="00054A30">
        <w:rPr>
          <w:rFonts w:cs="Times New Roman"/>
          <w:sz w:val="20"/>
          <w:szCs w:val="20"/>
          <w:u w:val="single"/>
        </w:rPr>
        <w:t xml:space="preserve">Opis zakresu prac </w:t>
      </w:r>
      <w:r w:rsidR="00704910" w:rsidRPr="00054A30">
        <w:rPr>
          <w:rFonts w:cs="Times New Roman"/>
          <w:sz w:val="20"/>
          <w:szCs w:val="20"/>
          <w:u w:val="single"/>
        </w:rPr>
        <w:t xml:space="preserve">projektowych </w:t>
      </w:r>
      <w:r w:rsidRPr="00054A30">
        <w:rPr>
          <w:rFonts w:cs="Times New Roman"/>
          <w:sz w:val="20"/>
          <w:szCs w:val="20"/>
          <w:u w:val="single"/>
        </w:rPr>
        <w:t xml:space="preserve">dla Gminy Tomaszów Mazowiecki – Lidera Projektu </w:t>
      </w:r>
    </w:p>
    <w:p w:rsidR="00517E20" w:rsidRPr="00054A30" w:rsidRDefault="00517E20" w:rsidP="00517E20">
      <w:pPr>
        <w:pStyle w:val="Akapitzlist"/>
        <w:numPr>
          <w:ilvl w:val="0"/>
          <w:numId w:val="4"/>
        </w:numPr>
        <w:spacing w:after="0"/>
        <w:jc w:val="both"/>
        <w:rPr>
          <w:rFonts w:asciiTheme="minorHAnsi" w:hAnsiTheme="minorHAnsi" w:cs="Times New Roman"/>
          <w:sz w:val="20"/>
          <w:szCs w:val="20"/>
        </w:rPr>
      </w:pPr>
      <w:r w:rsidRPr="00054A30">
        <w:rPr>
          <w:rFonts w:asciiTheme="minorHAnsi" w:hAnsiTheme="minorHAnsi" w:cs="Times New Roman"/>
          <w:sz w:val="20"/>
          <w:szCs w:val="20"/>
        </w:rPr>
        <w:t xml:space="preserve">Wykonanie dokumentacji </w:t>
      </w:r>
      <w:r w:rsidR="00E15879">
        <w:rPr>
          <w:rFonts w:asciiTheme="minorHAnsi" w:hAnsiTheme="minorHAnsi" w:cs="Times New Roman"/>
          <w:sz w:val="20"/>
          <w:szCs w:val="20"/>
        </w:rPr>
        <w:t>projektowej  dla zadania n</w:t>
      </w:r>
      <w:r w:rsidRPr="00054A30">
        <w:rPr>
          <w:rFonts w:asciiTheme="minorHAnsi" w:hAnsiTheme="minorHAnsi" w:cs="Times New Roman"/>
          <w:sz w:val="20"/>
          <w:szCs w:val="20"/>
        </w:rPr>
        <w:t>r 1 i 2;</w:t>
      </w:r>
    </w:p>
    <w:p w:rsidR="00517E20" w:rsidRPr="00054A30" w:rsidRDefault="00517E20" w:rsidP="00517E20">
      <w:pPr>
        <w:pStyle w:val="Akapitzlist"/>
        <w:jc w:val="both"/>
        <w:rPr>
          <w:rFonts w:asciiTheme="minorHAnsi" w:hAnsiTheme="minorHAnsi" w:cs="Times New Roman"/>
          <w:sz w:val="20"/>
          <w:szCs w:val="20"/>
        </w:rPr>
      </w:pPr>
      <w:r w:rsidRPr="00054A30">
        <w:rPr>
          <w:rFonts w:asciiTheme="minorHAnsi" w:hAnsiTheme="minorHAnsi" w:cs="Times New Roman"/>
          <w:sz w:val="20"/>
          <w:szCs w:val="20"/>
          <w:u w:val="single"/>
        </w:rPr>
        <w:t>Zadanie nr 1.</w:t>
      </w:r>
      <w:r w:rsidRPr="00054A30">
        <w:rPr>
          <w:rFonts w:asciiTheme="minorHAnsi" w:hAnsiTheme="minorHAnsi" w:cs="Times New Roman"/>
          <w:sz w:val="20"/>
          <w:szCs w:val="20"/>
        </w:rPr>
        <w:t xml:space="preserve"> Teren rekreacyjny nad Zalewem Sulejowskim w miejscowości Smardzewice obejmujący: obiekty administracyjno-usługowo-sanitarne, ciągi komunikacyjne pieszo-jezdne, urządzenia i obiekty rekreacyjno-wypoczynkowe, plaże i tereny zielone.</w:t>
      </w:r>
    </w:p>
    <w:p w:rsidR="00517E20" w:rsidRPr="00054A30" w:rsidRDefault="00517E20" w:rsidP="00517E20">
      <w:pPr>
        <w:pStyle w:val="Akapitzlist"/>
        <w:jc w:val="both"/>
        <w:rPr>
          <w:rFonts w:asciiTheme="minorHAnsi" w:hAnsiTheme="minorHAnsi" w:cs="Times New Roman"/>
          <w:sz w:val="20"/>
          <w:szCs w:val="20"/>
        </w:rPr>
      </w:pPr>
      <w:r w:rsidRPr="00054A30">
        <w:rPr>
          <w:rFonts w:asciiTheme="minorHAnsi" w:hAnsiTheme="minorHAnsi" w:cs="Times New Roman"/>
          <w:sz w:val="20"/>
          <w:szCs w:val="20"/>
          <w:u w:val="single"/>
        </w:rPr>
        <w:t>Zadanie nr 2.</w:t>
      </w:r>
      <w:r w:rsidRPr="00054A30">
        <w:rPr>
          <w:rFonts w:asciiTheme="minorHAnsi" w:hAnsiTheme="minorHAnsi" w:cs="Times New Roman"/>
          <w:sz w:val="20"/>
          <w:szCs w:val="20"/>
        </w:rPr>
        <w:t xml:space="preserve"> Rozbudowa ulicy Klonowej w miejscowości Smardzewice </w:t>
      </w:r>
    </w:p>
    <w:p w:rsidR="00704910" w:rsidRPr="00054A30" w:rsidRDefault="00704910" w:rsidP="00704910">
      <w:pPr>
        <w:jc w:val="both"/>
        <w:rPr>
          <w:sz w:val="20"/>
          <w:szCs w:val="20"/>
        </w:rPr>
      </w:pPr>
      <w:r w:rsidRPr="00054A30">
        <w:rPr>
          <w:sz w:val="20"/>
          <w:szCs w:val="20"/>
          <w:u w:val="single"/>
        </w:rPr>
        <w:t>Zakres dokumentacji projektowej winien obejmować wykonanie następujących robót budowlanych dla  Gminy Tomaszów Mazowiecki – Lidera Projektu</w:t>
      </w:r>
      <w:r w:rsidR="00AB349F" w:rsidRPr="00054A30">
        <w:rPr>
          <w:sz w:val="20"/>
          <w:szCs w:val="20"/>
        </w:rPr>
        <w:t xml:space="preserve"> </w:t>
      </w:r>
    </w:p>
    <w:p w:rsidR="00704910" w:rsidRPr="00054A30" w:rsidRDefault="00704910" w:rsidP="00704910">
      <w:pPr>
        <w:jc w:val="both"/>
        <w:rPr>
          <w:sz w:val="20"/>
          <w:szCs w:val="20"/>
        </w:rPr>
      </w:pPr>
      <w:r w:rsidRPr="00054A30">
        <w:rPr>
          <w:b/>
          <w:sz w:val="20"/>
          <w:szCs w:val="20"/>
        </w:rPr>
        <w:t>Zadanie nr 1</w:t>
      </w:r>
      <w:r w:rsidRPr="00054A30">
        <w:rPr>
          <w:sz w:val="20"/>
          <w:szCs w:val="20"/>
        </w:rPr>
        <w:t>. Teren rekreacyjny nad Zalewem Sulejowskim w miejscowości Smardzewice.</w:t>
      </w:r>
    </w:p>
    <w:p w:rsidR="00704910" w:rsidRPr="00054A30" w:rsidRDefault="00704910" w:rsidP="00704910">
      <w:pPr>
        <w:jc w:val="both"/>
        <w:rPr>
          <w:sz w:val="20"/>
          <w:szCs w:val="20"/>
        </w:rPr>
      </w:pPr>
      <w:r w:rsidRPr="00054A30">
        <w:rPr>
          <w:sz w:val="20"/>
          <w:szCs w:val="20"/>
        </w:rPr>
        <w:t>Dokumentacja projektowa na budowę infrastruktury turystycznej, rekreacyjnej i technicznej oraz utwardzonych ciągów komunikacyjnych i placów nad Zalewem Sulejowskim na pow. na pow. powyżej 3 ha tj.:</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Obiekty zaplecza higieniczno-sanitarnego,</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Budynek administracyjny (w tym dla ratownictwa wodnego),</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Ciągi komunikacyjne (pieszo-jezdne) i aleje spacerowe– na terenie plaży i w lesie,</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 xml:space="preserve">Utwardzenie terenu  (pod przyszłe obiekty modułowe na małą gastronomię i food </w:t>
      </w:r>
      <w:proofErr w:type="spellStart"/>
      <w:r w:rsidRPr="00054A30">
        <w:rPr>
          <w:rFonts w:asciiTheme="minorHAnsi" w:hAnsiTheme="minorHAnsi" w:cs="Times New Roman"/>
          <w:sz w:val="20"/>
          <w:szCs w:val="20"/>
        </w:rPr>
        <w:t>truck’i</w:t>
      </w:r>
      <w:proofErr w:type="spellEnd"/>
      <w:r w:rsidRPr="00054A30">
        <w:rPr>
          <w:rFonts w:asciiTheme="minorHAnsi" w:hAnsiTheme="minorHAnsi" w:cs="Times New Roman"/>
          <w:sz w:val="20"/>
          <w:szCs w:val="20"/>
        </w:rPr>
        <w:t>),</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Plaża piaszczysta i trawiasta nad Zalewem Sulejowskim,</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Dwa place zabaw (w tym jeden wodny), siłownia plenerowa, boisko do piłki plażowej,</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Scena letnia plenerowa,</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Mała architektura typu: ławki, stoliki, stojaki na rowery itp.,</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Miejsce wykorzystywane do kąpieli dla dzieci i dla dorosłych,</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Doprowadzenie infrastruktury technicznej typu: sieć wodociągowa, sieć kanalizacyjna, sieć energetyczna,</w:t>
      </w:r>
    </w:p>
    <w:p w:rsidR="00704910" w:rsidRPr="00054A3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lastRenderedPageBreak/>
        <w:t>Architektura zieleni (ogród na plaży i pielęgnacja leśnego parku),</w:t>
      </w:r>
    </w:p>
    <w:p w:rsidR="00704910" w:rsidRDefault="00704910" w:rsidP="00704910">
      <w:pPr>
        <w:pStyle w:val="Akapitzlist"/>
        <w:numPr>
          <w:ilvl w:val="0"/>
          <w:numId w:val="5"/>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Oświetlenie parkowe.</w:t>
      </w:r>
    </w:p>
    <w:p w:rsidR="0077220D" w:rsidRPr="0077220D" w:rsidRDefault="0077220D" w:rsidP="0077220D">
      <w:pPr>
        <w:pStyle w:val="Akapitzlist"/>
        <w:suppressAutoHyphens w:val="0"/>
        <w:spacing w:after="0"/>
        <w:jc w:val="both"/>
        <w:rPr>
          <w:rFonts w:asciiTheme="minorHAnsi" w:hAnsiTheme="minorHAnsi" w:cs="Times New Roman"/>
          <w:sz w:val="20"/>
          <w:szCs w:val="20"/>
        </w:rPr>
      </w:pPr>
    </w:p>
    <w:p w:rsidR="00704910" w:rsidRPr="00054A30" w:rsidRDefault="00704910" w:rsidP="00704910">
      <w:pPr>
        <w:jc w:val="both"/>
        <w:rPr>
          <w:sz w:val="20"/>
          <w:szCs w:val="20"/>
        </w:rPr>
      </w:pPr>
      <w:r w:rsidRPr="00054A30">
        <w:rPr>
          <w:b/>
          <w:sz w:val="20"/>
          <w:szCs w:val="20"/>
        </w:rPr>
        <w:t>Zadanie nr 2</w:t>
      </w:r>
      <w:r w:rsidRPr="00054A30">
        <w:rPr>
          <w:sz w:val="20"/>
          <w:szCs w:val="20"/>
        </w:rPr>
        <w:t xml:space="preserve">. Rozbudowa ulicy Klonowej w miejscowości Smardzewice. </w:t>
      </w:r>
    </w:p>
    <w:p w:rsidR="00704910" w:rsidRPr="00054A30" w:rsidRDefault="00704910" w:rsidP="00704910">
      <w:pPr>
        <w:jc w:val="both"/>
        <w:rPr>
          <w:sz w:val="20"/>
          <w:szCs w:val="20"/>
        </w:rPr>
      </w:pPr>
      <w:r w:rsidRPr="00054A30">
        <w:rPr>
          <w:sz w:val="20"/>
          <w:szCs w:val="20"/>
        </w:rPr>
        <w:t xml:space="preserve">Dokumentacja projektowa na rozbudowę ulicy Klonowej na odcinku od </w:t>
      </w:r>
      <w:r w:rsidR="00E15879">
        <w:rPr>
          <w:sz w:val="20"/>
          <w:szCs w:val="20"/>
        </w:rPr>
        <w:t xml:space="preserve">skrzyżowania z drogą powiatową </w:t>
      </w:r>
      <w:r w:rsidR="00E15879">
        <w:rPr>
          <w:sz w:val="20"/>
          <w:szCs w:val="20"/>
        </w:rPr>
        <w:br/>
        <w:t>n</w:t>
      </w:r>
      <w:r w:rsidRPr="00054A30">
        <w:rPr>
          <w:sz w:val="20"/>
          <w:szCs w:val="20"/>
        </w:rPr>
        <w:t xml:space="preserve">r 4327E do wjazdu na teren Centrum Konferencyjnego Rekreacyjnego „MOLO” w miejscowości Smardzewice, która obsługiwać będzie projektowane zagospodarowanie turystyczno-rekreacyjne nad Zalewem Sulejowskim w miejscowości Smardzewice, gm. Tomaszów Mazowiecki. W zakres rozbudowy ul. Klonowej o długości ok 506 </w:t>
      </w:r>
      <w:proofErr w:type="spellStart"/>
      <w:r w:rsidRPr="00054A30">
        <w:rPr>
          <w:sz w:val="20"/>
          <w:szCs w:val="20"/>
        </w:rPr>
        <w:t>mb</w:t>
      </w:r>
      <w:proofErr w:type="spellEnd"/>
      <w:r w:rsidRPr="00054A30">
        <w:rPr>
          <w:sz w:val="20"/>
          <w:szCs w:val="20"/>
        </w:rPr>
        <w:t xml:space="preserve"> wchodzi:</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Stabilizacja punktów granicznych terenu przewidzianego pod przyszły pas drogowy zgodnie z wydaną decyzją ZRID oraz spisanie protokołów z naniesieniami na częściach działek przejmowanych pod drogę,</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Wykonanie rozbudowy jezdni ulicy Klonowej z kostki betonowej,</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chodnika z kostki betonowej,</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ścieżki rowerowej z kostki betonowej,</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zatok parkingowych oraz parkingu z kostki betonowej,</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i przebudowa zjazdów do posesji z kostki betonowej wraz z budową przepustów pod zjazdami,</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odwodnienia ulicy Klonowej,</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Usunięcie kolizji z urządzeniami obcymi,</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Wykonanie stałego oznakowania pionowego i poziomego wraz z urządzeniami bezpieczeństwa ruchu drogowego,</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Budowa oświetlenia ulicznego,</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 xml:space="preserve">Budowa dwóch zjazdów publicznych z kostki betonowej na drogi wewnętrzne, </w:t>
      </w:r>
    </w:p>
    <w:p w:rsidR="00704910" w:rsidRPr="00054A30" w:rsidRDefault="00704910" w:rsidP="00704910">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Przebudowa włączenia do drogi powiatowej nr 4327E,</w:t>
      </w:r>
    </w:p>
    <w:p w:rsidR="00517E20" w:rsidRDefault="00704910" w:rsidP="00E15879">
      <w:pPr>
        <w:pStyle w:val="Akapitzlist"/>
        <w:numPr>
          <w:ilvl w:val="0"/>
          <w:numId w:val="6"/>
        </w:numPr>
        <w:suppressAutoHyphens w:val="0"/>
        <w:spacing w:after="0"/>
        <w:jc w:val="both"/>
        <w:rPr>
          <w:rFonts w:asciiTheme="minorHAnsi" w:hAnsiTheme="minorHAnsi" w:cs="Times New Roman"/>
          <w:sz w:val="20"/>
          <w:szCs w:val="20"/>
        </w:rPr>
      </w:pPr>
      <w:r w:rsidRPr="00054A30">
        <w:rPr>
          <w:rFonts w:asciiTheme="minorHAnsi" w:hAnsiTheme="minorHAnsi" w:cs="Times New Roman"/>
          <w:sz w:val="20"/>
          <w:szCs w:val="20"/>
        </w:rPr>
        <w:t xml:space="preserve">Przebudowa włączenia do drogi gminnej nr 107101E dz. nr </w:t>
      </w:r>
      <w:proofErr w:type="spellStart"/>
      <w:r w:rsidRPr="00054A30">
        <w:rPr>
          <w:rFonts w:asciiTheme="minorHAnsi" w:hAnsiTheme="minorHAnsi" w:cs="Times New Roman"/>
          <w:sz w:val="20"/>
          <w:szCs w:val="20"/>
        </w:rPr>
        <w:t>ewid</w:t>
      </w:r>
      <w:proofErr w:type="spellEnd"/>
      <w:r w:rsidRPr="00054A30">
        <w:rPr>
          <w:rFonts w:asciiTheme="minorHAnsi" w:hAnsiTheme="minorHAnsi" w:cs="Times New Roman"/>
          <w:sz w:val="20"/>
          <w:szCs w:val="20"/>
        </w:rPr>
        <w:t>. 960, ul. Południowa.</w:t>
      </w:r>
    </w:p>
    <w:p w:rsidR="00E15879" w:rsidRPr="00E15879" w:rsidRDefault="00E15879" w:rsidP="00E15879">
      <w:pPr>
        <w:pStyle w:val="Akapitzlist"/>
        <w:numPr>
          <w:ilvl w:val="0"/>
          <w:numId w:val="6"/>
        </w:numPr>
        <w:suppressAutoHyphens w:val="0"/>
        <w:spacing w:after="0"/>
        <w:jc w:val="both"/>
        <w:rPr>
          <w:rFonts w:asciiTheme="minorHAnsi" w:hAnsiTheme="minorHAnsi" w:cs="Times New Roman"/>
          <w:sz w:val="20"/>
          <w:szCs w:val="20"/>
        </w:rPr>
      </w:pPr>
    </w:p>
    <w:p w:rsidR="00517E20" w:rsidRPr="00054A30" w:rsidRDefault="00517E20" w:rsidP="00517E20">
      <w:pPr>
        <w:pStyle w:val="Standard"/>
        <w:tabs>
          <w:tab w:val="left" w:pos="7575"/>
        </w:tabs>
        <w:spacing w:after="113"/>
        <w:jc w:val="both"/>
        <w:rPr>
          <w:rFonts w:asciiTheme="minorHAnsi" w:hAnsiTheme="minorHAnsi"/>
          <w:b/>
          <w:sz w:val="20"/>
          <w:szCs w:val="20"/>
        </w:rPr>
      </w:pPr>
      <w:r w:rsidRPr="00054A30">
        <w:rPr>
          <w:rFonts w:asciiTheme="minorHAnsi" w:hAnsiTheme="minorHAnsi"/>
          <w:b/>
          <w:sz w:val="20"/>
          <w:szCs w:val="20"/>
        </w:rPr>
        <w:t>3. Wymagania ogólne:</w:t>
      </w:r>
    </w:p>
    <w:p w:rsidR="00AB349F" w:rsidRPr="00054A30" w:rsidRDefault="00AB349F" w:rsidP="0077220D">
      <w:pPr>
        <w:tabs>
          <w:tab w:val="num" w:pos="1080"/>
        </w:tabs>
        <w:contextualSpacing/>
        <w:jc w:val="both"/>
        <w:rPr>
          <w:sz w:val="20"/>
          <w:szCs w:val="20"/>
        </w:rPr>
      </w:pPr>
      <w:r w:rsidRPr="00054A30">
        <w:rPr>
          <w:sz w:val="20"/>
          <w:szCs w:val="20"/>
        </w:rPr>
        <w:t xml:space="preserve">Wykonawca zobowiązany jest </w:t>
      </w:r>
      <w:r w:rsidRPr="00E15879">
        <w:rPr>
          <w:sz w:val="20"/>
          <w:szCs w:val="20"/>
        </w:rPr>
        <w:t xml:space="preserve">do zaprojektowania </w:t>
      </w:r>
      <w:r w:rsidR="0077220D" w:rsidRPr="00E15879">
        <w:rPr>
          <w:sz w:val="20"/>
          <w:szCs w:val="20"/>
        </w:rPr>
        <w:t>przedmiotowego</w:t>
      </w:r>
      <w:r w:rsidRPr="00E15879">
        <w:rPr>
          <w:sz w:val="20"/>
          <w:szCs w:val="20"/>
        </w:rPr>
        <w:t xml:space="preserve"> zamówienia</w:t>
      </w:r>
      <w:r w:rsidRPr="00E15879">
        <w:rPr>
          <w:bCs/>
          <w:sz w:val="20"/>
          <w:szCs w:val="20"/>
        </w:rPr>
        <w:t xml:space="preserve">  poprzez uzyskanie geodezyjnych podkładów mapowych do celów projektowych,  wszelkich uzgodnień i pozwoleń, sporządzenie niezbędnej dokumentacji projektowej  obejmującej projekt budowlany </w:t>
      </w:r>
      <w:r w:rsidRPr="00E15879">
        <w:rPr>
          <w:bCs/>
          <w:i/>
          <w:sz w:val="20"/>
          <w:szCs w:val="20"/>
        </w:rPr>
        <w:t xml:space="preserve">(w zakresie niezbędnym do uzyskania </w:t>
      </w:r>
      <w:r w:rsidR="0077220D" w:rsidRPr="00E15879">
        <w:rPr>
          <w:bCs/>
          <w:i/>
          <w:sz w:val="20"/>
          <w:szCs w:val="20"/>
        </w:rPr>
        <w:t xml:space="preserve">ostatecznej decyzji o </w:t>
      </w:r>
      <w:r w:rsidRPr="00E15879">
        <w:rPr>
          <w:bCs/>
          <w:i/>
          <w:sz w:val="20"/>
          <w:szCs w:val="20"/>
        </w:rPr>
        <w:t>pozwoleni</w:t>
      </w:r>
      <w:r w:rsidR="0077220D" w:rsidRPr="00E15879">
        <w:rPr>
          <w:bCs/>
          <w:i/>
          <w:sz w:val="20"/>
          <w:szCs w:val="20"/>
        </w:rPr>
        <w:t>u</w:t>
      </w:r>
      <w:r w:rsidRPr="00E15879">
        <w:rPr>
          <w:bCs/>
          <w:i/>
          <w:sz w:val="20"/>
          <w:szCs w:val="20"/>
        </w:rPr>
        <w:t xml:space="preserve"> na budowę/ zgłoszenia robót (dla zagospodarowania terenu) oraz </w:t>
      </w:r>
      <w:r w:rsidR="0077220D" w:rsidRPr="00E15879">
        <w:rPr>
          <w:bCs/>
          <w:i/>
          <w:sz w:val="20"/>
          <w:szCs w:val="20"/>
        </w:rPr>
        <w:t xml:space="preserve">ostatecznej </w:t>
      </w:r>
      <w:r w:rsidRPr="00E15879">
        <w:rPr>
          <w:bCs/>
          <w:i/>
          <w:sz w:val="20"/>
          <w:szCs w:val="20"/>
        </w:rPr>
        <w:t>decyzji na realizację inwestycji drogowej dla ul. Klonowej (decyzji ZRID)</w:t>
      </w:r>
      <w:r w:rsidRPr="00E15879">
        <w:rPr>
          <w:bCs/>
          <w:sz w:val="20"/>
          <w:szCs w:val="20"/>
        </w:rPr>
        <w:t>, projekty wykonawcze dla poszczególnych branż, specyfikacji technicznych wykonania  i odbioru robót, przedmiarów</w:t>
      </w:r>
      <w:r w:rsidRPr="00054A30">
        <w:rPr>
          <w:bCs/>
          <w:sz w:val="20"/>
          <w:szCs w:val="20"/>
        </w:rPr>
        <w:t xml:space="preserve"> robót, kosztorysów inwestorskich - zgodnie z obowiązującymi przepisami i normami.</w:t>
      </w:r>
      <w:r w:rsidR="001F6801" w:rsidRPr="00054A30">
        <w:rPr>
          <w:bCs/>
          <w:sz w:val="20"/>
          <w:szCs w:val="20"/>
        </w:rPr>
        <w:t xml:space="preserve"> </w:t>
      </w:r>
    </w:p>
    <w:p w:rsidR="00AB349F" w:rsidRPr="00054A30" w:rsidRDefault="00AB349F" w:rsidP="00AB349F">
      <w:pPr>
        <w:pStyle w:val="Akapitzlist"/>
        <w:numPr>
          <w:ilvl w:val="0"/>
          <w:numId w:val="7"/>
        </w:numPr>
        <w:ind w:hanging="7992"/>
        <w:jc w:val="both"/>
        <w:rPr>
          <w:rFonts w:asciiTheme="minorHAnsi" w:hAnsiTheme="minorHAnsi" w:cs="Times New Roman"/>
          <w:sz w:val="20"/>
          <w:szCs w:val="20"/>
        </w:rPr>
      </w:pPr>
      <w:r w:rsidRPr="00054A30">
        <w:rPr>
          <w:rFonts w:asciiTheme="minorHAnsi" w:hAnsiTheme="minorHAnsi" w:cs="Times New Roman"/>
          <w:b/>
          <w:sz w:val="20"/>
          <w:szCs w:val="20"/>
        </w:rPr>
        <w:t>Do obowiązków projektanta będzie należało m.in.:</w:t>
      </w:r>
    </w:p>
    <w:p w:rsidR="00AB349F" w:rsidRPr="0077220D" w:rsidRDefault="00AB349F" w:rsidP="00AB349F">
      <w:pPr>
        <w:pStyle w:val="Default"/>
        <w:numPr>
          <w:ilvl w:val="0"/>
          <w:numId w:val="7"/>
        </w:numPr>
        <w:ind w:left="284" w:hanging="284"/>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1) wykonanie dokumentacji projektowej, a w szczególności m.in.:</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 xml:space="preserve">sprawdzenie opracowanych przez zamawiającego Programów Funkcjonalno-Użytkowych </w:t>
      </w:r>
      <w:r w:rsidRPr="00054A30">
        <w:rPr>
          <w:rFonts w:asciiTheme="minorHAnsi" w:hAnsiTheme="minorHAnsi" w:cs="Times New Roman"/>
          <w:color w:val="auto"/>
          <w:sz w:val="20"/>
          <w:szCs w:val="20"/>
        </w:rPr>
        <w:t xml:space="preserve">oraz ewentualne </w:t>
      </w:r>
      <w:r w:rsidRPr="00054A30">
        <w:rPr>
          <w:rFonts w:asciiTheme="minorHAnsi" w:hAnsiTheme="minorHAnsi" w:cs="Times New Roman"/>
          <w:bCs/>
          <w:color w:val="auto"/>
          <w:sz w:val="20"/>
          <w:szCs w:val="20"/>
        </w:rPr>
        <w:t xml:space="preserve">wykonanie </w:t>
      </w:r>
      <w:r w:rsidRPr="00054A30">
        <w:rPr>
          <w:rFonts w:asciiTheme="minorHAnsi" w:hAnsiTheme="minorHAnsi" w:cs="Times New Roman"/>
          <w:bCs/>
          <w:color w:val="auto"/>
          <w:sz w:val="20"/>
          <w:szCs w:val="20"/>
          <w:u w:val="single"/>
        </w:rPr>
        <w:t>dodatkowych</w:t>
      </w:r>
      <w:r w:rsidRPr="00054A30">
        <w:rPr>
          <w:rFonts w:asciiTheme="minorHAnsi" w:hAnsiTheme="minorHAnsi" w:cs="Times New Roman"/>
          <w:bCs/>
          <w:color w:val="auto"/>
          <w:sz w:val="20"/>
          <w:szCs w:val="20"/>
        </w:rPr>
        <w:t xml:space="preserve"> badań podłoża gruntowego;</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przygotowanie i pozyskanie materiałów, dokumentów, uzgodnień niezbędnych do realizacji dokumentacji projektowej;</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 xml:space="preserve">uzyskanie wszystkich wymaganych prawem uzgodnień, opinii i sprawdzeń, m.in. decyzji  środowiskowych </w:t>
      </w:r>
      <w:r w:rsidRPr="00054A30">
        <w:rPr>
          <w:rFonts w:asciiTheme="minorHAnsi" w:hAnsiTheme="minorHAnsi" w:cs="Times New Roman"/>
          <w:bCs/>
          <w:i/>
          <w:color w:val="auto"/>
          <w:sz w:val="20"/>
          <w:szCs w:val="20"/>
        </w:rPr>
        <w:t>(jeżeli dotyczy),</w:t>
      </w:r>
      <w:r w:rsidRPr="00054A30">
        <w:rPr>
          <w:rFonts w:asciiTheme="minorHAnsi" w:hAnsiTheme="minorHAnsi" w:cs="Times New Roman"/>
          <w:bCs/>
          <w:color w:val="auto"/>
          <w:sz w:val="20"/>
          <w:szCs w:val="20"/>
        </w:rPr>
        <w:t xml:space="preserve"> pozwolenia wodnoprawnego </w:t>
      </w:r>
      <w:r w:rsidRPr="00054A30">
        <w:rPr>
          <w:rFonts w:asciiTheme="minorHAnsi" w:hAnsiTheme="minorHAnsi" w:cs="Times New Roman"/>
          <w:bCs/>
          <w:i/>
          <w:color w:val="auto"/>
          <w:sz w:val="20"/>
          <w:szCs w:val="20"/>
        </w:rPr>
        <w:t xml:space="preserve">(jeżeli dotyczy); </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 uzyskanie niezbędnych warunków przyłączenia do sieci  i infrastruktury, warunków ewentualnej przebudowy istniejącego uzbrojenia kolidującego z projektowaną inwestycją;</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 xml:space="preserve"> konsultowanie na bieżąco proponowanych rozwiązań projektowych wraz z uzyskaniem ich akceptacji od Zamawiającego;</w:t>
      </w:r>
    </w:p>
    <w:p w:rsidR="00AB349F" w:rsidRPr="00054A30" w:rsidRDefault="00AB349F" w:rsidP="00AB349F">
      <w:pPr>
        <w:pStyle w:val="Default"/>
        <w:numPr>
          <w:ilvl w:val="0"/>
          <w:numId w:val="34"/>
        </w:numPr>
        <w:jc w:val="both"/>
        <w:rPr>
          <w:rFonts w:asciiTheme="minorHAnsi" w:hAnsiTheme="minorHAnsi" w:cs="Times New Roman"/>
          <w:bCs/>
          <w:color w:val="auto"/>
          <w:sz w:val="20"/>
          <w:szCs w:val="20"/>
        </w:rPr>
      </w:pPr>
      <w:r w:rsidRPr="00054A30">
        <w:rPr>
          <w:rFonts w:asciiTheme="minorHAnsi" w:hAnsiTheme="minorHAnsi" w:cs="Times New Roman"/>
          <w:bCs/>
          <w:color w:val="auto"/>
          <w:sz w:val="20"/>
          <w:szCs w:val="20"/>
        </w:rPr>
        <w:t xml:space="preserve">przygotowanie dokumentacji projektowej niezbędnej do uzyskania pozwolenia na budowę/zgłoszenia </w:t>
      </w:r>
      <w:r w:rsidR="00E15879">
        <w:rPr>
          <w:rFonts w:asciiTheme="minorHAnsi" w:hAnsiTheme="minorHAnsi" w:cs="Times New Roman"/>
          <w:bCs/>
          <w:color w:val="auto"/>
          <w:sz w:val="20"/>
          <w:szCs w:val="20"/>
        </w:rPr>
        <w:br/>
      </w:r>
      <w:r w:rsidRPr="00054A30">
        <w:rPr>
          <w:rFonts w:asciiTheme="minorHAnsi" w:hAnsiTheme="minorHAnsi" w:cs="Times New Roman"/>
          <w:bCs/>
          <w:color w:val="auto"/>
          <w:sz w:val="20"/>
          <w:szCs w:val="20"/>
        </w:rPr>
        <w:t xml:space="preserve">i decyzji ZRID oraz projektów wykonawczych, </w:t>
      </w:r>
      <w:proofErr w:type="spellStart"/>
      <w:r w:rsidRPr="00054A30">
        <w:rPr>
          <w:rFonts w:asciiTheme="minorHAnsi" w:hAnsiTheme="minorHAnsi" w:cs="Times New Roman"/>
          <w:bCs/>
          <w:color w:val="auto"/>
          <w:sz w:val="20"/>
          <w:szCs w:val="20"/>
        </w:rPr>
        <w:t>STWiOR</w:t>
      </w:r>
      <w:proofErr w:type="spellEnd"/>
      <w:r w:rsidRPr="00054A30">
        <w:rPr>
          <w:rFonts w:asciiTheme="minorHAnsi" w:hAnsiTheme="minorHAnsi" w:cs="Times New Roman"/>
          <w:bCs/>
          <w:color w:val="auto"/>
          <w:sz w:val="20"/>
          <w:szCs w:val="20"/>
        </w:rPr>
        <w:t>, przedmiarów robót, kosztorysów inwestorskich;</w:t>
      </w:r>
    </w:p>
    <w:p w:rsidR="00AB349F" w:rsidRPr="00E15879" w:rsidRDefault="00AB349F" w:rsidP="00AB349F">
      <w:pPr>
        <w:pStyle w:val="Default"/>
        <w:numPr>
          <w:ilvl w:val="0"/>
          <w:numId w:val="34"/>
        </w:numPr>
        <w:jc w:val="both"/>
        <w:rPr>
          <w:rFonts w:asciiTheme="minorHAnsi" w:hAnsiTheme="minorHAnsi" w:cs="Times New Roman"/>
          <w:bCs/>
          <w:color w:val="auto"/>
          <w:sz w:val="20"/>
          <w:szCs w:val="20"/>
        </w:rPr>
      </w:pPr>
      <w:bookmarkStart w:id="0" w:name="_Hlk482707039"/>
      <w:r w:rsidRPr="00054A30">
        <w:rPr>
          <w:rFonts w:asciiTheme="minorHAnsi" w:hAnsiTheme="minorHAnsi" w:cs="Times New Roman"/>
          <w:bCs/>
          <w:color w:val="auto"/>
          <w:sz w:val="20"/>
          <w:szCs w:val="20"/>
        </w:rPr>
        <w:lastRenderedPageBreak/>
        <w:t>wykonanie podziałów geodezyjnych (map zawierających podziały nieruchomości</w:t>
      </w:r>
      <w:r w:rsidR="00272E33">
        <w:rPr>
          <w:rFonts w:asciiTheme="minorHAnsi" w:hAnsiTheme="minorHAnsi" w:cs="Times New Roman"/>
          <w:bCs/>
          <w:color w:val="auto"/>
          <w:sz w:val="20"/>
          <w:szCs w:val="20"/>
        </w:rPr>
        <w:t xml:space="preserve"> (ul. Klonowa)</w:t>
      </w:r>
      <w:r w:rsidRPr="00054A30">
        <w:rPr>
          <w:rFonts w:asciiTheme="minorHAnsi" w:hAnsiTheme="minorHAnsi" w:cs="Times New Roman"/>
          <w:bCs/>
          <w:color w:val="auto"/>
          <w:sz w:val="20"/>
          <w:szCs w:val="20"/>
        </w:rPr>
        <w:t xml:space="preserve">, </w:t>
      </w:r>
      <w:r w:rsidRPr="00E15879">
        <w:rPr>
          <w:rFonts w:asciiTheme="minorHAnsi" w:hAnsiTheme="minorHAnsi" w:cs="Times New Roman"/>
          <w:bCs/>
          <w:color w:val="auto"/>
          <w:sz w:val="20"/>
          <w:szCs w:val="20"/>
        </w:rPr>
        <w:t>sporządzone zgodnie z obowiązującymi przepisami);</w:t>
      </w:r>
    </w:p>
    <w:p w:rsidR="00AB349F" w:rsidRPr="00E15879" w:rsidRDefault="00AB349F" w:rsidP="00AB349F">
      <w:pPr>
        <w:pStyle w:val="Default"/>
        <w:numPr>
          <w:ilvl w:val="0"/>
          <w:numId w:val="34"/>
        </w:numPr>
        <w:jc w:val="both"/>
        <w:rPr>
          <w:rFonts w:asciiTheme="minorHAnsi" w:hAnsiTheme="minorHAnsi" w:cs="Times New Roman"/>
          <w:bCs/>
          <w:color w:val="auto"/>
          <w:sz w:val="20"/>
          <w:szCs w:val="20"/>
        </w:rPr>
      </w:pPr>
      <w:r w:rsidRPr="00E15879">
        <w:rPr>
          <w:rFonts w:asciiTheme="minorHAnsi" w:hAnsiTheme="minorHAnsi" w:cs="Times New Roman"/>
          <w:bCs/>
          <w:color w:val="auto"/>
          <w:sz w:val="20"/>
          <w:szCs w:val="20"/>
        </w:rPr>
        <w:t xml:space="preserve">uzyskanie </w:t>
      </w:r>
      <w:r w:rsidR="0077220D" w:rsidRPr="00E15879">
        <w:rPr>
          <w:rFonts w:asciiTheme="minorHAnsi" w:hAnsiTheme="minorHAnsi" w:cs="Times New Roman"/>
          <w:bCs/>
          <w:color w:val="auto"/>
          <w:sz w:val="20"/>
          <w:szCs w:val="20"/>
        </w:rPr>
        <w:t xml:space="preserve">ostatecznej decyzji o </w:t>
      </w:r>
      <w:r w:rsidRPr="00E15879">
        <w:rPr>
          <w:rFonts w:asciiTheme="minorHAnsi" w:hAnsiTheme="minorHAnsi" w:cs="Times New Roman"/>
          <w:bCs/>
          <w:color w:val="auto"/>
          <w:sz w:val="20"/>
          <w:szCs w:val="20"/>
        </w:rPr>
        <w:t>pozwoleni</w:t>
      </w:r>
      <w:r w:rsidR="0077220D" w:rsidRPr="00E15879">
        <w:rPr>
          <w:rFonts w:asciiTheme="minorHAnsi" w:hAnsiTheme="minorHAnsi" w:cs="Times New Roman"/>
          <w:bCs/>
          <w:color w:val="auto"/>
          <w:sz w:val="20"/>
          <w:szCs w:val="20"/>
        </w:rPr>
        <w:t>u</w:t>
      </w:r>
      <w:r w:rsidRPr="00E15879">
        <w:rPr>
          <w:rFonts w:asciiTheme="minorHAnsi" w:hAnsiTheme="minorHAnsi" w:cs="Times New Roman"/>
          <w:bCs/>
          <w:color w:val="auto"/>
          <w:sz w:val="20"/>
          <w:szCs w:val="20"/>
        </w:rPr>
        <w:t xml:space="preserve"> na budowę/zgłoszenia na prowadzenie robót budowlanych w zakresie zagospodarowania turystyczno-rekreacyjnego dla danej części inwestycji;</w:t>
      </w:r>
    </w:p>
    <w:p w:rsidR="00AB349F" w:rsidRPr="00E15879" w:rsidRDefault="00AB349F" w:rsidP="00AB349F">
      <w:pPr>
        <w:pStyle w:val="Default"/>
        <w:numPr>
          <w:ilvl w:val="0"/>
          <w:numId w:val="34"/>
        </w:numPr>
        <w:jc w:val="both"/>
        <w:rPr>
          <w:rFonts w:asciiTheme="minorHAnsi" w:hAnsiTheme="minorHAnsi" w:cs="Times New Roman"/>
          <w:bCs/>
          <w:color w:val="auto"/>
          <w:sz w:val="20"/>
          <w:szCs w:val="20"/>
        </w:rPr>
      </w:pPr>
      <w:r w:rsidRPr="00E15879">
        <w:rPr>
          <w:rFonts w:asciiTheme="minorHAnsi" w:hAnsiTheme="minorHAnsi" w:cs="Times New Roman"/>
          <w:bCs/>
          <w:color w:val="auto"/>
          <w:sz w:val="20"/>
          <w:szCs w:val="20"/>
        </w:rPr>
        <w:t xml:space="preserve">uzyskanie </w:t>
      </w:r>
      <w:r w:rsidR="0077220D" w:rsidRPr="00E15879">
        <w:rPr>
          <w:rFonts w:asciiTheme="minorHAnsi" w:hAnsiTheme="minorHAnsi" w:cs="Times New Roman"/>
          <w:bCs/>
          <w:color w:val="auto"/>
          <w:sz w:val="20"/>
          <w:szCs w:val="20"/>
        </w:rPr>
        <w:t xml:space="preserve">ostatecznej </w:t>
      </w:r>
      <w:r w:rsidRPr="00E15879">
        <w:rPr>
          <w:rFonts w:asciiTheme="minorHAnsi" w:hAnsiTheme="minorHAnsi" w:cs="Times New Roman"/>
          <w:bCs/>
          <w:color w:val="auto"/>
          <w:sz w:val="20"/>
          <w:szCs w:val="20"/>
        </w:rPr>
        <w:t>decyzji na realizację inwestycji drogowej dla ul. Klonowej (decyzji ZRID);</w:t>
      </w:r>
    </w:p>
    <w:bookmarkEnd w:id="0"/>
    <w:p w:rsidR="00517E20" w:rsidRPr="00054A30" w:rsidRDefault="00517E20" w:rsidP="00517E20">
      <w:pPr>
        <w:pStyle w:val="Default"/>
        <w:tabs>
          <w:tab w:val="left" w:pos="140"/>
        </w:tabs>
        <w:jc w:val="both"/>
        <w:rPr>
          <w:rFonts w:asciiTheme="minorHAnsi" w:hAnsiTheme="minorHAnsi" w:cs="Times New Roman"/>
          <w:bCs/>
          <w:strike/>
          <w:color w:val="auto"/>
          <w:sz w:val="20"/>
          <w:szCs w:val="20"/>
          <w:lang w:eastAsia="pl-PL"/>
        </w:rPr>
      </w:pPr>
    </w:p>
    <w:p w:rsidR="00FE6A83" w:rsidRPr="00054A30" w:rsidRDefault="0077220D" w:rsidP="00FE6A83">
      <w:pPr>
        <w:jc w:val="both"/>
        <w:rPr>
          <w:b/>
          <w:color w:val="000000" w:themeColor="text1"/>
          <w:sz w:val="20"/>
          <w:szCs w:val="20"/>
        </w:rPr>
      </w:pPr>
      <w:r>
        <w:rPr>
          <w:b/>
          <w:color w:val="000000" w:themeColor="text1"/>
          <w:sz w:val="20"/>
          <w:szCs w:val="20"/>
        </w:rPr>
        <w:t>4</w:t>
      </w:r>
      <w:r w:rsidR="00E15879">
        <w:rPr>
          <w:b/>
          <w:color w:val="000000" w:themeColor="text1"/>
          <w:sz w:val="20"/>
          <w:szCs w:val="20"/>
        </w:rPr>
        <w:t xml:space="preserve">. W ramach </w:t>
      </w:r>
      <w:r w:rsidR="00FE6A83" w:rsidRPr="00054A30">
        <w:rPr>
          <w:b/>
          <w:color w:val="000000" w:themeColor="text1"/>
          <w:sz w:val="20"/>
          <w:szCs w:val="20"/>
        </w:rPr>
        <w:t>zamówienia należy wykonać:</w:t>
      </w:r>
    </w:p>
    <w:p w:rsidR="00FE6A83" w:rsidRPr="0077220D" w:rsidRDefault="00FE6A83" w:rsidP="00E15879">
      <w:pPr>
        <w:pStyle w:val="Akapitzlist"/>
        <w:widowControl w:val="0"/>
        <w:numPr>
          <w:ilvl w:val="0"/>
          <w:numId w:val="44"/>
        </w:numPr>
        <w:spacing w:after="0" w:line="240" w:lineRule="auto"/>
        <w:ind w:left="284" w:hanging="284"/>
        <w:jc w:val="both"/>
        <w:rPr>
          <w:color w:val="000000" w:themeColor="text1"/>
          <w:sz w:val="20"/>
          <w:szCs w:val="20"/>
        </w:rPr>
      </w:pPr>
      <w:r w:rsidRPr="0077220D">
        <w:rPr>
          <w:color w:val="000000" w:themeColor="text1"/>
          <w:sz w:val="20"/>
          <w:szCs w:val="20"/>
        </w:rPr>
        <w:t xml:space="preserve">Projekt budowlany w 6 egz. + 1 egz. w formie elektronicznej, w składzie którego należy uwzględnić </w:t>
      </w:r>
      <w:r w:rsidR="00E15879">
        <w:rPr>
          <w:color w:val="000000" w:themeColor="text1"/>
          <w:sz w:val="20"/>
          <w:szCs w:val="20"/>
        </w:rPr>
        <w:br/>
      </w:r>
      <w:r w:rsidRPr="0077220D">
        <w:rPr>
          <w:color w:val="000000" w:themeColor="text1"/>
          <w:sz w:val="20"/>
          <w:szCs w:val="20"/>
        </w:rPr>
        <w:t>w szczególności:</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mapy do celów projektowych w skali 1:500</w:t>
      </w:r>
      <w:r w:rsidR="00272E33">
        <w:rPr>
          <w:rFonts w:asciiTheme="minorHAnsi" w:hAnsiTheme="minorHAnsi"/>
          <w:color w:val="000000" w:themeColor="text1"/>
          <w:sz w:val="20"/>
          <w:szCs w:val="20"/>
        </w:rPr>
        <w:t xml:space="preserve"> – dla zad. Nr 1 i 2</w:t>
      </w:r>
      <w:r w:rsidRPr="00054A30">
        <w:rPr>
          <w:rFonts w:asciiTheme="minorHAnsi" w:hAnsiTheme="minorHAnsi"/>
          <w:color w:val="000000" w:themeColor="text1"/>
          <w:sz w:val="20"/>
          <w:szCs w:val="20"/>
        </w:rPr>
        <w:t>;</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mapy zawierające projekty podziału nier</w:t>
      </w:r>
      <w:r w:rsidR="00E15879">
        <w:rPr>
          <w:rFonts w:asciiTheme="minorHAnsi" w:hAnsiTheme="minorHAnsi"/>
          <w:color w:val="000000" w:themeColor="text1"/>
          <w:sz w:val="20"/>
          <w:szCs w:val="20"/>
        </w:rPr>
        <w:t xml:space="preserve">uchomości, sporządzone zgodnie </w:t>
      </w:r>
      <w:r w:rsidRPr="00054A30">
        <w:rPr>
          <w:rFonts w:asciiTheme="minorHAnsi" w:hAnsiTheme="minorHAnsi"/>
          <w:color w:val="000000" w:themeColor="text1"/>
          <w:sz w:val="20"/>
          <w:szCs w:val="20"/>
        </w:rPr>
        <w:t>z odrębnymi przepisami</w:t>
      </w:r>
      <w:r w:rsidR="00272E33">
        <w:rPr>
          <w:rFonts w:asciiTheme="minorHAnsi" w:hAnsiTheme="minorHAnsi"/>
          <w:color w:val="000000" w:themeColor="text1"/>
          <w:sz w:val="20"/>
          <w:szCs w:val="20"/>
        </w:rPr>
        <w:t xml:space="preserve"> </w:t>
      </w:r>
      <w:r w:rsidR="00E15879">
        <w:rPr>
          <w:rFonts w:asciiTheme="minorHAnsi" w:hAnsiTheme="minorHAnsi"/>
          <w:color w:val="000000" w:themeColor="text1"/>
          <w:sz w:val="20"/>
          <w:szCs w:val="20"/>
        </w:rPr>
        <w:br/>
      </w:r>
      <w:r w:rsidR="00272E33">
        <w:rPr>
          <w:rFonts w:asciiTheme="minorHAnsi" w:hAnsiTheme="minorHAnsi"/>
          <w:color w:val="000000" w:themeColor="text1"/>
          <w:sz w:val="20"/>
          <w:szCs w:val="20"/>
        </w:rPr>
        <w:t>– dla zad. Nr 2</w:t>
      </w:r>
      <w:r w:rsidRPr="00054A30">
        <w:rPr>
          <w:rFonts w:asciiTheme="minorHAnsi" w:hAnsiTheme="minorHAnsi"/>
          <w:color w:val="000000" w:themeColor="text1"/>
          <w:sz w:val="20"/>
          <w:szCs w:val="20"/>
        </w:rPr>
        <w:t>;</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mapę przedstawiającą proponowany przebieg drogi w skali co najmniej 1:5000</w:t>
      </w:r>
      <w:r w:rsidR="00272E33">
        <w:rPr>
          <w:rFonts w:asciiTheme="minorHAnsi" w:hAnsiTheme="minorHAnsi"/>
          <w:color w:val="000000" w:themeColor="text1"/>
          <w:sz w:val="20"/>
          <w:szCs w:val="20"/>
        </w:rPr>
        <w:t xml:space="preserve"> – dla zad. Nr 2</w:t>
      </w:r>
      <w:r w:rsidRPr="00054A30">
        <w:rPr>
          <w:rFonts w:asciiTheme="minorHAnsi" w:hAnsiTheme="minorHAnsi"/>
          <w:color w:val="000000" w:themeColor="text1"/>
          <w:sz w:val="20"/>
          <w:szCs w:val="20"/>
        </w:rPr>
        <w:t>;</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projekt zagospodarowania terenu;</w:t>
      </w:r>
    </w:p>
    <w:p w:rsidR="00FE6A83" w:rsidRPr="00054A30" w:rsidRDefault="0077220D"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Pr>
          <w:rFonts w:asciiTheme="minorHAnsi" w:hAnsiTheme="minorHAnsi"/>
          <w:color w:val="000000" w:themeColor="text1"/>
          <w:sz w:val="20"/>
          <w:szCs w:val="20"/>
        </w:rPr>
        <w:t>projekt budowlany i wykonawczy</w:t>
      </w:r>
      <w:r w:rsidR="00FE6A83" w:rsidRPr="00054A30">
        <w:rPr>
          <w:rFonts w:asciiTheme="minorHAnsi" w:hAnsiTheme="minorHAnsi"/>
          <w:color w:val="000000" w:themeColor="text1"/>
          <w:sz w:val="20"/>
          <w:szCs w:val="20"/>
        </w:rPr>
        <w:t>;</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projekt i inwentaryzacja zieleni z wykazem drzew i krzaków do ewentualnego usunięcia;</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informacja dotycząca bezpieczeństwa i ochrony zdrowia (bioz)</w:t>
      </w:r>
      <w:r w:rsidR="00E15879">
        <w:rPr>
          <w:rFonts w:asciiTheme="minorHAnsi" w:hAnsiTheme="minorHAnsi"/>
          <w:color w:val="000000" w:themeColor="text1"/>
          <w:sz w:val="20"/>
          <w:szCs w:val="20"/>
        </w:rPr>
        <w:t xml:space="preserve"> zgodnie </w:t>
      </w:r>
      <w:r w:rsidRPr="00054A30">
        <w:rPr>
          <w:rFonts w:asciiTheme="minorHAnsi" w:hAnsiTheme="minorHAnsi"/>
          <w:color w:val="000000" w:themeColor="text1"/>
          <w:sz w:val="20"/>
          <w:szCs w:val="20"/>
        </w:rPr>
        <w:t>z rozporządzeniem Ministra Infrastruktury z dnia 23 czerwca 2003 r. (Dz. U. z 2013 r. Nr. 120, poz. 1126);</w:t>
      </w:r>
    </w:p>
    <w:p w:rsidR="00FE6A83" w:rsidRPr="00054A30" w:rsidRDefault="00FE6A83" w:rsidP="00E15879">
      <w:pPr>
        <w:pStyle w:val="Akapitzlist"/>
        <w:widowControl w:val="0"/>
        <w:numPr>
          <w:ilvl w:val="0"/>
          <w:numId w:val="36"/>
        </w:numPr>
        <w:spacing w:after="0" w:line="240" w:lineRule="auto"/>
        <w:ind w:left="567" w:hanging="283"/>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uzgodnienia i opinie:</w:t>
      </w:r>
    </w:p>
    <w:p w:rsidR="00FE6A83" w:rsidRPr="00054A30" w:rsidRDefault="00FE6A83" w:rsidP="00E15879">
      <w:pPr>
        <w:pStyle w:val="Akapitzlist"/>
        <w:widowControl w:val="0"/>
        <w:numPr>
          <w:ilvl w:val="0"/>
          <w:numId w:val="37"/>
        </w:numPr>
        <w:spacing w:after="0" w:line="240" w:lineRule="auto"/>
        <w:ind w:left="851"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 xml:space="preserve">opinie Z.U.D.T. Starostwa Powiatu Tomaszowskiego wraz z załącznikiem graficznym, </w:t>
      </w:r>
    </w:p>
    <w:p w:rsidR="00FE6A83" w:rsidRPr="00054A30" w:rsidRDefault="00FE6A83" w:rsidP="00E15879">
      <w:pPr>
        <w:pStyle w:val="Akapitzlist"/>
        <w:widowControl w:val="0"/>
        <w:numPr>
          <w:ilvl w:val="0"/>
          <w:numId w:val="37"/>
        </w:numPr>
        <w:spacing w:after="0" w:line="240" w:lineRule="auto"/>
        <w:ind w:left="851"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warunki techniczne przebudowy kolidujących urządzeń,</w:t>
      </w:r>
    </w:p>
    <w:p w:rsidR="00FE6A83" w:rsidRPr="00054A30" w:rsidRDefault="00FE6A83" w:rsidP="00E15879">
      <w:pPr>
        <w:pStyle w:val="Akapitzlist"/>
        <w:widowControl w:val="0"/>
        <w:numPr>
          <w:ilvl w:val="0"/>
          <w:numId w:val="37"/>
        </w:numPr>
        <w:spacing w:after="0" w:line="240" w:lineRule="auto"/>
        <w:ind w:left="851"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ewentualne inne uzgodnienia wynikające z opinii Z.U.D.T.,</w:t>
      </w:r>
    </w:p>
    <w:p w:rsidR="00FE6A83" w:rsidRPr="0077220D" w:rsidRDefault="00FE6A83" w:rsidP="00E15879">
      <w:pPr>
        <w:pStyle w:val="Akapitzlist"/>
        <w:widowControl w:val="0"/>
        <w:numPr>
          <w:ilvl w:val="0"/>
          <w:numId w:val="44"/>
        </w:numPr>
        <w:spacing w:after="0" w:line="240" w:lineRule="auto"/>
        <w:ind w:left="284" w:hanging="284"/>
        <w:jc w:val="both"/>
        <w:rPr>
          <w:color w:val="000000" w:themeColor="text1"/>
          <w:sz w:val="20"/>
          <w:szCs w:val="20"/>
        </w:rPr>
      </w:pPr>
      <w:r w:rsidRPr="0077220D">
        <w:rPr>
          <w:color w:val="000000" w:themeColor="text1"/>
          <w:sz w:val="20"/>
          <w:szCs w:val="20"/>
        </w:rPr>
        <w:t>Projekt stałej organizacji ruchu zaopiniowany przez właściwy organ w 3 egz.</w:t>
      </w:r>
      <w:r w:rsidR="00272E33">
        <w:rPr>
          <w:color w:val="000000" w:themeColor="text1"/>
          <w:sz w:val="20"/>
          <w:szCs w:val="20"/>
        </w:rPr>
        <w:t xml:space="preserve"> – dla zad. Nr 2</w:t>
      </w:r>
      <w:r w:rsidRPr="0077220D">
        <w:rPr>
          <w:color w:val="000000" w:themeColor="text1"/>
          <w:sz w:val="20"/>
          <w:szCs w:val="20"/>
        </w:rPr>
        <w:t>;</w:t>
      </w:r>
    </w:p>
    <w:p w:rsidR="0077220D" w:rsidRPr="00054A30" w:rsidRDefault="0077220D"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Pr>
          <w:rFonts w:asciiTheme="minorHAnsi" w:hAnsiTheme="minorHAnsi"/>
          <w:color w:val="000000" w:themeColor="text1"/>
          <w:sz w:val="20"/>
          <w:szCs w:val="20"/>
        </w:rPr>
        <w:t>D</w:t>
      </w:r>
      <w:r w:rsidRPr="00054A30">
        <w:rPr>
          <w:rFonts w:asciiTheme="minorHAnsi" w:hAnsiTheme="minorHAnsi"/>
          <w:color w:val="000000" w:themeColor="text1"/>
          <w:sz w:val="20"/>
          <w:szCs w:val="20"/>
        </w:rPr>
        <w:t>ecyzj</w:t>
      </w:r>
      <w:r>
        <w:rPr>
          <w:rFonts w:asciiTheme="minorHAnsi" w:hAnsiTheme="minorHAnsi"/>
          <w:color w:val="000000" w:themeColor="text1"/>
          <w:sz w:val="20"/>
          <w:szCs w:val="20"/>
        </w:rPr>
        <w:t>a</w:t>
      </w:r>
      <w:r w:rsidRPr="00054A30">
        <w:rPr>
          <w:rFonts w:asciiTheme="minorHAnsi" w:hAnsiTheme="minorHAnsi"/>
          <w:color w:val="000000" w:themeColor="text1"/>
          <w:sz w:val="20"/>
          <w:szCs w:val="20"/>
        </w:rPr>
        <w:t xml:space="preserve"> o środowiskowych uwarunkowaniach realizacji przedsięwzięcia </w:t>
      </w:r>
      <w:r w:rsidRPr="00054A30">
        <w:rPr>
          <w:rFonts w:asciiTheme="minorHAnsi" w:hAnsiTheme="minorHAnsi"/>
          <w:i/>
          <w:color w:val="000000" w:themeColor="text1"/>
          <w:sz w:val="20"/>
          <w:szCs w:val="20"/>
        </w:rPr>
        <w:t>(jeżeli dotyczy)</w:t>
      </w:r>
      <w:r w:rsidRPr="00054A30">
        <w:rPr>
          <w:rFonts w:asciiTheme="minorHAnsi" w:hAnsiTheme="minorHAnsi"/>
          <w:color w:val="000000" w:themeColor="text1"/>
          <w:sz w:val="20"/>
          <w:szCs w:val="20"/>
        </w:rPr>
        <w:t>;</w:t>
      </w:r>
    </w:p>
    <w:p w:rsidR="00FE6A83" w:rsidRPr="00054A30" w:rsidRDefault="00FE6A83"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Operat wodno-prawny uzgodniony z właściwymi organami,(w razie potrzeby);</w:t>
      </w:r>
    </w:p>
    <w:p w:rsidR="00FE6A83" w:rsidRPr="00054A30" w:rsidRDefault="00FE6A83"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Badania geologiczne gruntu;</w:t>
      </w:r>
    </w:p>
    <w:p w:rsidR="00E15879" w:rsidRDefault="00FE6A83"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 xml:space="preserve">Przedmiar robót z podziałem na charakterystyczne etapy robót, nazwami i kodem według wspólnego słownika zamówień CPV zgodnie z rozporządzeniem Ministra Infrastruktury z 2 września 2004 r. (Dz.U. </w:t>
      </w:r>
      <w:r w:rsidR="00E15879">
        <w:rPr>
          <w:rFonts w:asciiTheme="minorHAnsi" w:hAnsiTheme="minorHAnsi"/>
          <w:color w:val="000000" w:themeColor="text1"/>
          <w:sz w:val="20"/>
          <w:szCs w:val="20"/>
        </w:rPr>
        <w:br/>
      </w:r>
      <w:r w:rsidRPr="00054A30">
        <w:rPr>
          <w:rFonts w:asciiTheme="minorHAnsi" w:hAnsiTheme="minorHAnsi"/>
          <w:color w:val="000000" w:themeColor="text1"/>
          <w:sz w:val="20"/>
          <w:szCs w:val="20"/>
        </w:rPr>
        <w:t>z 2013 r. poz. 1129 ) w 2 egz. + 1 w wersji elektronicznej.</w:t>
      </w:r>
    </w:p>
    <w:p w:rsidR="00FE6A83" w:rsidRPr="00E15879" w:rsidRDefault="00FE6A83" w:rsidP="00E15879">
      <w:pPr>
        <w:pStyle w:val="Akapitzlist"/>
        <w:widowControl w:val="0"/>
        <w:spacing w:after="0" w:line="240" w:lineRule="auto"/>
        <w:ind w:left="284"/>
        <w:jc w:val="both"/>
        <w:rPr>
          <w:rFonts w:asciiTheme="minorHAnsi" w:hAnsiTheme="minorHAnsi"/>
          <w:color w:val="000000" w:themeColor="text1"/>
          <w:sz w:val="20"/>
          <w:szCs w:val="20"/>
        </w:rPr>
      </w:pPr>
      <w:r w:rsidRPr="00E15879">
        <w:rPr>
          <w:rFonts w:asciiTheme="minorHAnsi" w:hAnsiTheme="minorHAnsi"/>
          <w:color w:val="000000" w:themeColor="text1"/>
          <w:sz w:val="20"/>
          <w:szCs w:val="20"/>
        </w:rPr>
        <w:t xml:space="preserve">Przedmiary robót winny zawierać zestawienie przewidywanych do wykonania robót podstawowych </w:t>
      </w:r>
      <w:r w:rsidR="00E15879">
        <w:rPr>
          <w:rFonts w:asciiTheme="minorHAnsi" w:hAnsiTheme="minorHAnsi"/>
          <w:color w:val="000000" w:themeColor="text1"/>
          <w:sz w:val="20"/>
          <w:szCs w:val="20"/>
        </w:rPr>
        <w:br/>
      </w:r>
      <w:r w:rsidRPr="00E15879">
        <w:rPr>
          <w:rFonts w:asciiTheme="minorHAnsi" w:hAnsiTheme="minorHAnsi"/>
          <w:color w:val="000000" w:themeColor="text1"/>
          <w:sz w:val="20"/>
          <w:szCs w:val="20"/>
        </w:rPr>
        <w:t>w kolejności technologicznej ich wykonania wraz z ich szczegółowym opisem lub wskazaniem podstaw ustalających szczegółowy opis oraz z wyliczeniem i zestawieniem ilości jednostek przedmiarowych robót podstawowych. Opracowane przedmiary muszą w poszczególnych pozycjach zawierać wyliczenie ilości robót. Przedmiary robót należy wykonać jako odrębne opracowania z podziałem na branże dla wszystkich robót ujętych w projektach;</w:t>
      </w:r>
    </w:p>
    <w:p w:rsidR="00E15879" w:rsidRDefault="00FE6A83"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 xml:space="preserve">Kosztorys inwestorski z podziałem na charakterystyczne etapy robót oraz zbiorcze zestawienie kosztów </w:t>
      </w:r>
      <w:r w:rsidR="00E15879">
        <w:rPr>
          <w:rFonts w:asciiTheme="minorHAnsi" w:hAnsiTheme="minorHAnsi"/>
          <w:color w:val="000000" w:themeColor="text1"/>
          <w:sz w:val="20"/>
          <w:szCs w:val="20"/>
        </w:rPr>
        <w:br/>
      </w:r>
      <w:r w:rsidRPr="00054A30">
        <w:rPr>
          <w:rFonts w:asciiTheme="minorHAnsi" w:hAnsiTheme="minorHAnsi"/>
          <w:color w:val="000000" w:themeColor="text1"/>
          <w:sz w:val="20"/>
          <w:szCs w:val="20"/>
        </w:rPr>
        <w:t xml:space="preserve">w 2 egz. + 1 egz. w wersji elektronicznej w programie  kosztorysowym, zgodnie z rozporządzeniem Ministra Infrastruktury z dnia 18 maja 2004 r. (DZ.U. z 2004 r. Nr 130 poz. 1389) w sprawie określenia metod </w:t>
      </w:r>
      <w:r w:rsidR="00E15879">
        <w:rPr>
          <w:rFonts w:asciiTheme="minorHAnsi" w:hAnsiTheme="minorHAnsi"/>
          <w:color w:val="000000" w:themeColor="text1"/>
          <w:sz w:val="20"/>
          <w:szCs w:val="20"/>
        </w:rPr>
        <w:br/>
      </w:r>
      <w:r w:rsidRPr="00054A30">
        <w:rPr>
          <w:rFonts w:asciiTheme="minorHAnsi" w:hAnsiTheme="minorHAnsi"/>
          <w:color w:val="000000" w:themeColor="text1"/>
          <w:sz w:val="20"/>
          <w:szCs w:val="20"/>
        </w:rPr>
        <w:t>i podstaw sporządzania kosztorysu inwestorskiego.</w:t>
      </w:r>
    </w:p>
    <w:p w:rsidR="00FE6A83" w:rsidRPr="00E15879" w:rsidRDefault="00FE6A83" w:rsidP="00E15879">
      <w:pPr>
        <w:pStyle w:val="Akapitzlist"/>
        <w:widowControl w:val="0"/>
        <w:spacing w:after="0" w:line="240" w:lineRule="auto"/>
        <w:ind w:left="284"/>
        <w:jc w:val="both"/>
        <w:rPr>
          <w:rFonts w:asciiTheme="minorHAnsi" w:hAnsiTheme="minorHAnsi"/>
          <w:color w:val="000000" w:themeColor="text1"/>
          <w:sz w:val="20"/>
          <w:szCs w:val="20"/>
        </w:rPr>
      </w:pPr>
      <w:r w:rsidRPr="00E15879">
        <w:rPr>
          <w:rFonts w:asciiTheme="minorHAnsi" w:hAnsiTheme="minorHAnsi"/>
          <w:color w:val="000000" w:themeColor="text1"/>
          <w:sz w:val="20"/>
          <w:szCs w:val="20"/>
        </w:rPr>
        <w:t>Kosztorysy inwestorskie oraz przedmiary robót muszą obejmować zakres robót koniecznych do wykonania inwestycji i być zgodne z zakresem wynikającym  z dokumentacji projektowej;</w:t>
      </w:r>
    </w:p>
    <w:p w:rsidR="00FE6A83" w:rsidRPr="00054A30" w:rsidRDefault="00FE6A83" w:rsidP="00E15879">
      <w:pPr>
        <w:pStyle w:val="Akapitzlist"/>
        <w:widowControl w:val="0"/>
        <w:numPr>
          <w:ilvl w:val="0"/>
          <w:numId w:val="44"/>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Specyfikacje techniczne wykonania i odbioru robót budowlanych – zawierające zbiory wymagań, które są niezbędne do określenia standardu i jakości wykonania robót w zakresie sposobu wykonania robót budowlanych, obejmujące w szczególności wymagania dotyczące właściwości materiałów, wymagania dotyczące sposobu wykonania i oceny prawidłowości wykonania poszczególnych robót. Specyfikacje Techniczne Wykonania i Odbioru Robót należy wykonać jako oddzielne opracowania, w których należy wydzielić tomy zgodnie z przyjętą systematyką podziału robót budowlanych. Specyfikacje techniczne należy opracować z uwzględnieniem podziału szczegółowego wg Wspólnego Słownika Zamówień (CPV).</w:t>
      </w:r>
    </w:p>
    <w:p w:rsidR="00FE6A83" w:rsidRPr="00054A30" w:rsidRDefault="00FE6A83" w:rsidP="00E15879">
      <w:pPr>
        <w:pStyle w:val="Akapitzlist"/>
        <w:ind w:left="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Specyfikacje techniczne należy wykonać zgodnie z rozporządzeniem Ministra Infrastruktury z 2 września 2004 r. (Dz.U. z 2013 r. poz. 1129 )   w 2 egz. + 1 w formie elektronicznej;</w:t>
      </w:r>
    </w:p>
    <w:p w:rsidR="00FE6A83" w:rsidRPr="0077220D" w:rsidRDefault="00FE6A83" w:rsidP="00E15879">
      <w:pPr>
        <w:pStyle w:val="Akapitzlist"/>
        <w:widowControl w:val="0"/>
        <w:numPr>
          <w:ilvl w:val="0"/>
          <w:numId w:val="45"/>
        </w:numPr>
        <w:spacing w:after="0" w:line="240" w:lineRule="auto"/>
        <w:ind w:left="284" w:hanging="284"/>
        <w:jc w:val="both"/>
        <w:rPr>
          <w:color w:val="000000" w:themeColor="text1"/>
          <w:sz w:val="20"/>
          <w:szCs w:val="20"/>
        </w:rPr>
      </w:pPr>
      <w:r w:rsidRPr="0077220D">
        <w:rPr>
          <w:color w:val="000000" w:themeColor="text1"/>
          <w:sz w:val="20"/>
          <w:szCs w:val="20"/>
        </w:rPr>
        <w:t>Dokumentacja projektowo – kosztorysowa będzie służyć do opisu przedmiotu zamówienia w prowadzonym przetargu w oparciu o ustawę Prawo Zamówień Publicznych na roboty budowlane oraz realizację pełnego zakresu robót budowlanych na jej podstawie, niezbędnego do ich użytkowania zgodnie z przeznaczeniem;</w:t>
      </w:r>
    </w:p>
    <w:p w:rsidR="00FE6A83" w:rsidRPr="00054A30" w:rsidRDefault="00FE6A83"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Dokumentacja projektowo – kosztorysowa nie może przedmiotu zamówienia opisywać przez wskazanie znaków towarowych, patentów lub pochodzenia, chyba że jest to uzasadnione specyfikacja przedmiotu zamówienia lub nie można tego opisywać za pomocą dostatecznie dokładnych określeń, a wskazaniu takiemu towarzyszą wyrazy „lub równoważnie” lub inne równoważne wyrazy;</w:t>
      </w:r>
    </w:p>
    <w:p w:rsidR="00FE6A83" w:rsidRDefault="00FE6A83"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Zamawiający wymaga, aby Projektant w dokumentacji projektowej oraz w specyfikacjach technicznych wykonania i odbioru robót określił właściwości urzą</w:t>
      </w:r>
      <w:r w:rsidR="00E15879">
        <w:rPr>
          <w:rFonts w:asciiTheme="minorHAnsi" w:hAnsiTheme="minorHAnsi"/>
          <w:color w:val="000000" w:themeColor="text1"/>
          <w:sz w:val="20"/>
          <w:szCs w:val="20"/>
        </w:rPr>
        <w:t xml:space="preserve">dzeń i materiałów </w:t>
      </w:r>
      <w:r w:rsidRPr="00054A30">
        <w:rPr>
          <w:rFonts w:asciiTheme="minorHAnsi" w:hAnsiTheme="minorHAnsi"/>
          <w:color w:val="000000" w:themeColor="text1"/>
          <w:sz w:val="20"/>
          <w:szCs w:val="20"/>
        </w:rPr>
        <w:t xml:space="preserve">z uwzględnieniem art. 29 ust. 2, 3 </w:t>
      </w:r>
      <w:r w:rsidR="00E15879">
        <w:rPr>
          <w:rFonts w:asciiTheme="minorHAnsi" w:hAnsiTheme="minorHAnsi"/>
          <w:color w:val="000000" w:themeColor="text1"/>
          <w:sz w:val="20"/>
          <w:szCs w:val="20"/>
        </w:rPr>
        <w:br/>
      </w:r>
      <w:r w:rsidRPr="00054A30">
        <w:rPr>
          <w:rFonts w:asciiTheme="minorHAnsi" w:hAnsiTheme="minorHAnsi"/>
          <w:color w:val="000000" w:themeColor="text1"/>
          <w:sz w:val="20"/>
          <w:szCs w:val="20"/>
        </w:rPr>
        <w:t xml:space="preserve">i zgodnie z wymaganiami art. 30 ust. 1-3 ustawy Prawo zamówień publicznych z dnia 29.01.2004r. oraz </w:t>
      </w:r>
      <w:r w:rsidR="00E15879">
        <w:rPr>
          <w:rFonts w:asciiTheme="minorHAnsi" w:hAnsiTheme="minorHAnsi"/>
          <w:color w:val="000000" w:themeColor="text1"/>
          <w:sz w:val="20"/>
          <w:szCs w:val="20"/>
        </w:rPr>
        <w:br/>
      </w:r>
      <w:r w:rsidRPr="00054A30">
        <w:rPr>
          <w:rFonts w:asciiTheme="minorHAnsi" w:hAnsiTheme="minorHAnsi"/>
          <w:color w:val="000000" w:themeColor="text1"/>
          <w:sz w:val="20"/>
          <w:szCs w:val="20"/>
        </w:rPr>
        <w:t>z zachowaniem przepisów ustawy z dnia 16.04.1993r. o zwalczaniu nieuczciwej konkurencji.</w:t>
      </w:r>
    </w:p>
    <w:p w:rsidR="00FE6A83" w:rsidRDefault="00FE6A83"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77220D">
        <w:rPr>
          <w:rFonts w:asciiTheme="minorHAnsi" w:hAnsiTheme="minorHAnsi"/>
          <w:color w:val="000000" w:themeColor="text1"/>
          <w:sz w:val="20"/>
          <w:szCs w:val="20"/>
        </w:rPr>
        <w:t>Projektant opisując przedmiot zamówienia za pomocą norm, aprobat, specyfikacji technicznych i systemów odniesienia, o których mowa w art. 30 ust. 1-3 ustawy Prawo zamówień publicznych jest zobowiązany wskazać, że dopuszcza rozwiązania równoważne opisywanym.</w:t>
      </w:r>
    </w:p>
    <w:p w:rsidR="00517E20" w:rsidRPr="0077220D" w:rsidRDefault="00517E20"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77220D">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FE6A83" w:rsidRPr="0077220D" w:rsidRDefault="00FE6A83"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77220D">
        <w:rPr>
          <w:rFonts w:asciiTheme="minorHAnsi" w:hAnsiTheme="minorHAnsi"/>
          <w:sz w:val="20"/>
          <w:szCs w:val="20"/>
        </w:rPr>
        <w:t xml:space="preserve">Jeżeli Programy Funkcjonalno-Użytkowe wskazywałyby w odniesieniu do niektórych materiałów lub urządzeń znaki towarowe, patenty lub pochodzenie – Zamawiający, zgodnie z art. 29 ust. 3 ustawy </w:t>
      </w:r>
      <w:proofErr w:type="spellStart"/>
      <w:r w:rsidRPr="0077220D">
        <w:rPr>
          <w:rFonts w:asciiTheme="minorHAnsi" w:hAnsiTheme="minorHAnsi"/>
          <w:sz w:val="20"/>
          <w:szCs w:val="20"/>
        </w:rPr>
        <w:t>Pzp</w:t>
      </w:r>
      <w:proofErr w:type="spellEnd"/>
      <w:r w:rsidRPr="0077220D">
        <w:rPr>
          <w:rFonts w:asciiTheme="minorHAnsi" w:hAnsiTheme="minorHAnsi"/>
          <w:sz w:val="20"/>
          <w:szCs w:val="20"/>
        </w:rPr>
        <w:t xml:space="preserve">, dopuszcza zastosowanie materiałów lub urządzeń równoważnych. Operowanie przykładowymi nazwami producenta ma jedynie na celu doprecyzowanie poziomu oczekiwań Zamawiającego w stosunku do określonego rozwiązania. Posługiwanie się nazwami producentów/produktów ma wyłącznie charakter przykładowy. </w:t>
      </w:r>
      <w:r w:rsidRPr="0077220D">
        <w:rPr>
          <w:rFonts w:asciiTheme="minorHAnsi" w:hAnsiTheme="minorHAnsi"/>
          <w:b/>
          <w:sz w:val="20"/>
          <w:szCs w:val="20"/>
        </w:rPr>
        <w:t>Zamawiający</w:t>
      </w:r>
      <w:r w:rsidRPr="0077220D">
        <w:rPr>
          <w:rFonts w:asciiTheme="minorHAnsi" w:hAnsiTheme="minorHAnsi"/>
          <w:sz w:val="20"/>
          <w:szCs w:val="20"/>
        </w:rPr>
        <w:t xml:space="preserve">, wskazując oznaczenie konkretnego producenta (dostawcy) lub konkretny produkt przy opisie przedmiotu zamówienia, </w:t>
      </w:r>
      <w:r w:rsidRPr="0077220D">
        <w:rPr>
          <w:rFonts w:asciiTheme="minorHAnsi" w:hAnsiTheme="minorHAnsi"/>
          <w:b/>
          <w:sz w:val="20"/>
          <w:szCs w:val="20"/>
        </w:rPr>
        <w:t xml:space="preserve">dopuszcza jednocześnie produkty równoważne </w:t>
      </w:r>
      <w:r w:rsidR="00E15879">
        <w:rPr>
          <w:rFonts w:asciiTheme="minorHAnsi" w:hAnsiTheme="minorHAnsi"/>
          <w:b/>
          <w:sz w:val="20"/>
          <w:szCs w:val="20"/>
        </w:rPr>
        <w:br/>
      </w:r>
      <w:r w:rsidRPr="0077220D">
        <w:rPr>
          <w:rFonts w:asciiTheme="minorHAnsi" w:hAnsiTheme="minorHAnsi"/>
          <w:b/>
          <w:sz w:val="20"/>
          <w:szCs w:val="20"/>
        </w:rPr>
        <w:t>o parametrach jakościowych i cechach użytkowych co najmniej na poziomie parametrów wskazanego produktu, uznając tym samym każdy produkt o wskazanych lub lepszych parametrach.</w:t>
      </w:r>
    </w:p>
    <w:p w:rsidR="00517E20" w:rsidRPr="00E15879" w:rsidRDefault="00517E20" w:rsidP="00E15879">
      <w:pPr>
        <w:pStyle w:val="Akapitzlist"/>
        <w:widowControl w:val="0"/>
        <w:numPr>
          <w:ilvl w:val="0"/>
          <w:numId w:val="45"/>
        </w:numPr>
        <w:spacing w:after="0" w:line="240" w:lineRule="auto"/>
        <w:ind w:left="284" w:hanging="284"/>
        <w:jc w:val="both"/>
        <w:rPr>
          <w:rFonts w:asciiTheme="minorHAnsi" w:hAnsiTheme="minorHAnsi"/>
          <w:color w:val="000000" w:themeColor="text1"/>
          <w:sz w:val="20"/>
          <w:szCs w:val="20"/>
        </w:rPr>
      </w:pPr>
      <w:r w:rsidRPr="00E15879">
        <w:rPr>
          <w:rFonts w:asciiTheme="minorHAnsi" w:hAnsiTheme="minorHAnsi" w:cs="Times New Roman"/>
          <w:sz w:val="20"/>
          <w:szCs w:val="20"/>
        </w:rPr>
        <w:t xml:space="preserve">Wykonawca zobowiązuje się </w:t>
      </w:r>
      <w:r w:rsidR="00FE6A83" w:rsidRPr="00E15879">
        <w:rPr>
          <w:rFonts w:asciiTheme="minorHAnsi" w:hAnsiTheme="minorHAnsi" w:cs="Times New Roman"/>
          <w:sz w:val="20"/>
          <w:szCs w:val="20"/>
        </w:rPr>
        <w:t>zaprojektować</w:t>
      </w:r>
      <w:r w:rsidRPr="00E15879">
        <w:rPr>
          <w:rFonts w:asciiTheme="minorHAnsi" w:hAnsiTheme="minorHAnsi" w:cs="Times New Roman"/>
          <w:sz w:val="20"/>
          <w:szCs w:val="20"/>
        </w:rPr>
        <w:t xml:space="preserve"> roboty budowlane, które nie zostały wyszczególnione </w:t>
      </w:r>
      <w:r w:rsidR="00E15879" w:rsidRPr="00E15879">
        <w:rPr>
          <w:rFonts w:asciiTheme="minorHAnsi" w:hAnsiTheme="minorHAnsi" w:cs="Times New Roman"/>
          <w:sz w:val="20"/>
          <w:szCs w:val="20"/>
        </w:rPr>
        <w:br/>
      </w:r>
      <w:r w:rsidRPr="00E15879">
        <w:rPr>
          <w:rFonts w:asciiTheme="minorHAnsi" w:hAnsiTheme="minorHAnsi" w:cs="Times New Roman"/>
          <w:sz w:val="20"/>
          <w:szCs w:val="20"/>
        </w:rPr>
        <w:t>w Programie Funkcjonalno-Użytkowym, a są niezbędne do realizacji przedmiotu Umowy zgodnie ze sztuką budowlaną i zasadami wiedzy technicznej w celu wykonania wymaganego obiektu budowlanego, objętego Projektem.</w:t>
      </w:r>
    </w:p>
    <w:p w:rsidR="00E15879" w:rsidRPr="00E15879" w:rsidRDefault="00E15879" w:rsidP="00E15879">
      <w:pPr>
        <w:pStyle w:val="Akapitzlist"/>
        <w:widowControl w:val="0"/>
        <w:spacing w:after="0" w:line="240" w:lineRule="auto"/>
        <w:ind w:left="284"/>
        <w:jc w:val="both"/>
        <w:rPr>
          <w:rFonts w:asciiTheme="minorHAnsi" w:hAnsiTheme="minorHAnsi"/>
          <w:color w:val="000000" w:themeColor="text1"/>
          <w:sz w:val="20"/>
          <w:szCs w:val="20"/>
        </w:rPr>
      </w:pP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2</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Termin wykonania umowy</w:t>
      </w:r>
    </w:p>
    <w:p w:rsidR="001174E5" w:rsidRPr="00E15879" w:rsidRDefault="001174E5" w:rsidP="001174E5">
      <w:pPr>
        <w:numPr>
          <w:ilvl w:val="0"/>
          <w:numId w:val="3"/>
        </w:numPr>
        <w:tabs>
          <w:tab w:val="num" w:pos="284"/>
        </w:tabs>
        <w:spacing w:after="0" w:line="240" w:lineRule="auto"/>
        <w:ind w:left="284" w:hanging="284"/>
        <w:jc w:val="both"/>
        <w:rPr>
          <w:sz w:val="20"/>
          <w:szCs w:val="20"/>
        </w:rPr>
      </w:pPr>
      <w:r w:rsidRPr="00E15879">
        <w:rPr>
          <w:sz w:val="20"/>
          <w:szCs w:val="20"/>
        </w:rPr>
        <w:t>Termin rozpoczęcia wykonywania przedmiotu umowy nastąpi niezwłocznie po podpisaniu Umowy</w:t>
      </w:r>
    </w:p>
    <w:p w:rsidR="001174E5" w:rsidRPr="00E15879" w:rsidRDefault="001174E5" w:rsidP="001174E5">
      <w:pPr>
        <w:numPr>
          <w:ilvl w:val="0"/>
          <w:numId w:val="3"/>
        </w:numPr>
        <w:tabs>
          <w:tab w:val="num" w:pos="284"/>
        </w:tabs>
        <w:spacing w:after="0" w:line="240" w:lineRule="auto"/>
        <w:ind w:left="284" w:hanging="284"/>
        <w:jc w:val="both"/>
        <w:rPr>
          <w:sz w:val="20"/>
          <w:szCs w:val="20"/>
        </w:rPr>
      </w:pPr>
      <w:r w:rsidRPr="00E15879">
        <w:rPr>
          <w:sz w:val="20"/>
          <w:szCs w:val="20"/>
        </w:rPr>
        <w:t>Termin zakończenia wykonywania przedmiotu umowy nastąpi do:</w:t>
      </w:r>
    </w:p>
    <w:p w:rsidR="001174E5" w:rsidRPr="00E15879" w:rsidRDefault="001174E5" w:rsidP="00E15879">
      <w:pPr>
        <w:ind w:left="284"/>
        <w:contextualSpacing/>
        <w:jc w:val="both"/>
        <w:rPr>
          <w:sz w:val="20"/>
          <w:szCs w:val="20"/>
        </w:rPr>
      </w:pPr>
      <w:r w:rsidRPr="00E15879">
        <w:rPr>
          <w:sz w:val="20"/>
          <w:szCs w:val="20"/>
        </w:rPr>
        <w:t xml:space="preserve">– wykonanie kompletnej dokumentacji projektowej - nie później niż </w:t>
      </w:r>
      <w:r w:rsidRPr="00E15879">
        <w:rPr>
          <w:b/>
          <w:sz w:val="20"/>
          <w:szCs w:val="20"/>
        </w:rPr>
        <w:t>w okresie 4 mie</w:t>
      </w:r>
      <w:r w:rsidR="0077220D" w:rsidRPr="00E15879">
        <w:rPr>
          <w:b/>
          <w:sz w:val="20"/>
          <w:szCs w:val="20"/>
        </w:rPr>
        <w:t>sięcy</w:t>
      </w:r>
      <w:r w:rsidR="0077220D" w:rsidRPr="00E15879">
        <w:rPr>
          <w:sz w:val="20"/>
          <w:szCs w:val="20"/>
        </w:rPr>
        <w:t xml:space="preserve"> od dnia podpisania Umowy </w:t>
      </w:r>
      <w:r w:rsidRPr="00E15879">
        <w:rPr>
          <w:sz w:val="20"/>
          <w:szCs w:val="20"/>
        </w:rPr>
        <w:t xml:space="preserve"> - dla zada</w:t>
      </w:r>
      <w:r w:rsidR="0077220D" w:rsidRPr="00E15879">
        <w:rPr>
          <w:sz w:val="20"/>
          <w:szCs w:val="20"/>
        </w:rPr>
        <w:t>nia</w:t>
      </w:r>
      <w:r w:rsidRPr="00E15879">
        <w:rPr>
          <w:sz w:val="20"/>
          <w:szCs w:val="20"/>
        </w:rPr>
        <w:t xml:space="preserve"> nr 1, </w:t>
      </w:r>
    </w:p>
    <w:p w:rsidR="001174E5" w:rsidRPr="00E15879" w:rsidRDefault="001174E5" w:rsidP="00E15879">
      <w:pPr>
        <w:ind w:left="284"/>
        <w:contextualSpacing/>
        <w:jc w:val="both"/>
        <w:rPr>
          <w:sz w:val="20"/>
          <w:szCs w:val="20"/>
        </w:rPr>
      </w:pPr>
      <w:r w:rsidRPr="00E15879">
        <w:rPr>
          <w:sz w:val="20"/>
          <w:szCs w:val="20"/>
        </w:rPr>
        <w:t xml:space="preserve">– wykonanie kompletnej dokumentacji projektowej - nie później niż </w:t>
      </w:r>
      <w:r w:rsidRPr="00E15879">
        <w:rPr>
          <w:b/>
          <w:sz w:val="20"/>
          <w:szCs w:val="20"/>
        </w:rPr>
        <w:t>w okresie 6 miesięcy</w:t>
      </w:r>
      <w:r w:rsidRPr="00E15879">
        <w:rPr>
          <w:sz w:val="20"/>
          <w:szCs w:val="20"/>
        </w:rPr>
        <w:t xml:space="preserve"> od dnia podpisania Umowy - dla zadania nr  2</w:t>
      </w:r>
      <w:r w:rsidR="0077220D" w:rsidRPr="00E15879">
        <w:rPr>
          <w:sz w:val="20"/>
          <w:szCs w:val="20"/>
        </w:rPr>
        <w:t>,</w:t>
      </w:r>
    </w:p>
    <w:p w:rsidR="001174E5" w:rsidRPr="00E15879" w:rsidRDefault="001174E5" w:rsidP="00E15879">
      <w:pPr>
        <w:ind w:left="284"/>
        <w:contextualSpacing/>
        <w:jc w:val="both"/>
        <w:rPr>
          <w:sz w:val="20"/>
          <w:szCs w:val="20"/>
        </w:rPr>
      </w:pPr>
      <w:r w:rsidRPr="00E15879">
        <w:rPr>
          <w:sz w:val="20"/>
          <w:szCs w:val="20"/>
        </w:rPr>
        <w:t xml:space="preserve">- uzyskanie zgłoszeń o zamiarze prowadzenia robót i uzyskanie </w:t>
      </w:r>
      <w:r w:rsidR="0077220D" w:rsidRPr="00E15879">
        <w:rPr>
          <w:sz w:val="20"/>
          <w:szCs w:val="20"/>
        </w:rPr>
        <w:t xml:space="preserve">ostatecznej decyzji o </w:t>
      </w:r>
      <w:r w:rsidRPr="00E15879">
        <w:rPr>
          <w:sz w:val="20"/>
          <w:szCs w:val="20"/>
        </w:rPr>
        <w:t>pozwole</w:t>
      </w:r>
      <w:r w:rsidR="0077220D" w:rsidRPr="00E15879">
        <w:rPr>
          <w:sz w:val="20"/>
          <w:szCs w:val="20"/>
        </w:rPr>
        <w:t>niu</w:t>
      </w:r>
      <w:r w:rsidRPr="00E15879">
        <w:rPr>
          <w:sz w:val="20"/>
          <w:szCs w:val="20"/>
        </w:rPr>
        <w:t xml:space="preserve"> na budowę - nie później niż </w:t>
      </w:r>
      <w:r w:rsidRPr="00E15879">
        <w:rPr>
          <w:b/>
          <w:sz w:val="20"/>
          <w:szCs w:val="20"/>
        </w:rPr>
        <w:t>po upływie 3 miesięcy</w:t>
      </w:r>
      <w:r w:rsidRPr="00E15879">
        <w:rPr>
          <w:sz w:val="20"/>
          <w:szCs w:val="20"/>
        </w:rPr>
        <w:t xml:space="preserve"> od wykonania dokumentacji projektowej - dla  zada</w:t>
      </w:r>
      <w:r w:rsidR="0077220D" w:rsidRPr="00E15879">
        <w:rPr>
          <w:sz w:val="20"/>
          <w:szCs w:val="20"/>
        </w:rPr>
        <w:t>nia</w:t>
      </w:r>
      <w:r w:rsidRPr="00E15879">
        <w:rPr>
          <w:sz w:val="20"/>
          <w:szCs w:val="20"/>
        </w:rPr>
        <w:t xml:space="preserve"> nr 1,</w:t>
      </w:r>
    </w:p>
    <w:p w:rsidR="001174E5" w:rsidRPr="00E15879" w:rsidRDefault="001174E5" w:rsidP="00E15879">
      <w:pPr>
        <w:ind w:left="284"/>
        <w:contextualSpacing/>
        <w:jc w:val="both"/>
        <w:rPr>
          <w:sz w:val="20"/>
          <w:szCs w:val="20"/>
        </w:rPr>
      </w:pPr>
      <w:r w:rsidRPr="00E15879">
        <w:rPr>
          <w:sz w:val="20"/>
          <w:szCs w:val="20"/>
        </w:rPr>
        <w:t xml:space="preserve">- uzyskanie </w:t>
      </w:r>
      <w:r w:rsidR="0077220D" w:rsidRPr="00E15879">
        <w:rPr>
          <w:sz w:val="20"/>
          <w:szCs w:val="20"/>
        </w:rPr>
        <w:t xml:space="preserve">ostatecznej </w:t>
      </w:r>
      <w:r w:rsidRPr="00E15879">
        <w:rPr>
          <w:sz w:val="20"/>
          <w:szCs w:val="20"/>
        </w:rPr>
        <w:t>decyzji ZRID</w:t>
      </w:r>
      <w:r w:rsidR="00E15879">
        <w:rPr>
          <w:sz w:val="20"/>
          <w:szCs w:val="20"/>
        </w:rPr>
        <w:t xml:space="preserve"> </w:t>
      </w:r>
      <w:r w:rsidRPr="00E15879">
        <w:rPr>
          <w:sz w:val="20"/>
          <w:szCs w:val="20"/>
        </w:rPr>
        <w:t xml:space="preserve">- nie później niż </w:t>
      </w:r>
      <w:r w:rsidRPr="00E15879">
        <w:rPr>
          <w:b/>
          <w:sz w:val="20"/>
          <w:szCs w:val="20"/>
        </w:rPr>
        <w:t xml:space="preserve">po upływie </w:t>
      </w:r>
      <w:r w:rsidR="0077220D" w:rsidRPr="00E15879">
        <w:rPr>
          <w:b/>
          <w:sz w:val="20"/>
          <w:szCs w:val="20"/>
        </w:rPr>
        <w:t>4</w:t>
      </w:r>
      <w:r w:rsidRPr="00E15879">
        <w:rPr>
          <w:b/>
          <w:sz w:val="20"/>
          <w:szCs w:val="20"/>
        </w:rPr>
        <w:t xml:space="preserve"> miesięcy</w:t>
      </w:r>
      <w:r w:rsidRPr="00E15879">
        <w:rPr>
          <w:sz w:val="20"/>
          <w:szCs w:val="20"/>
        </w:rPr>
        <w:t xml:space="preserve"> od wykonania dokumentacji projektowej - dla  zadania nr  2</w:t>
      </w:r>
    </w:p>
    <w:p w:rsidR="001174E5" w:rsidRPr="00054A30" w:rsidRDefault="001174E5" w:rsidP="001174E5">
      <w:pPr>
        <w:numPr>
          <w:ilvl w:val="0"/>
          <w:numId w:val="3"/>
        </w:numPr>
        <w:tabs>
          <w:tab w:val="clear" w:pos="360"/>
          <w:tab w:val="num" w:pos="284"/>
        </w:tabs>
        <w:spacing w:after="0" w:line="240" w:lineRule="auto"/>
        <w:jc w:val="both"/>
        <w:rPr>
          <w:sz w:val="20"/>
          <w:szCs w:val="20"/>
        </w:rPr>
      </w:pPr>
      <w:r w:rsidRPr="00054A30">
        <w:rPr>
          <w:bCs/>
          <w:sz w:val="20"/>
          <w:szCs w:val="20"/>
        </w:rPr>
        <w:t xml:space="preserve">Terminy wykonania poszczególnych etapów prac projektowych określi Harmonogram </w:t>
      </w:r>
      <w:proofErr w:type="spellStart"/>
      <w:r w:rsidRPr="00054A30">
        <w:rPr>
          <w:bCs/>
          <w:sz w:val="20"/>
          <w:szCs w:val="20"/>
        </w:rPr>
        <w:t>rzeczowo-terminowo-finansowy</w:t>
      </w:r>
      <w:proofErr w:type="spellEnd"/>
      <w:r w:rsidRPr="00054A30">
        <w:rPr>
          <w:bCs/>
          <w:sz w:val="20"/>
          <w:szCs w:val="20"/>
        </w:rPr>
        <w:t xml:space="preserve"> usług, wykonany przez </w:t>
      </w:r>
      <w:r w:rsidRPr="00054A30">
        <w:rPr>
          <w:sz w:val="20"/>
          <w:szCs w:val="20"/>
        </w:rPr>
        <w:t>Wykonawcę i zatwierdzony przez Zamawiającego (GTM)</w:t>
      </w:r>
    </w:p>
    <w:p w:rsidR="001174E5" w:rsidRPr="00272E33" w:rsidRDefault="001174E5" w:rsidP="00272E33">
      <w:pPr>
        <w:numPr>
          <w:ilvl w:val="0"/>
          <w:numId w:val="3"/>
        </w:numPr>
        <w:tabs>
          <w:tab w:val="clear" w:pos="360"/>
          <w:tab w:val="num" w:pos="284"/>
        </w:tabs>
        <w:spacing w:after="0" w:line="240" w:lineRule="auto"/>
        <w:jc w:val="both"/>
        <w:rPr>
          <w:sz w:val="20"/>
          <w:szCs w:val="20"/>
        </w:rPr>
      </w:pPr>
      <w:r w:rsidRPr="00054A30">
        <w:rPr>
          <w:sz w:val="20"/>
          <w:szCs w:val="20"/>
        </w:rPr>
        <w:t>Przewiduje się następujące zasady finansowania:</w:t>
      </w:r>
    </w:p>
    <w:p w:rsidR="00E15879" w:rsidRPr="00E15879" w:rsidRDefault="001174E5" w:rsidP="00E15879">
      <w:pPr>
        <w:ind w:left="360"/>
        <w:jc w:val="both"/>
        <w:rPr>
          <w:sz w:val="20"/>
          <w:szCs w:val="20"/>
        </w:rPr>
      </w:pPr>
      <w:r w:rsidRPr="00E15879">
        <w:rPr>
          <w:sz w:val="20"/>
          <w:szCs w:val="20"/>
        </w:rPr>
        <w:t xml:space="preserve">- za dokumentację projektową (po uzyskaniu ostatecznych decyzji administracyjnych/przyjętych zgłoszeń na prowadzenie robót </w:t>
      </w:r>
      <w:r w:rsidR="00052795" w:rsidRPr="00E15879">
        <w:rPr>
          <w:sz w:val="20"/>
          <w:szCs w:val="20"/>
        </w:rPr>
        <w:t>budowlanych) –  zadanie nr 1 i 2</w:t>
      </w:r>
      <w:r w:rsidRPr="00E15879">
        <w:rPr>
          <w:sz w:val="20"/>
          <w:szCs w:val="20"/>
        </w:rPr>
        <w:t xml:space="preserve"> – płatności częściowe nie przekraczające 60% - wg wartości ustalonych w harmonogramie </w:t>
      </w:r>
      <w:proofErr w:type="spellStart"/>
      <w:r w:rsidRPr="00E15879">
        <w:rPr>
          <w:sz w:val="20"/>
          <w:szCs w:val="20"/>
        </w:rPr>
        <w:t>rzeczowo-terminowo-finansowym</w:t>
      </w:r>
      <w:proofErr w:type="spellEnd"/>
      <w:r w:rsidRPr="00E15879">
        <w:rPr>
          <w:sz w:val="20"/>
          <w:szCs w:val="20"/>
        </w:rPr>
        <w:t>;</w:t>
      </w:r>
    </w:p>
    <w:p w:rsidR="00517E20" w:rsidRPr="00054A30" w:rsidRDefault="00517E20" w:rsidP="00517E20">
      <w:pPr>
        <w:spacing w:after="0" w:line="240" w:lineRule="auto"/>
        <w:contextualSpacing/>
        <w:jc w:val="center"/>
        <w:rPr>
          <w:rFonts w:cs="Times New Roman"/>
          <w:b/>
          <w:bCs/>
          <w:sz w:val="20"/>
          <w:szCs w:val="20"/>
        </w:rPr>
      </w:pPr>
      <w:r w:rsidRPr="00054A30">
        <w:rPr>
          <w:rFonts w:cs="Times New Roman"/>
          <w:b/>
          <w:sz w:val="20"/>
          <w:szCs w:val="20"/>
        </w:rPr>
        <w:t>§ 3</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Obowiązki Zamawiającego</w:t>
      </w:r>
    </w:p>
    <w:p w:rsidR="00517E20" w:rsidRPr="00054A30" w:rsidRDefault="00517E20" w:rsidP="00517E20">
      <w:pPr>
        <w:pStyle w:val="Akapitzlist"/>
        <w:numPr>
          <w:ilvl w:val="0"/>
          <w:numId w:val="11"/>
        </w:numPr>
        <w:tabs>
          <w:tab w:val="num" w:pos="284"/>
        </w:tabs>
        <w:suppressAutoHyphens w:val="0"/>
        <w:spacing w:after="0" w:line="240" w:lineRule="auto"/>
        <w:ind w:left="709" w:hanging="720"/>
        <w:jc w:val="both"/>
        <w:rPr>
          <w:rFonts w:asciiTheme="minorHAnsi" w:hAnsiTheme="minorHAnsi" w:cs="Times New Roman"/>
          <w:sz w:val="20"/>
          <w:szCs w:val="20"/>
        </w:rPr>
      </w:pPr>
      <w:r w:rsidRPr="00054A30">
        <w:rPr>
          <w:rFonts w:asciiTheme="minorHAnsi" w:hAnsiTheme="minorHAnsi" w:cs="Times New Roman"/>
          <w:sz w:val="20"/>
          <w:szCs w:val="20"/>
        </w:rPr>
        <w:t>Do obowiązków Zamawiającego należy:</w:t>
      </w:r>
    </w:p>
    <w:p w:rsidR="00517E20" w:rsidRPr="00054A30" w:rsidRDefault="00517E20" w:rsidP="00517E20">
      <w:pPr>
        <w:numPr>
          <w:ilvl w:val="1"/>
          <w:numId w:val="11"/>
        </w:numPr>
        <w:spacing w:after="0" w:line="240" w:lineRule="auto"/>
        <w:ind w:left="567" w:hanging="283"/>
        <w:jc w:val="both"/>
        <w:rPr>
          <w:rFonts w:cs="Times New Roman"/>
          <w:sz w:val="20"/>
          <w:szCs w:val="20"/>
        </w:rPr>
      </w:pPr>
      <w:r w:rsidRPr="00054A30">
        <w:rPr>
          <w:rFonts w:cs="Times New Roman"/>
          <w:sz w:val="20"/>
          <w:szCs w:val="20"/>
        </w:rPr>
        <w:t>Wskazanie terenu</w:t>
      </w:r>
      <w:r w:rsidR="001174E5" w:rsidRPr="00054A30">
        <w:rPr>
          <w:rFonts w:cs="Times New Roman"/>
          <w:sz w:val="20"/>
          <w:szCs w:val="20"/>
        </w:rPr>
        <w:t xml:space="preserve">, objętego pracami projektowymi w </w:t>
      </w:r>
      <w:r w:rsidRPr="00054A30">
        <w:rPr>
          <w:rFonts w:cs="Times New Roman"/>
          <w:sz w:val="20"/>
          <w:szCs w:val="20"/>
        </w:rPr>
        <w:t>terminie do 10 dni od podpisania umowy;</w:t>
      </w:r>
    </w:p>
    <w:p w:rsidR="00517E20" w:rsidRPr="00054A30" w:rsidRDefault="00517E20" w:rsidP="00517E20">
      <w:pPr>
        <w:numPr>
          <w:ilvl w:val="1"/>
          <w:numId w:val="11"/>
        </w:numPr>
        <w:spacing w:after="0" w:line="240" w:lineRule="auto"/>
        <w:ind w:left="567" w:hanging="283"/>
        <w:jc w:val="both"/>
        <w:rPr>
          <w:rFonts w:cs="Times New Roman"/>
          <w:sz w:val="20"/>
          <w:szCs w:val="20"/>
        </w:rPr>
      </w:pPr>
      <w:r w:rsidRPr="00054A30">
        <w:rPr>
          <w:rFonts w:cs="Times New Roman"/>
          <w:sz w:val="20"/>
          <w:szCs w:val="20"/>
        </w:rPr>
        <w:t>Przekazanie Wykonawcy Programów Funkcjonalno-Użytkowych</w:t>
      </w:r>
    </w:p>
    <w:p w:rsidR="00517E20" w:rsidRPr="00054A30" w:rsidRDefault="00517E20" w:rsidP="00517E20">
      <w:pPr>
        <w:numPr>
          <w:ilvl w:val="1"/>
          <w:numId w:val="11"/>
        </w:numPr>
        <w:spacing w:after="0" w:line="240" w:lineRule="auto"/>
        <w:ind w:left="567" w:hanging="283"/>
        <w:jc w:val="both"/>
        <w:rPr>
          <w:rFonts w:cs="Times New Roman"/>
          <w:sz w:val="20"/>
          <w:szCs w:val="20"/>
        </w:rPr>
      </w:pPr>
      <w:r w:rsidRPr="00054A30">
        <w:rPr>
          <w:rFonts w:cs="Times New Roman"/>
          <w:sz w:val="20"/>
          <w:szCs w:val="20"/>
        </w:rPr>
        <w:t>Wyznaczani</w:t>
      </w:r>
      <w:r w:rsidR="001174E5" w:rsidRPr="00054A30">
        <w:rPr>
          <w:rFonts w:cs="Times New Roman"/>
          <w:sz w:val="20"/>
          <w:szCs w:val="20"/>
        </w:rPr>
        <w:t>e terminów odbiorów częściowych i</w:t>
      </w:r>
      <w:r w:rsidRPr="00054A30">
        <w:rPr>
          <w:rFonts w:cs="Times New Roman"/>
          <w:sz w:val="20"/>
          <w:szCs w:val="20"/>
        </w:rPr>
        <w:t xml:space="preserve"> końcowego;</w:t>
      </w:r>
    </w:p>
    <w:p w:rsidR="00517E20" w:rsidRPr="00054A30" w:rsidRDefault="00517E20" w:rsidP="00517E20">
      <w:pPr>
        <w:numPr>
          <w:ilvl w:val="1"/>
          <w:numId w:val="11"/>
        </w:numPr>
        <w:spacing w:after="0" w:line="240" w:lineRule="auto"/>
        <w:ind w:left="567" w:hanging="283"/>
        <w:jc w:val="both"/>
        <w:rPr>
          <w:rFonts w:cs="Times New Roman"/>
          <w:sz w:val="20"/>
          <w:szCs w:val="20"/>
        </w:rPr>
      </w:pPr>
      <w:r w:rsidRPr="00054A30">
        <w:rPr>
          <w:rFonts w:cs="Times New Roman"/>
          <w:sz w:val="20"/>
          <w:szCs w:val="20"/>
        </w:rPr>
        <w:t>Odebranie przedmiotu Umowy po stwierdzeniu jego należytego wykonania;</w:t>
      </w:r>
    </w:p>
    <w:p w:rsidR="00517E20" w:rsidRPr="00054A30" w:rsidRDefault="00517E20" w:rsidP="00517E20">
      <w:pPr>
        <w:numPr>
          <w:ilvl w:val="1"/>
          <w:numId w:val="11"/>
        </w:numPr>
        <w:spacing w:after="0" w:line="240" w:lineRule="auto"/>
        <w:ind w:left="568" w:hanging="284"/>
        <w:jc w:val="both"/>
        <w:rPr>
          <w:rFonts w:cs="Times New Roman"/>
          <w:sz w:val="20"/>
          <w:szCs w:val="20"/>
        </w:rPr>
      </w:pPr>
      <w:r w:rsidRPr="00054A30">
        <w:rPr>
          <w:sz w:val="20"/>
          <w:szCs w:val="20"/>
        </w:rPr>
        <w:t> Regulowanie płatności wynikających z wystawianych faktur na zasadach określonych w </w:t>
      </w:r>
      <w:r w:rsidRPr="00054A30">
        <w:rPr>
          <w:bCs/>
          <w:sz w:val="20"/>
          <w:szCs w:val="20"/>
        </w:rPr>
        <w:t>niniejszej Umowie;</w:t>
      </w:r>
    </w:p>
    <w:p w:rsidR="00517E20" w:rsidRPr="00054A30" w:rsidRDefault="00517E20" w:rsidP="00517E20">
      <w:pPr>
        <w:numPr>
          <w:ilvl w:val="1"/>
          <w:numId w:val="11"/>
        </w:numPr>
        <w:spacing w:after="0" w:line="240" w:lineRule="auto"/>
        <w:ind w:left="568" w:hanging="284"/>
        <w:jc w:val="both"/>
        <w:rPr>
          <w:rFonts w:cs="Times New Roman"/>
          <w:sz w:val="20"/>
          <w:szCs w:val="20"/>
        </w:rPr>
      </w:pPr>
      <w:r w:rsidRPr="00054A30">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517E20" w:rsidRPr="00054A30" w:rsidRDefault="00517E20" w:rsidP="00517E20">
      <w:pPr>
        <w:numPr>
          <w:ilvl w:val="1"/>
          <w:numId w:val="11"/>
        </w:numPr>
        <w:spacing w:after="0" w:line="240" w:lineRule="auto"/>
        <w:ind w:left="568" w:hanging="284"/>
        <w:jc w:val="both"/>
        <w:rPr>
          <w:rFonts w:cs="Times New Roman"/>
          <w:sz w:val="20"/>
          <w:szCs w:val="20"/>
        </w:rPr>
      </w:pPr>
      <w:r w:rsidRPr="00054A30">
        <w:rPr>
          <w:sz w:val="20"/>
          <w:szCs w:val="20"/>
        </w:rPr>
        <w:t>Przekazanie Wykonawcy oświadczeń o dysponowaniu gruntem na cele budowlane;</w:t>
      </w:r>
    </w:p>
    <w:p w:rsidR="00517E20" w:rsidRPr="00054A30" w:rsidRDefault="00517E20" w:rsidP="00517E20">
      <w:pPr>
        <w:numPr>
          <w:ilvl w:val="1"/>
          <w:numId w:val="11"/>
        </w:numPr>
        <w:spacing w:after="0" w:line="240" w:lineRule="auto"/>
        <w:ind w:left="568" w:hanging="284"/>
        <w:jc w:val="both"/>
        <w:rPr>
          <w:rFonts w:cs="Times New Roman"/>
          <w:sz w:val="20"/>
          <w:szCs w:val="20"/>
        </w:rPr>
      </w:pPr>
      <w:r w:rsidRPr="00054A30">
        <w:rPr>
          <w:rFonts w:cs="Times New Roman"/>
          <w:sz w:val="20"/>
          <w:szCs w:val="20"/>
        </w:rPr>
        <w:t>Przekazanie Wykonawcy upoważnienia do występowania w imieniu Gminy Tomaszów Mazowiecki w celu uzyskania stosownych zezwoleń i decyzji.</w:t>
      </w:r>
    </w:p>
    <w:p w:rsidR="00517E20" w:rsidRPr="00054A30" w:rsidRDefault="00517E20" w:rsidP="00517E20">
      <w:pPr>
        <w:spacing w:after="0" w:line="240" w:lineRule="auto"/>
        <w:jc w:val="both"/>
        <w:rPr>
          <w:rFonts w:cs="Times New Roman"/>
          <w:sz w:val="20"/>
          <w:szCs w:val="20"/>
        </w:rPr>
      </w:pPr>
    </w:p>
    <w:p w:rsidR="00517E20" w:rsidRPr="00054A30" w:rsidRDefault="00517E20" w:rsidP="00517E20">
      <w:pPr>
        <w:tabs>
          <w:tab w:val="num" w:pos="720"/>
        </w:tabs>
        <w:spacing w:before="120" w:after="0" w:line="240" w:lineRule="auto"/>
        <w:contextualSpacing/>
        <w:jc w:val="center"/>
        <w:rPr>
          <w:rFonts w:cs="Times New Roman"/>
          <w:b/>
          <w:sz w:val="20"/>
          <w:szCs w:val="20"/>
        </w:rPr>
      </w:pPr>
      <w:r w:rsidRPr="00054A30">
        <w:rPr>
          <w:rFonts w:cs="Times New Roman"/>
          <w:b/>
          <w:sz w:val="20"/>
          <w:szCs w:val="20"/>
        </w:rPr>
        <w:t>§ 4</w:t>
      </w:r>
    </w:p>
    <w:p w:rsidR="00517E20" w:rsidRPr="00054A30" w:rsidRDefault="00517E20" w:rsidP="00517E20">
      <w:pPr>
        <w:tabs>
          <w:tab w:val="num" w:pos="720"/>
        </w:tabs>
        <w:spacing w:before="120" w:after="0" w:line="240" w:lineRule="auto"/>
        <w:contextualSpacing/>
        <w:jc w:val="center"/>
        <w:rPr>
          <w:rFonts w:cs="Times New Roman"/>
          <w:b/>
          <w:sz w:val="20"/>
          <w:szCs w:val="20"/>
        </w:rPr>
      </w:pPr>
      <w:r w:rsidRPr="00054A30">
        <w:rPr>
          <w:rFonts w:cs="Times New Roman"/>
          <w:b/>
          <w:sz w:val="20"/>
          <w:szCs w:val="20"/>
        </w:rPr>
        <w:t>Narady koordynacyjne</w:t>
      </w:r>
    </w:p>
    <w:p w:rsidR="00517E20" w:rsidRPr="00054A30" w:rsidRDefault="00517E20" w:rsidP="00517E20">
      <w:pPr>
        <w:spacing w:before="72" w:after="0" w:line="240" w:lineRule="auto"/>
        <w:contextualSpacing/>
        <w:jc w:val="both"/>
        <w:rPr>
          <w:rFonts w:cs="Times New Roman"/>
          <w:sz w:val="20"/>
          <w:szCs w:val="20"/>
        </w:rPr>
      </w:pPr>
      <w:r w:rsidRPr="00054A30">
        <w:rPr>
          <w:rFonts w:cs="Times New Roman"/>
          <w:b/>
          <w:sz w:val="20"/>
          <w:szCs w:val="20"/>
        </w:rPr>
        <w:t>1.</w:t>
      </w:r>
      <w:r w:rsidR="00E15879">
        <w:rPr>
          <w:rFonts w:cs="Times New Roman"/>
          <w:b/>
          <w:sz w:val="20"/>
          <w:szCs w:val="20"/>
        </w:rPr>
        <w:t xml:space="preserve"> </w:t>
      </w:r>
      <w:r w:rsidRPr="00054A30">
        <w:rPr>
          <w:rFonts w:cs="Times New Roman"/>
          <w:sz w:val="20"/>
          <w:szCs w:val="20"/>
        </w:rPr>
        <w:t>Zamawiający jest uprawniony do zwoływania narad koordynacyjnych z udziałem przedstawicieli Wykonawcy, Zamawiającego i  innych zaproszonych osób.</w:t>
      </w:r>
    </w:p>
    <w:p w:rsidR="00517E20" w:rsidRPr="00054A30" w:rsidRDefault="00517E20" w:rsidP="00517E20">
      <w:pPr>
        <w:spacing w:before="72" w:after="0" w:line="240" w:lineRule="auto"/>
        <w:jc w:val="both"/>
        <w:rPr>
          <w:rFonts w:cs="Times New Roman"/>
          <w:sz w:val="20"/>
          <w:szCs w:val="20"/>
        </w:rPr>
      </w:pPr>
      <w:r w:rsidRPr="00054A30">
        <w:rPr>
          <w:rFonts w:cs="Times New Roman"/>
          <w:b/>
          <w:sz w:val="20"/>
          <w:szCs w:val="20"/>
        </w:rPr>
        <w:t>2.</w:t>
      </w:r>
      <w:r w:rsidR="00E15879">
        <w:rPr>
          <w:rFonts w:cs="Times New Roman"/>
          <w:b/>
          <w:sz w:val="20"/>
          <w:szCs w:val="20"/>
        </w:rPr>
        <w:t xml:space="preserve"> </w:t>
      </w:r>
      <w:r w:rsidRPr="00054A30">
        <w:rPr>
          <w:rFonts w:cs="Times New Roman"/>
          <w:sz w:val="20"/>
          <w:szCs w:val="20"/>
        </w:rPr>
        <w:t xml:space="preserve">Celem narad koordynacyjnych jest omawianie lub wyjaśnianie bieżących spraw dotyczących wykonania </w:t>
      </w:r>
      <w:r w:rsidR="00E15879">
        <w:rPr>
          <w:rFonts w:cs="Times New Roman"/>
          <w:sz w:val="20"/>
          <w:szCs w:val="20"/>
        </w:rPr>
        <w:br/>
      </w:r>
      <w:r w:rsidRPr="00054A30">
        <w:rPr>
          <w:rFonts w:cs="Times New Roman"/>
          <w:sz w:val="20"/>
          <w:szCs w:val="20"/>
        </w:rPr>
        <w:t xml:space="preserve">i </w:t>
      </w:r>
      <w:r w:rsidR="001174E5" w:rsidRPr="00054A30">
        <w:rPr>
          <w:rFonts w:cs="Times New Roman"/>
          <w:sz w:val="20"/>
          <w:szCs w:val="20"/>
        </w:rPr>
        <w:t>zaawansowania prac projektowych</w:t>
      </w:r>
      <w:r w:rsidRPr="00054A30">
        <w:rPr>
          <w:rFonts w:cs="Times New Roman"/>
          <w:sz w:val="20"/>
          <w:szCs w:val="20"/>
        </w:rPr>
        <w:t xml:space="preserve">, w szczególności dotyczących postępu prac albo nieprawidłowości </w:t>
      </w:r>
      <w:r w:rsidR="00E15879">
        <w:rPr>
          <w:rFonts w:cs="Times New Roman"/>
          <w:sz w:val="20"/>
          <w:szCs w:val="20"/>
        </w:rPr>
        <w:br/>
      </w:r>
      <w:r w:rsidRPr="00054A30">
        <w:rPr>
          <w:rFonts w:cs="Times New Roman"/>
          <w:sz w:val="20"/>
          <w:szCs w:val="20"/>
        </w:rPr>
        <w:t xml:space="preserve">w wykonywaniu </w:t>
      </w:r>
      <w:r w:rsidR="001174E5" w:rsidRPr="00054A30">
        <w:rPr>
          <w:rFonts w:cs="Times New Roman"/>
          <w:sz w:val="20"/>
          <w:szCs w:val="20"/>
        </w:rPr>
        <w:t>usług</w:t>
      </w:r>
      <w:r w:rsidRPr="00054A30">
        <w:rPr>
          <w:rFonts w:cs="Times New Roman"/>
          <w:sz w:val="20"/>
          <w:szCs w:val="20"/>
        </w:rPr>
        <w:t xml:space="preserve"> lub zagrożenia terminowego wykonania Umowy. Częstotliwość narad – co </w:t>
      </w:r>
      <w:r w:rsidR="001174E5" w:rsidRPr="00054A30">
        <w:rPr>
          <w:rFonts w:cs="Times New Roman"/>
          <w:sz w:val="20"/>
          <w:szCs w:val="20"/>
        </w:rPr>
        <w:t>4</w:t>
      </w:r>
      <w:r w:rsidRPr="00054A30">
        <w:rPr>
          <w:rFonts w:cs="Times New Roman"/>
          <w:sz w:val="20"/>
          <w:szCs w:val="20"/>
        </w:rPr>
        <w:t xml:space="preserve"> tygodnie lub częściej, jeżeli zajdzie taka konieczność.</w:t>
      </w:r>
    </w:p>
    <w:p w:rsidR="00517E20" w:rsidRPr="00054A30" w:rsidRDefault="001174E5" w:rsidP="00517E20">
      <w:pPr>
        <w:spacing w:after="0" w:line="240" w:lineRule="auto"/>
        <w:jc w:val="both"/>
        <w:rPr>
          <w:rFonts w:cs="Times New Roman"/>
          <w:sz w:val="20"/>
          <w:szCs w:val="20"/>
        </w:rPr>
      </w:pPr>
      <w:r w:rsidRPr="00054A30">
        <w:rPr>
          <w:rFonts w:cs="Times New Roman"/>
          <w:b/>
          <w:sz w:val="20"/>
          <w:szCs w:val="20"/>
        </w:rPr>
        <w:t>3. Projektanci</w:t>
      </w:r>
      <w:r w:rsidR="00517E20" w:rsidRPr="00054A30">
        <w:rPr>
          <w:rFonts w:cs="Times New Roman"/>
          <w:b/>
          <w:sz w:val="20"/>
          <w:szCs w:val="20"/>
        </w:rPr>
        <w:t xml:space="preserve"> </w:t>
      </w:r>
      <w:r w:rsidR="00517E20" w:rsidRPr="00054A30">
        <w:rPr>
          <w:rFonts w:cs="Times New Roman"/>
          <w:sz w:val="20"/>
          <w:szCs w:val="20"/>
        </w:rPr>
        <w:t>są zobowiązani uczestniczyć w naradach   koordynacyjnych (właściwe osoby w zależności od problematyki narady).</w:t>
      </w:r>
    </w:p>
    <w:p w:rsidR="00517E20" w:rsidRPr="00054A30" w:rsidRDefault="00517E20" w:rsidP="00517E20">
      <w:pPr>
        <w:tabs>
          <w:tab w:val="num" w:pos="720"/>
        </w:tabs>
        <w:spacing w:before="120" w:after="0" w:line="240" w:lineRule="auto"/>
        <w:contextualSpacing/>
        <w:jc w:val="center"/>
        <w:rPr>
          <w:rFonts w:cs="Times New Roman"/>
          <w:b/>
          <w:sz w:val="20"/>
          <w:szCs w:val="20"/>
        </w:rPr>
      </w:pPr>
    </w:p>
    <w:p w:rsidR="00517E20" w:rsidRPr="00054A30" w:rsidRDefault="00517E20" w:rsidP="00517E20">
      <w:pPr>
        <w:tabs>
          <w:tab w:val="num" w:pos="720"/>
        </w:tabs>
        <w:spacing w:before="120" w:after="0" w:line="240" w:lineRule="auto"/>
        <w:contextualSpacing/>
        <w:jc w:val="center"/>
        <w:rPr>
          <w:rFonts w:cs="Times New Roman"/>
          <w:b/>
          <w:sz w:val="20"/>
          <w:szCs w:val="20"/>
        </w:rPr>
      </w:pPr>
      <w:r w:rsidRPr="00054A30">
        <w:rPr>
          <w:rFonts w:cs="Times New Roman"/>
          <w:b/>
          <w:sz w:val="20"/>
          <w:szCs w:val="20"/>
        </w:rPr>
        <w:t>§ 5</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Obowiązki Wykonawcy</w:t>
      </w:r>
    </w:p>
    <w:p w:rsidR="00517E20" w:rsidRPr="00E15879" w:rsidRDefault="00517E20" w:rsidP="00517E20">
      <w:pPr>
        <w:numPr>
          <w:ilvl w:val="2"/>
          <w:numId w:val="26"/>
        </w:numPr>
        <w:tabs>
          <w:tab w:val="clear" w:pos="2160"/>
          <w:tab w:val="num" w:pos="426"/>
        </w:tabs>
        <w:spacing w:after="0" w:line="240" w:lineRule="auto"/>
        <w:ind w:left="284" w:hanging="284"/>
        <w:jc w:val="both"/>
        <w:rPr>
          <w:rFonts w:cs="Times New Roman"/>
          <w:sz w:val="20"/>
          <w:szCs w:val="20"/>
        </w:rPr>
      </w:pPr>
      <w:r w:rsidRPr="00054A30">
        <w:rPr>
          <w:rFonts w:cs="Times New Roman"/>
          <w:sz w:val="20"/>
          <w:szCs w:val="20"/>
        </w:rPr>
        <w:t>Do obowiązków Wykonawcy należy:</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Przed rozpoczęciem prac projektowych zapoznanie się z dokumentami będącymi w posiadaniu Zamawiającego,</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Szczegółowe sprawdzenie w terenie warunków wykonania zamówienia,</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 xml:space="preserve">Uzyskanie aktualnych podkładów geodezyjnych niezbędnych do opracowania dokumentacji projektowej i uzyskania wszelkich niezbędnych i wymaganych prawem uzgodnień, opinii oraz decyzji administracyjnych </w:t>
      </w:r>
      <w:r w:rsidRPr="00054A30">
        <w:rPr>
          <w:rFonts w:cs="Verdana"/>
          <w:bCs/>
          <w:sz w:val="20"/>
          <w:szCs w:val="20"/>
        </w:rPr>
        <w:t>na swój koszt.</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 xml:space="preserve">Przygotowanie i uzyskanie wszelkich koniecznych dokumentów formalno-prawnych (w tym: wypisu </w:t>
      </w:r>
      <w:r w:rsidR="00E15879">
        <w:rPr>
          <w:sz w:val="20"/>
          <w:szCs w:val="20"/>
        </w:rPr>
        <w:br/>
      </w:r>
      <w:r w:rsidRPr="00054A30">
        <w:rPr>
          <w:sz w:val="20"/>
          <w:szCs w:val="20"/>
        </w:rPr>
        <w:t xml:space="preserve">z MPZP, decyzji środowiskowej) oraz stosownych uzgodnień umożliwiających prawidłowe wykonanie dokumentacji projektowej, uzyskanie wymaganych decyzji administracyjnych </w:t>
      </w:r>
      <w:r w:rsidR="0077220D">
        <w:rPr>
          <w:sz w:val="20"/>
          <w:szCs w:val="20"/>
        </w:rPr>
        <w:t>na prowadzenie robót budowlanych</w:t>
      </w:r>
      <w:r w:rsidRPr="00054A30">
        <w:rPr>
          <w:sz w:val="20"/>
          <w:szCs w:val="20"/>
        </w:rPr>
        <w:t>).</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w:t>
      </w:r>
      <w:r w:rsidR="00252D95" w:rsidRPr="00054A30">
        <w:rPr>
          <w:sz w:val="20"/>
          <w:szCs w:val="20"/>
        </w:rPr>
        <w:t>/zgłoszenia</w:t>
      </w:r>
      <w:r w:rsidRPr="00054A30">
        <w:rPr>
          <w:sz w:val="20"/>
          <w:szCs w:val="20"/>
        </w:rPr>
        <w:t xml:space="preserve"> i decy</w:t>
      </w:r>
      <w:r w:rsidR="00252D95" w:rsidRPr="00054A30">
        <w:rPr>
          <w:sz w:val="20"/>
          <w:szCs w:val="20"/>
        </w:rPr>
        <w:t>zji ZRID</w:t>
      </w:r>
      <w:r w:rsidRPr="00054A30">
        <w:rPr>
          <w:sz w:val="20"/>
          <w:szCs w:val="20"/>
        </w:rPr>
        <w:t xml:space="preserve">. Zamawiający wyda osobie wskazanej przez Wykonawcę pełnomocnictwo do wystąpienia w jego imieniu </w:t>
      </w:r>
      <w:r w:rsidR="00E15879">
        <w:rPr>
          <w:sz w:val="20"/>
          <w:szCs w:val="20"/>
        </w:rPr>
        <w:br/>
      </w:r>
      <w:r w:rsidRPr="00054A30">
        <w:rPr>
          <w:sz w:val="20"/>
          <w:szCs w:val="20"/>
        </w:rPr>
        <w:t>z wnioskiem o pozwolenie na budowę</w:t>
      </w:r>
      <w:r w:rsidR="00252D95" w:rsidRPr="00054A30">
        <w:rPr>
          <w:sz w:val="20"/>
          <w:szCs w:val="20"/>
        </w:rPr>
        <w:t>/zgłoszenie</w:t>
      </w:r>
      <w:r w:rsidRPr="00054A30">
        <w:rPr>
          <w:sz w:val="20"/>
          <w:szCs w:val="20"/>
        </w:rPr>
        <w:t xml:space="preserve"> i zezwolenie na realizacje inwestycji drogowej</w:t>
      </w:r>
    </w:p>
    <w:p w:rsidR="00517E20" w:rsidRPr="00272E33"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 xml:space="preserve">Prace projektowe objęte umową zostaną wykonane przez osoby posiadające uprawnienia </w:t>
      </w:r>
      <w:r w:rsidR="00E15879">
        <w:rPr>
          <w:sz w:val="20"/>
          <w:szCs w:val="20"/>
        </w:rPr>
        <w:br/>
      </w:r>
      <w:r w:rsidRPr="00054A30">
        <w:rPr>
          <w:sz w:val="20"/>
          <w:szCs w:val="20"/>
        </w:rPr>
        <w:t>do projektowania w zakresie objętym umową, zgodnie z ustawą z dnia 7 lipca 1994 r. – Prawo budowlane ze zmianami.</w:t>
      </w:r>
    </w:p>
    <w:p w:rsidR="00517E20" w:rsidRPr="00272E33"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272E33">
        <w:rPr>
          <w:sz w:val="20"/>
          <w:szCs w:val="20"/>
        </w:rPr>
        <w:t>Rozwiązania projektowe winny być uzgodnione na etapi</w:t>
      </w:r>
      <w:r w:rsidR="00E15879">
        <w:rPr>
          <w:sz w:val="20"/>
          <w:szCs w:val="20"/>
        </w:rPr>
        <w:t xml:space="preserve">e projektowania z Zamawiającym </w:t>
      </w:r>
      <w:r w:rsidRPr="00272E33">
        <w:rPr>
          <w:sz w:val="20"/>
          <w:szCs w:val="20"/>
        </w:rPr>
        <w:t>i właściwymi podmiotami. Kompletny projekt budowlany i wykonawczy musi być zaakceptowany przez Zamawiającego.</w:t>
      </w:r>
      <w:r w:rsidRPr="00272E33">
        <w:rPr>
          <w:b/>
          <w:sz w:val="20"/>
          <w:szCs w:val="20"/>
        </w:rPr>
        <w:t xml:space="preserve"> Zgodnie z zapisami</w:t>
      </w:r>
      <w:r w:rsidRPr="00272E33">
        <w:rPr>
          <w:b/>
          <w:bCs/>
          <w:sz w:val="20"/>
          <w:szCs w:val="20"/>
        </w:rPr>
        <w:t xml:space="preserve"> niniejszej umowy </w:t>
      </w:r>
      <w:r w:rsidRPr="00272E33">
        <w:rPr>
          <w:b/>
          <w:sz w:val="20"/>
          <w:szCs w:val="20"/>
        </w:rPr>
        <w:t xml:space="preserve">standard zaprojektowanych obiektów musi być co najmniej równy standardowi opisanemu w Programie Funkcjonalno-Użytkowym. </w:t>
      </w:r>
      <w:r w:rsidRPr="00272E33">
        <w:rPr>
          <w:rStyle w:val="Hipercze"/>
          <w:rFonts w:eastAsia="Verdana" w:cs="Verdana"/>
          <w:color w:val="auto"/>
          <w:sz w:val="20"/>
          <w:szCs w:val="20"/>
        </w:rPr>
        <w:t xml:space="preserve">Jakość i </w:t>
      </w:r>
      <w:r w:rsidRPr="00272E33">
        <w:rPr>
          <w:b/>
          <w:sz w:val="20"/>
          <w:szCs w:val="20"/>
        </w:rPr>
        <w:t>standard materiałów, wyrobów i urządzeń przewidzianych w dokumentacji projektowej musi być nie gorszy niż opisany w PFU.</w:t>
      </w:r>
    </w:p>
    <w:p w:rsidR="00517E20" w:rsidRPr="00054A30" w:rsidRDefault="00517E20" w:rsidP="00E15879">
      <w:pPr>
        <w:numPr>
          <w:ilvl w:val="0"/>
          <w:numId w:val="27"/>
        </w:numPr>
        <w:tabs>
          <w:tab w:val="clear" w:pos="360"/>
          <w:tab w:val="num" w:pos="567"/>
        </w:tabs>
        <w:spacing w:after="0" w:line="240" w:lineRule="auto"/>
        <w:ind w:left="567" w:hanging="283"/>
        <w:jc w:val="both"/>
        <w:rPr>
          <w:rFonts w:cs="Times New Roman"/>
          <w:sz w:val="20"/>
          <w:szCs w:val="20"/>
        </w:rPr>
      </w:pPr>
      <w:r w:rsidRPr="00054A30">
        <w:rPr>
          <w:sz w:val="20"/>
          <w:szCs w:val="20"/>
        </w:rPr>
        <w:t> Z chwilą przekazania Zamawiającemu dokumentacji oraz zapłaty wynagrodzenia umownego, na Zamawiającego przechodzi całość autorskich praw majątkowych przekazanej dokumentacji projektowej.</w:t>
      </w:r>
    </w:p>
    <w:p w:rsidR="00517E20" w:rsidRPr="00054A30" w:rsidRDefault="00517E20" w:rsidP="00E15879">
      <w:pPr>
        <w:numPr>
          <w:ilvl w:val="0"/>
          <w:numId w:val="27"/>
        </w:numPr>
        <w:tabs>
          <w:tab w:val="left" w:pos="180"/>
          <w:tab w:val="num" w:pos="567"/>
        </w:tabs>
        <w:spacing w:after="0" w:line="240" w:lineRule="auto"/>
        <w:ind w:left="567" w:hanging="283"/>
        <w:jc w:val="both"/>
        <w:rPr>
          <w:rFonts w:cs="Times New Roman"/>
          <w:sz w:val="20"/>
          <w:szCs w:val="20"/>
        </w:rPr>
      </w:pPr>
      <w:r w:rsidRPr="00054A30">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517E20" w:rsidRPr="00054A30" w:rsidRDefault="00517E20" w:rsidP="00E7419D">
      <w:pPr>
        <w:pStyle w:val="Tekstpodstawowywcity"/>
        <w:numPr>
          <w:ilvl w:val="0"/>
          <w:numId w:val="27"/>
        </w:numPr>
        <w:tabs>
          <w:tab w:val="num" w:pos="567"/>
        </w:tabs>
        <w:suppressAutoHyphens w:val="0"/>
        <w:spacing w:after="0" w:line="240" w:lineRule="auto"/>
        <w:ind w:left="709" w:hanging="425"/>
        <w:jc w:val="both"/>
        <w:rPr>
          <w:rFonts w:asciiTheme="minorHAnsi" w:hAnsiTheme="minorHAnsi" w:cs="Times New Roman"/>
          <w:sz w:val="20"/>
          <w:szCs w:val="20"/>
        </w:rPr>
      </w:pPr>
      <w:r w:rsidRPr="00054A30">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517E20" w:rsidRPr="00054A30" w:rsidRDefault="00517E20" w:rsidP="00E7419D">
      <w:pPr>
        <w:pStyle w:val="Tekstpodstawowywcity"/>
        <w:numPr>
          <w:ilvl w:val="0"/>
          <w:numId w:val="27"/>
        </w:numPr>
        <w:tabs>
          <w:tab w:val="clear" w:pos="360"/>
          <w:tab w:val="num" w:pos="567"/>
        </w:tabs>
        <w:suppressAutoHyphens w:val="0"/>
        <w:spacing w:after="0" w:line="240" w:lineRule="auto"/>
        <w:ind w:left="567" w:hanging="141"/>
        <w:jc w:val="both"/>
        <w:rPr>
          <w:rFonts w:asciiTheme="minorHAnsi" w:hAnsiTheme="minorHAnsi" w:cs="Times New Roman"/>
          <w:sz w:val="20"/>
          <w:szCs w:val="20"/>
        </w:rPr>
      </w:pPr>
      <w:r w:rsidRPr="00054A30">
        <w:rPr>
          <w:rFonts w:asciiTheme="minorHAnsi" w:hAnsiTheme="minorHAnsi" w:cs="Times New Roman"/>
          <w:sz w:val="20"/>
          <w:szCs w:val="20"/>
        </w:rPr>
        <w:t xml:space="preserve">W przypadku powierzenia wykonania części zamówienia Podwykonawcom, Wykonawca będzie pełnił funkcję koordynatora Podwykonawców podczas wykonywania </w:t>
      </w:r>
      <w:r w:rsidR="00AB172D">
        <w:rPr>
          <w:rFonts w:asciiTheme="minorHAnsi" w:hAnsiTheme="minorHAnsi" w:cs="Times New Roman"/>
          <w:sz w:val="20"/>
          <w:szCs w:val="20"/>
        </w:rPr>
        <w:t>usług</w:t>
      </w:r>
      <w:r w:rsidRPr="00054A30">
        <w:rPr>
          <w:rFonts w:asciiTheme="minorHAnsi" w:hAnsiTheme="minorHAnsi" w:cs="Times New Roman"/>
          <w:sz w:val="20"/>
          <w:szCs w:val="20"/>
        </w:rPr>
        <w:t xml:space="preserve"> i usuwania ewentualnych Wad. Wykonawca odpowiada za działania lub uchybienia każdego Podwykonawcy.</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6</w:t>
      </w:r>
    </w:p>
    <w:p w:rsidR="00517E20" w:rsidRPr="00054A30" w:rsidRDefault="00517E20" w:rsidP="00517E20">
      <w:pPr>
        <w:pStyle w:val="Tekstpodstawowywcity"/>
        <w:spacing w:after="0" w:line="240" w:lineRule="auto"/>
        <w:contextualSpacing/>
        <w:jc w:val="center"/>
        <w:rPr>
          <w:rFonts w:asciiTheme="minorHAnsi" w:hAnsiTheme="minorHAnsi" w:cs="Times New Roman"/>
          <w:b/>
          <w:sz w:val="20"/>
          <w:szCs w:val="20"/>
        </w:rPr>
      </w:pPr>
      <w:r w:rsidRPr="00054A30">
        <w:rPr>
          <w:rFonts w:asciiTheme="minorHAnsi" w:hAnsiTheme="minorHAnsi" w:cs="Times New Roman"/>
          <w:b/>
          <w:sz w:val="20"/>
          <w:szCs w:val="20"/>
        </w:rPr>
        <w:t>Potencjał Wykonawcy</w:t>
      </w:r>
    </w:p>
    <w:p w:rsidR="00517E20" w:rsidRPr="00054A30" w:rsidRDefault="00517E20" w:rsidP="00517E20">
      <w:pPr>
        <w:pStyle w:val="Tekstpodstawowywcity"/>
        <w:spacing w:after="0" w:line="240" w:lineRule="auto"/>
        <w:ind w:left="0"/>
        <w:contextualSpacing/>
        <w:jc w:val="both"/>
        <w:rPr>
          <w:rFonts w:asciiTheme="minorHAnsi" w:hAnsiTheme="minorHAnsi" w:cs="Times New Roman"/>
          <w:sz w:val="20"/>
          <w:szCs w:val="20"/>
        </w:rPr>
      </w:pPr>
      <w:r w:rsidRPr="00054A30">
        <w:rPr>
          <w:rFonts w:asciiTheme="minorHAnsi" w:hAnsiTheme="minorHAnsi" w:cs="Times New Roman"/>
          <w:b/>
          <w:sz w:val="20"/>
          <w:szCs w:val="20"/>
        </w:rPr>
        <w:t>1.</w:t>
      </w:r>
      <w:r w:rsidRPr="00054A30">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517E20" w:rsidRPr="00054A30" w:rsidRDefault="00517E20" w:rsidP="00517E20">
      <w:pPr>
        <w:pStyle w:val="Tekstpodstawowywcity"/>
        <w:spacing w:after="0" w:line="240" w:lineRule="auto"/>
        <w:ind w:left="0"/>
        <w:contextualSpacing/>
        <w:jc w:val="both"/>
        <w:rPr>
          <w:rFonts w:asciiTheme="minorHAnsi" w:hAnsiTheme="minorHAnsi" w:cs="Times New Roman"/>
          <w:sz w:val="20"/>
          <w:szCs w:val="20"/>
        </w:rPr>
      </w:pPr>
      <w:r w:rsidRPr="00054A30">
        <w:rPr>
          <w:rFonts w:asciiTheme="minorHAnsi" w:hAnsiTheme="minorHAnsi" w:cs="Times New Roman"/>
          <w:b/>
          <w:sz w:val="20"/>
          <w:szCs w:val="20"/>
        </w:rPr>
        <w:t>2.</w:t>
      </w:r>
      <w:r w:rsidRPr="00054A30">
        <w:rPr>
          <w:rFonts w:asciiTheme="minorHAnsi" w:hAnsiTheme="minorHAnsi" w:cs="Times New Roman"/>
          <w:sz w:val="20"/>
          <w:szCs w:val="20"/>
        </w:rPr>
        <w:t xml:space="preserve"> Wykonawca oświadcza, że posiada odpowiednie zdolności techniczne (wiedzę i doświadczenie) wymagane do realizacji </w:t>
      </w:r>
      <w:r w:rsidR="00872DBD" w:rsidRPr="00054A30">
        <w:rPr>
          <w:rFonts w:asciiTheme="minorHAnsi" w:hAnsiTheme="minorHAnsi" w:cs="Times New Roman"/>
          <w:sz w:val="20"/>
          <w:szCs w:val="20"/>
        </w:rPr>
        <w:t>usług</w:t>
      </w:r>
      <w:r w:rsidRPr="00054A30">
        <w:rPr>
          <w:rFonts w:asciiTheme="minorHAnsi" w:hAnsiTheme="minorHAnsi" w:cs="Times New Roman"/>
          <w:sz w:val="20"/>
          <w:szCs w:val="20"/>
        </w:rPr>
        <w:t xml:space="preserve"> będących przedmiotem Umowy.</w:t>
      </w:r>
    </w:p>
    <w:p w:rsidR="00517E20" w:rsidRPr="00054A30" w:rsidRDefault="00517E20" w:rsidP="00517E20">
      <w:pPr>
        <w:pStyle w:val="Tekstpodstawowywcity"/>
        <w:spacing w:after="0" w:line="240" w:lineRule="auto"/>
        <w:ind w:left="0"/>
        <w:contextualSpacing/>
        <w:jc w:val="both"/>
        <w:rPr>
          <w:rFonts w:asciiTheme="minorHAnsi" w:hAnsiTheme="minorHAnsi" w:cs="Times New Roman"/>
          <w:b/>
          <w:sz w:val="20"/>
          <w:szCs w:val="20"/>
        </w:rPr>
      </w:pPr>
      <w:r w:rsidRPr="00054A30">
        <w:rPr>
          <w:rFonts w:asciiTheme="minorHAnsi" w:hAnsiTheme="minorHAnsi" w:cs="Times New Roman"/>
          <w:b/>
          <w:sz w:val="20"/>
          <w:szCs w:val="20"/>
        </w:rPr>
        <w:t>3.</w:t>
      </w:r>
      <w:r w:rsidRPr="00054A30">
        <w:rPr>
          <w:rFonts w:asciiTheme="minorHAnsi" w:hAnsiTheme="minorHAnsi" w:cs="Times New Roman"/>
          <w:sz w:val="20"/>
          <w:szCs w:val="20"/>
        </w:rPr>
        <w:t xml:space="preserve"> Wykonawca oświadcza, że dysponuje odpowiednimi środkami finansowymi umożliwiającymi wykonanie przedmiotu Umowy.</w:t>
      </w:r>
    </w:p>
    <w:p w:rsidR="00517E20" w:rsidRPr="00054A30" w:rsidRDefault="00517E20" w:rsidP="00517E20">
      <w:pPr>
        <w:spacing w:before="120" w:after="0" w:line="240" w:lineRule="auto"/>
        <w:jc w:val="center"/>
        <w:rPr>
          <w:rFonts w:cs="Times New Roman"/>
          <w:b/>
          <w:sz w:val="20"/>
          <w:szCs w:val="20"/>
        </w:rPr>
      </w:pPr>
      <w:r w:rsidRPr="00054A30">
        <w:rPr>
          <w:rFonts w:cs="Times New Roman"/>
          <w:b/>
          <w:sz w:val="20"/>
          <w:szCs w:val="20"/>
        </w:rPr>
        <w:t>§ 7</w:t>
      </w:r>
    </w:p>
    <w:p w:rsidR="00517E20" w:rsidRPr="00054A30" w:rsidRDefault="00517E20" w:rsidP="00517E20">
      <w:pPr>
        <w:pStyle w:val="Tekstpodstawowywcity"/>
        <w:spacing w:after="0" w:line="240" w:lineRule="auto"/>
        <w:ind w:left="0"/>
        <w:jc w:val="center"/>
        <w:rPr>
          <w:rFonts w:asciiTheme="minorHAnsi" w:hAnsiTheme="minorHAnsi" w:cs="Times New Roman"/>
          <w:b/>
          <w:sz w:val="20"/>
          <w:szCs w:val="20"/>
        </w:rPr>
      </w:pPr>
      <w:r w:rsidRPr="00054A30">
        <w:rPr>
          <w:rFonts w:asciiTheme="minorHAnsi" w:hAnsiTheme="minorHAnsi" w:cs="Times New Roman"/>
          <w:b/>
          <w:sz w:val="20"/>
          <w:szCs w:val="20"/>
        </w:rPr>
        <w:t xml:space="preserve">Harmonogram </w:t>
      </w:r>
      <w:proofErr w:type="spellStart"/>
      <w:r w:rsidRPr="00054A30">
        <w:rPr>
          <w:rFonts w:asciiTheme="minorHAnsi" w:hAnsiTheme="minorHAnsi" w:cs="Times New Roman"/>
          <w:b/>
          <w:sz w:val="20"/>
          <w:szCs w:val="20"/>
        </w:rPr>
        <w:t>rzeczowo-terminowo-finansowy</w:t>
      </w:r>
      <w:proofErr w:type="spellEnd"/>
    </w:p>
    <w:p w:rsidR="00517E20" w:rsidRPr="00054A30" w:rsidRDefault="00517E20" w:rsidP="00517E20">
      <w:pPr>
        <w:pStyle w:val="Tekstpodstawowywcity"/>
        <w:spacing w:after="0" w:line="240" w:lineRule="auto"/>
        <w:ind w:left="0"/>
        <w:contextualSpacing/>
        <w:jc w:val="both"/>
        <w:rPr>
          <w:rFonts w:asciiTheme="minorHAnsi" w:hAnsiTheme="minorHAnsi" w:cs="Times New Roman"/>
          <w:b/>
          <w:sz w:val="20"/>
          <w:szCs w:val="20"/>
        </w:rPr>
      </w:pPr>
      <w:r w:rsidRPr="00054A30">
        <w:rPr>
          <w:rFonts w:asciiTheme="minorHAnsi" w:hAnsiTheme="minorHAnsi" w:cs="Times New Roman"/>
          <w:b/>
          <w:sz w:val="20"/>
          <w:szCs w:val="20"/>
        </w:rPr>
        <w:t>1</w:t>
      </w:r>
      <w:r w:rsidRPr="00054A30">
        <w:rPr>
          <w:rFonts w:asciiTheme="minorHAnsi" w:hAnsiTheme="minorHAnsi" w:cs="Times New Roman"/>
          <w:sz w:val="20"/>
          <w:szCs w:val="20"/>
        </w:rPr>
        <w:t xml:space="preserve">. W dniu podpisania Umowy Wykonawca przedstawi Zamawiającemu do zatwierdzenia </w:t>
      </w:r>
      <w:r w:rsidRPr="00054A30">
        <w:rPr>
          <w:rFonts w:asciiTheme="minorHAnsi" w:hAnsiTheme="minorHAnsi" w:cs="Times New Roman"/>
          <w:b/>
          <w:sz w:val="20"/>
          <w:szCs w:val="20"/>
          <w:u w:val="single"/>
        </w:rPr>
        <w:t xml:space="preserve">Harmonogram </w:t>
      </w:r>
      <w:proofErr w:type="spellStart"/>
      <w:r w:rsidRPr="00054A30">
        <w:rPr>
          <w:rFonts w:asciiTheme="minorHAnsi" w:hAnsiTheme="minorHAnsi" w:cs="Times New Roman"/>
          <w:b/>
          <w:sz w:val="20"/>
          <w:szCs w:val="20"/>
          <w:u w:val="single"/>
        </w:rPr>
        <w:t>rzeczowo-terminowo-finansowy</w:t>
      </w:r>
      <w:proofErr w:type="spellEnd"/>
      <w:r w:rsidRPr="00054A30">
        <w:rPr>
          <w:rFonts w:asciiTheme="minorHAnsi" w:hAnsiTheme="minorHAnsi" w:cs="Times New Roman"/>
          <w:sz w:val="20"/>
          <w:szCs w:val="20"/>
        </w:rPr>
        <w:t xml:space="preserve">, zgodnie z którym będzie realizowany przedmiot Umowy </w:t>
      </w:r>
    </w:p>
    <w:p w:rsidR="00517E20" w:rsidRPr="00054A30" w:rsidRDefault="00517E20" w:rsidP="00517E20">
      <w:pPr>
        <w:spacing w:before="144" w:after="0" w:line="240" w:lineRule="auto"/>
        <w:contextualSpacing/>
        <w:jc w:val="both"/>
        <w:rPr>
          <w:rFonts w:cs="Times New Roman"/>
          <w:sz w:val="20"/>
          <w:szCs w:val="20"/>
        </w:rPr>
      </w:pPr>
      <w:r w:rsidRPr="00054A30">
        <w:rPr>
          <w:rFonts w:cs="Times New Roman"/>
          <w:b/>
          <w:sz w:val="20"/>
          <w:szCs w:val="20"/>
        </w:rPr>
        <w:t>2</w:t>
      </w:r>
      <w:r w:rsidRPr="00054A30">
        <w:rPr>
          <w:rFonts w:cs="Times New Roman"/>
          <w:sz w:val="20"/>
          <w:szCs w:val="20"/>
        </w:rPr>
        <w:t>.</w:t>
      </w:r>
      <w:r w:rsidR="00E7419D">
        <w:rPr>
          <w:rFonts w:cs="Times New Roman"/>
          <w:sz w:val="20"/>
          <w:szCs w:val="20"/>
        </w:rPr>
        <w:t xml:space="preserve"> </w:t>
      </w:r>
      <w:r w:rsidRPr="00054A30">
        <w:rPr>
          <w:rFonts w:cs="Times New Roman"/>
          <w:sz w:val="20"/>
          <w:szCs w:val="20"/>
        </w:rPr>
        <w:t xml:space="preserve">Harmonogram </w:t>
      </w:r>
      <w:proofErr w:type="spellStart"/>
      <w:r w:rsidRPr="00054A30">
        <w:rPr>
          <w:rFonts w:cs="Times New Roman"/>
          <w:sz w:val="20"/>
          <w:szCs w:val="20"/>
        </w:rPr>
        <w:t>rzeczowo-terminowo-finansowy</w:t>
      </w:r>
      <w:proofErr w:type="spellEnd"/>
      <w:r w:rsidRPr="00054A30">
        <w:rPr>
          <w:rFonts w:cs="Times New Roman"/>
          <w:sz w:val="20"/>
          <w:szCs w:val="20"/>
        </w:rPr>
        <w:t xml:space="preserve"> będzie uwzględniał w szczególności:</w:t>
      </w:r>
    </w:p>
    <w:p w:rsidR="00517E20" w:rsidRPr="00272E33" w:rsidRDefault="00517E20" w:rsidP="00E7419D">
      <w:pPr>
        <w:pStyle w:val="Akapitzlist"/>
        <w:numPr>
          <w:ilvl w:val="0"/>
          <w:numId w:val="46"/>
        </w:numPr>
        <w:tabs>
          <w:tab w:val="decimal" w:pos="288"/>
        </w:tabs>
        <w:spacing w:before="144" w:after="0" w:line="240" w:lineRule="auto"/>
        <w:ind w:left="567" w:hanging="283"/>
        <w:jc w:val="both"/>
        <w:rPr>
          <w:rFonts w:cs="Times New Roman"/>
          <w:sz w:val="20"/>
          <w:szCs w:val="20"/>
        </w:rPr>
      </w:pPr>
      <w:r w:rsidRPr="00272E33">
        <w:rPr>
          <w:rFonts w:cs="Times New Roman"/>
          <w:sz w:val="20"/>
          <w:szCs w:val="20"/>
        </w:rPr>
        <w:t xml:space="preserve">kolejność, w jakiej Wykonawca zamierza prowadzić prace projektowe stanowiące przedmiot Umowy </w:t>
      </w:r>
      <w:r w:rsidRPr="00272E33">
        <w:rPr>
          <w:rFonts w:cs="Times New Roman"/>
          <w:sz w:val="20"/>
          <w:szCs w:val="20"/>
        </w:rPr>
        <w:br/>
        <w:t>z podziałem na asortymenty prac; terminy wykonywania, daty rozpoczęcia i zakończenia prac projektowych składających się na przedmiot Umowy,  wartości prac projektowych dla każdego z zadań;</w:t>
      </w:r>
    </w:p>
    <w:p w:rsidR="00517E20" w:rsidRPr="00054A30" w:rsidRDefault="00517E20" w:rsidP="00517E20">
      <w:pPr>
        <w:spacing w:before="144" w:after="0" w:line="240" w:lineRule="auto"/>
        <w:contextualSpacing/>
        <w:jc w:val="both"/>
        <w:rPr>
          <w:rFonts w:cs="Times New Roman"/>
          <w:sz w:val="20"/>
          <w:szCs w:val="20"/>
        </w:rPr>
      </w:pPr>
      <w:r w:rsidRPr="00054A30">
        <w:rPr>
          <w:rFonts w:cs="Times New Roman"/>
          <w:b/>
          <w:sz w:val="20"/>
          <w:szCs w:val="20"/>
        </w:rPr>
        <w:t>3</w:t>
      </w:r>
      <w:r w:rsidRPr="00054A30">
        <w:rPr>
          <w:rFonts w:cs="Times New Roman"/>
          <w:sz w:val="20"/>
          <w:szCs w:val="20"/>
        </w:rPr>
        <w:t>.</w:t>
      </w:r>
      <w:r w:rsidR="00E7419D">
        <w:rPr>
          <w:rFonts w:cs="Times New Roman"/>
          <w:sz w:val="20"/>
          <w:szCs w:val="20"/>
        </w:rPr>
        <w:t xml:space="preserve"> </w:t>
      </w:r>
      <w:r w:rsidRPr="00054A30">
        <w:rPr>
          <w:rFonts w:cs="Times New Roman"/>
          <w:sz w:val="20"/>
          <w:szCs w:val="20"/>
        </w:rPr>
        <w:t>Zamawiający zatwierdzi Harmonogram w ciągu 7 dni roboczych od daty przedłożenia Harmonogramu do zatwierdzenia lub w tym terminie zgłosi do niego ewentualne uwagi.</w:t>
      </w:r>
    </w:p>
    <w:p w:rsidR="00517E20" w:rsidRPr="00054A30" w:rsidRDefault="00517E20" w:rsidP="00517E20">
      <w:pPr>
        <w:spacing w:before="144" w:after="0" w:line="240" w:lineRule="auto"/>
        <w:contextualSpacing/>
        <w:jc w:val="both"/>
        <w:rPr>
          <w:rFonts w:cs="Times New Roman"/>
          <w:sz w:val="20"/>
          <w:szCs w:val="20"/>
        </w:rPr>
      </w:pPr>
      <w:r w:rsidRPr="00054A30">
        <w:rPr>
          <w:rFonts w:cs="Times New Roman"/>
          <w:b/>
          <w:sz w:val="20"/>
          <w:szCs w:val="20"/>
        </w:rPr>
        <w:t>4</w:t>
      </w:r>
      <w:r w:rsidRPr="00054A30">
        <w:rPr>
          <w:rFonts w:cs="Times New Roman"/>
          <w:sz w:val="20"/>
          <w:szCs w:val="20"/>
        </w:rPr>
        <w:t>.</w:t>
      </w:r>
      <w:r w:rsidR="00E7419D">
        <w:rPr>
          <w:rFonts w:cs="Times New Roman"/>
          <w:sz w:val="20"/>
          <w:szCs w:val="20"/>
        </w:rPr>
        <w:t xml:space="preserve"> </w:t>
      </w:r>
      <w:r w:rsidRPr="00054A30">
        <w:rPr>
          <w:rFonts w:cs="Times New Roman"/>
          <w:sz w:val="20"/>
          <w:szCs w:val="20"/>
        </w:rPr>
        <w:t xml:space="preserve">W przypadku zgłoszenia przez Zamawiającego uwag do Harmonogramu </w:t>
      </w:r>
      <w:proofErr w:type="spellStart"/>
      <w:r w:rsidRPr="00054A30">
        <w:rPr>
          <w:rFonts w:cs="Times New Roman"/>
          <w:sz w:val="20"/>
          <w:szCs w:val="20"/>
        </w:rPr>
        <w:t>rzeczowo-terminowo-finansowego</w:t>
      </w:r>
      <w:proofErr w:type="spellEnd"/>
      <w:r w:rsidRPr="00054A30">
        <w:rPr>
          <w:rFonts w:cs="Times New Roman"/>
          <w:sz w:val="20"/>
          <w:szCs w:val="20"/>
        </w:rPr>
        <w:t>, Wykonawca będzie zobowiązany do ich uwzględnienia i przedłożenia Zamawiającemu poprawionego Harmonogramu w terminie 3 dni roboczych od daty otrzymania uwag.</w:t>
      </w:r>
    </w:p>
    <w:p w:rsidR="00517E20" w:rsidRPr="00054A30" w:rsidRDefault="00517E20" w:rsidP="00517E20">
      <w:pPr>
        <w:spacing w:before="144" w:after="0" w:line="240" w:lineRule="auto"/>
        <w:contextualSpacing/>
        <w:jc w:val="both"/>
        <w:rPr>
          <w:rFonts w:cs="Times New Roman"/>
          <w:sz w:val="20"/>
          <w:szCs w:val="20"/>
        </w:rPr>
      </w:pPr>
      <w:r w:rsidRPr="00054A30">
        <w:rPr>
          <w:rFonts w:cs="Times New Roman"/>
          <w:b/>
          <w:sz w:val="20"/>
          <w:szCs w:val="20"/>
        </w:rPr>
        <w:t>5</w:t>
      </w:r>
      <w:r w:rsidRPr="00054A30">
        <w:rPr>
          <w:rFonts w:cs="Times New Roman"/>
          <w:sz w:val="20"/>
          <w:szCs w:val="20"/>
        </w:rPr>
        <w:t>.</w:t>
      </w:r>
      <w:r w:rsidR="00E7419D">
        <w:rPr>
          <w:rFonts w:cs="Times New Roman"/>
          <w:sz w:val="20"/>
          <w:szCs w:val="20"/>
        </w:rPr>
        <w:t xml:space="preserve"> </w:t>
      </w:r>
      <w:r w:rsidRPr="00054A30">
        <w:rPr>
          <w:rFonts w:cs="Times New Roman"/>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054A30">
        <w:rPr>
          <w:rFonts w:cs="Times New Roman"/>
          <w:sz w:val="20"/>
          <w:szCs w:val="20"/>
        </w:rPr>
        <w:t>rzeczowo-terminowo-finansowego</w:t>
      </w:r>
      <w:proofErr w:type="spellEnd"/>
      <w:r w:rsidRPr="00054A30">
        <w:rPr>
          <w:rFonts w:cs="Times New Roman"/>
          <w:sz w:val="20"/>
          <w:szCs w:val="20"/>
        </w:rPr>
        <w:t>.</w:t>
      </w:r>
    </w:p>
    <w:p w:rsidR="00517E20" w:rsidRPr="00054A30" w:rsidRDefault="00517E20" w:rsidP="00517E20">
      <w:pPr>
        <w:spacing w:after="0" w:line="240" w:lineRule="auto"/>
        <w:ind w:right="72"/>
        <w:contextualSpacing/>
        <w:jc w:val="both"/>
        <w:rPr>
          <w:rFonts w:cs="Times New Roman"/>
          <w:sz w:val="20"/>
          <w:szCs w:val="20"/>
        </w:rPr>
      </w:pPr>
      <w:r w:rsidRPr="00054A30">
        <w:rPr>
          <w:rFonts w:cs="Times New Roman"/>
          <w:b/>
          <w:sz w:val="20"/>
          <w:szCs w:val="20"/>
        </w:rPr>
        <w:t>6</w:t>
      </w:r>
      <w:r w:rsidRPr="00054A30">
        <w:rPr>
          <w:rFonts w:cs="Times New Roman"/>
          <w:sz w:val="20"/>
          <w:szCs w:val="20"/>
        </w:rPr>
        <w:t>.</w:t>
      </w:r>
      <w:r w:rsidR="00E7419D">
        <w:rPr>
          <w:rFonts w:cs="Times New Roman"/>
          <w:sz w:val="20"/>
          <w:szCs w:val="20"/>
        </w:rPr>
        <w:t xml:space="preserve"> </w:t>
      </w:r>
      <w:r w:rsidRPr="00054A30">
        <w:rPr>
          <w:rFonts w:cs="Times New Roman"/>
          <w:sz w:val="20"/>
          <w:szCs w:val="20"/>
        </w:rPr>
        <w:t xml:space="preserve">Harmonogram </w:t>
      </w:r>
      <w:proofErr w:type="spellStart"/>
      <w:r w:rsidRPr="00054A30">
        <w:rPr>
          <w:rFonts w:cs="Times New Roman"/>
          <w:sz w:val="20"/>
          <w:szCs w:val="20"/>
        </w:rPr>
        <w:t>rzeczowo-terminowo-finansowy</w:t>
      </w:r>
      <w:proofErr w:type="spellEnd"/>
      <w:r w:rsidRPr="00054A30">
        <w:rPr>
          <w:rFonts w:cs="Times New Roman"/>
          <w:sz w:val="20"/>
          <w:szCs w:val="20"/>
        </w:rPr>
        <w:t xml:space="preserve"> może podlegać aktualizacji na wniosek każdej ze Stron  Umowy. Aktualizacja harmonogramu wymaga akceptacji Zamawiającego.</w:t>
      </w:r>
    </w:p>
    <w:p w:rsidR="00517E20" w:rsidRPr="00054A30" w:rsidRDefault="00517E20" w:rsidP="00517E20">
      <w:pPr>
        <w:spacing w:after="0" w:line="240" w:lineRule="auto"/>
        <w:ind w:right="72"/>
        <w:contextualSpacing/>
        <w:jc w:val="both"/>
        <w:rPr>
          <w:rFonts w:cs="Times New Roman"/>
          <w:sz w:val="20"/>
          <w:szCs w:val="20"/>
        </w:rPr>
      </w:pPr>
      <w:r w:rsidRPr="00054A30">
        <w:rPr>
          <w:rFonts w:cs="Times New Roman"/>
          <w:b/>
          <w:sz w:val="20"/>
          <w:szCs w:val="20"/>
        </w:rPr>
        <w:t>7.</w:t>
      </w:r>
      <w:r w:rsidR="00E7419D">
        <w:rPr>
          <w:rFonts w:cs="Times New Roman"/>
          <w:b/>
          <w:sz w:val="20"/>
          <w:szCs w:val="20"/>
        </w:rPr>
        <w:t xml:space="preserve"> </w:t>
      </w:r>
      <w:r w:rsidRPr="00054A30">
        <w:rPr>
          <w:rFonts w:cs="Times New Roman"/>
          <w:sz w:val="20"/>
          <w:szCs w:val="20"/>
        </w:rPr>
        <w:t xml:space="preserve">Jeżeli faktyczny postęp </w:t>
      </w:r>
      <w:r w:rsidR="00872DBD" w:rsidRPr="00054A30">
        <w:rPr>
          <w:rFonts w:cs="Times New Roman"/>
          <w:sz w:val="20"/>
          <w:szCs w:val="20"/>
        </w:rPr>
        <w:t>prac projektowych</w:t>
      </w:r>
      <w:r w:rsidRPr="00054A30">
        <w:rPr>
          <w:rFonts w:cs="Times New Roman"/>
          <w:sz w:val="20"/>
          <w:szCs w:val="20"/>
        </w:rPr>
        <w:t xml:space="preserve"> z przyczyn leżących po stronie Wykonawcy będzie obiektywnie zagrażał terminowi zakończenia </w:t>
      </w:r>
      <w:r w:rsidR="00872DBD" w:rsidRPr="00054A30">
        <w:rPr>
          <w:rFonts w:cs="Times New Roman"/>
          <w:sz w:val="20"/>
          <w:szCs w:val="20"/>
        </w:rPr>
        <w:t>usług</w:t>
      </w:r>
      <w:r w:rsidRPr="00054A30">
        <w:rPr>
          <w:rFonts w:cs="Times New Roman"/>
          <w:sz w:val="20"/>
          <w:szCs w:val="20"/>
        </w:rPr>
        <w:t xml:space="preserve"> lub określonemu terminowi zakończenia etapu robót, Wykonawca </w:t>
      </w:r>
      <w:r w:rsidRPr="00054A30">
        <w:rPr>
          <w:rFonts w:cs="Times New Roman"/>
          <w:sz w:val="20"/>
          <w:szCs w:val="20"/>
        </w:rPr>
        <w:br/>
        <w:t xml:space="preserve">z przyczyn leżących po jego stronie nie dotrzyma terminu określonego w Harmonogramie </w:t>
      </w:r>
      <w:proofErr w:type="spellStart"/>
      <w:r w:rsidRPr="00054A30">
        <w:rPr>
          <w:rFonts w:cs="Times New Roman"/>
          <w:sz w:val="20"/>
          <w:szCs w:val="20"/>
        </w:rPr>
        <w:t>rzeczowo-terminowo-finansowym</w:t>
      </w:r>
      <w:proofErr w:type="spellEnd"/>
      <w:r w:rsidRPr="00054A30">
        <w:rPr>
          <w:rFonts w:cs="Times New Roman"/>
          <w:sz w:val="20"/>
          <w:szCs w:val="20"/>
        </w:rPr>
        <w:t xml:space="preserve"> lub zajdą inne istotne odstępstwa od Harmonogramu </w:t>
      </w:r>
      <w:proofErr w:type="spellStart"/>
      <w:r w:rsidRPr="00054A30">
        <w:rPr>
          <w:rFonts w:cs="Times New Roman"/>
          <w:sz w:val="20"/>
          <w:szCs w:val="20"/>
        </w:rPr>
        <w:t>rzeczowo-terminowo-finansowego</w:t>
      </w:r>
      <w:proofErr w:type="spellEnd"/>
      <w:r w:rsidRPr="00054A30">
        <w:rPr>
          <w:rFonts w:cs="Times New Roman"/>
          <w:sz w:val="20"/>
          <w:szCs w:val="20"/>
        </w:rPr>
        <w:t>, Wykonawca na żądanie Zamawiającego niezwłocznie, nie później niż w terminie 7 dni roboczych, przedstawi Zamawiającemu do zatwierdzenia  Program naprawczy.</w:t>
      </w:r>
    </w:p>
    <w:p w:rsidR="00517E20" w:rsidRPr="00054A30" w:rsidRDefault="00517E20" w:rsidP="00F02232">
      <w:pPr>
        <w:tabs>
          <w:tab w:val="left" w:pos="567"/>
          <w:tab w:val="left" w:pos="851"/>
        </w:tabs>
        <w:spacing w:after="0" w:line="240" w:lineRule="auto"/>
        <w:jc w:val="both"/>
        <w:rPr>
          <w:sz w:val="20"/>
          <w:szCs w:val="20"/>
        </w:rPr>
      </w:pPr>
      <w:r w:rsidRPr="00054A30">
        <w:rPr>
          <w:rFonts w:cs="Times New Roman"/>
          <w:b/>
          <w:sz w:val="20"/>
          <w:szCs w:val="20"/>
        </w:rPr>
        <w:t xml:space="preserve">8. </w:t>
      </w:r>
      <w:r w:rsidRPr="00054A30">
        <w:rPr>
          <w:sz w:val="20"/>
          <w:szCs w:val="20"/>
        </w:rPr>
        <w:t>Program naprawczy</w:t>
      </w:r>
      <w:r w:rsidRPr="00054A30">
        <w:rPr>
          <w:b/>
          <w:sz w:val="20"/>
          <w:szCs w:val="20"/>
        </w:rPr>
        <w:t xml:space="preserve"> </w:t>
      </w:r>
      <w:r w:rsidRPr="00054A30">
        <w:rPr>
          <w:sz w:val="20"/>
          <w:szCs w:val="20"/>
        </w:rPr>
        <w:t>–</w:t>
      </w:r>
      <w:r w:rsidRPr="00054A30">
        <w:rPr>
          <w:b/>
          <w:sz w:val="20"/>
          <w:szCs w:val="20"/>
        </w:rPr>
        <w:t xml:space="preserve"> </w:t>
      </w:r>
      <w:r w:rsidRPr="00054A30">
        <w:rPr>
          <w:sz w:val="20"/>
          <w:szCs w:val="20"/>
        </w:rPr>
        <w:t>opracowany przez Wykonawcę i uzgodniony z Zamawiającym plan działań mający na celu nadrobienie opóźnień powstałych z winy Wykonawcy, i dotrzymanie terminu zakończenia usług</w:t>
      </w:r>
      <w:r w:rsidR="00F02232" w:rsidRPr="00054A30">
        <w:rPr>
          <w:sz w:val="20"/>
          <w:szCs w:val="20"/>
        </w:rPr>
        <w:t>.</w:t>
      </w:r>
    </w:p>
    <w:p w:rsidR="00517E20" w:rsidRPr="00054A30" w:rsidRDefault="00517E20" w:rsidP="00517E20">
      <w:pPr>
        <w:spacing w:before="120" w:after="0" w:line="240" w:lineRule="auto"/>
        <w:contextualSpacing/>
        <w:jc w:val="center"/>
        <w:rPr>
          <w:rFonts w:cs="Times New Roman"/>
          <w:b/>
          <w:sz w:val="20"/>
          <w:szCs w:val="20"/>
        </w:rPr>
      </w:pPr>
    </w:p>
    <w:p w:rsidR="00054A30" w:rsidRDefault="00054A30" w:rsidP="00AB172D">
      <w:pPr>
        <w:spacing w:after="0" w:line="240" w:lineRule="auto"/>
        <w:jc w:val="center"/>
        <w:rPr>
          <w:b/>
          <w:color w:val="000000" w:themeColor="text1"/>
          <w:sz w:val="20"/>
          <w:szCs w:val="20"/>
        </w:rPr>
      </w:pPr>
      <w:r w:rsidRPr="00054A30">
        <w:rPr>
          <w:b/>
          <w:color w:val="000000" w:themeColor="text1"/>
          <w:sz w:val="20"/>
          <w:szCs w:val="20"/>
        </w:rPr>
        <w:t>§ 8</w:t>
      </w:r>
    </w:p>
    <w:p w:rsidR="00AB172D" w:rsidRPr="00054A30" w:rsidRDefault="00AB172D" w:rsidP="00AB172D">
      <w:pPr>
        <w:spacing w:after="0" w:line="240" w:lineRule="auto"/>
        <w:jc w:val="center"/>
        <w:rPr>
          <w:b/>
          <w:color w:val="000000" w:themeColor="text1"/>
          <w:sz w:val="20"/>
          <w:szCs w:val="20"/>
        </w:rPr>
      </w:pPr>
      <w:r>
        <w:rPr>
          <w:b/>
          <w:color w:val="000000" w:themeColor="text1"/>
          <w:sz w:val="20"/>
          <w:szCs w:val="20"/>
        </w:rPr>
        <w:t>Przeniesienie praw autorskich</w:t>
      </w:r>
    </w:p>
    <w:p w:rsidR="0077220D" w:rsidRPr="00E7419D" w:rsidRDefault="00AB172D" w:rsidP="00E7419D">
      <w:pPr>
        <w:numPr>
          <w:ilvl w:val="0"/>
          <w:numId w:val="41"/>
        </w:numPr>
        <w:tabs>
          <w:tab w:val="clear" w:pos="360"/>
          <w:tab w:val="left" w:pos="284"/>
        </w:tabs>
        <w:suppressAutoHyphens/>
        <w:spacing w:before="120" w:after="0" w:line="240" w:lineRule="auto"/>
        <w:ind w:left="284" w:hanging="284"/>
        <w:jc w:val="both"/>
        <w:rPr>
          <w:rFonts w:cs="Tahoma"/>
          <w:color w:val="000000"/>
          <w:sz w:val="20"/>
          <w:szCs w:val="20"/>
        </w:rPr>
      </w:pPr>
      <w:r w:rsidRPr="00E7419D">
        <w:rPr>
          <w:rFonts w:cs="Tahoma"/>
          <w:color w:val="000000"/>
          <w:sz w:val="20"/>
          <w:szCs w:val="20"/>
        </w:rPr>
        <w:t>Wykonawca</w:t>
      </w:r>
      <w:r w:rsidR="0077220D" w:rsidRPr="00E7419D">
        <w:rPr>
          <w:rFonts w:cs="Tahoma"/>
          <w:color w:val="000000"/>
          <w:sz w:val="20"/>
          <w:szCs w:val="20"/>
        </w:rPr>
        <w:t xml:space="preserve"> oświadcza, że posiada należyte kwalifikacje i uprawnienia niezbędne do realizacji Przedmiotu umowy.</w:t>
      </w:r>
    </w:p>
    <w:p w:rsidR="0077220D" w:rsidRPr="00E7419D" w:rsidRDefault="00AB172D" w:rsidP="00E7419D">
      <w:pPr>
        <w:numPr>
          <w:ilvl w:val="0"/>
          <w:numId w:val="41"/>
        </w:numPr>
        <w:tabs>
          <w:tab w:val="clear" w:pos="360"/>
          <w:tab w:val="left" w:pos="284"/>
        </w:tabs>
        <w:suppressAutoHyphens/>
        <w:spacing w:before="120" w:after="0" w:line="240" w:lineRule="auto"/>
        <w:ind w:left="284" w:hanging="284"/>
        <w:jc w:val="both"/>
        <w:rPr>
          <w:rFonts w:cs="Tahoma"/>
          <w:color w:val="000000"/>
          <w:sz w:val="20"/>
          <w:szCs w:val="20"/>
        </w:rPr>
      </w:pPr>
      <w:r w:rsidRPr="00E7419D">
        <w:rPr>
          <w:rFonts w:cs="Tahoma"/>
          <w:color w:val="000000"/>
          <w:sz w:val="20"/>
          <w:szCs w:val="20"/>
        </w:rPr>
        <w:t>Wykonawca</w:t>
      </w:r>
      <w:r w:rsidR="0077220D" w:rsidRPr="00E7419D">
        <w:rPr>
          <w:rFonts w:cs="Tahoma"/>
          <w:color w:val="000000"/>
          <w:sz w:val="20"/>
          <w:szCs w:val="20"/>
        </w:rPr>
        <w:t xml:space="preserve"> oświadcza, że Przedmiot umowy, o którym mowa w § 1, stanowi przedmiot jego wyłącznych praw autorskich, w rozumieniu ustawy z dnia 4 lutego 1994 r. o prawie autorskim i prawach pokrewnych (Dz.U. z 2006 r. Nr 90, poz. 631 ze zm.).</w:t>
      </w:r>
    </w:p>
    <w:p w:rsidR="0077220D" w:rsidRPr="00E7419D" w:rsidRDefault="00AB172D" w:rsidP="00E7419D">
      <w:pPr>
        <w:numPr>
          <w:ilvl w:val="0"/>
          <w:numId w:val="41"/>
        </w:numPr>
        <w:tabs>
          <w:tab w:val="clear" w:pos="360"/>
          <w:tab w:val="left" w:pos="284"/>
        </w:tabs>
        <w:suppressAutoHyphens/>
        <w:spacing w:before="120" w:after="0" w:line="240" w:lineRule="auto"/>
        <w:ind w:left="284" w:hanging="284"/>
        <w:jc w:val="both"/>
        <w:rPr>
          <w:rFonts w:cs="Tahoma"/>
          <w:color w:val="000000"/>
          <w:sz w:val="20"/>
          <w:szCs w:val="20"/>
        </w:rPr>
      </w:pPr>
      <w:r w:rsidRPr="00E7419D">
        <w:rPr>
          <w:rFonts w:cs="Tahoma"/>
          <w:color w:val="000000"/>
          <w:sz w:val="20"/>
          <w:szCs w:val="20"/>
        </w:rPr>
        <w:t>Wykonawca</w:t>
      </w:r>
      <w:r w:rsidR="0077220D" w:rsidRPr="00E7419D">
        <w:rPr>
          <w:rFonts w:cs="Tahoma"/>
          <w:color w:val="000000"/>
          <w:sz w:val="20"/>
          <w:szCs w:val="20"/>
        </w:rPr>
        <w:t xml:space="preserve"> oświadcza i gwarantuje, że Przedmiot umowy będzie wolny od jakichkolwiek praw osób trzecich, zaś prawo Projektanta do rozporządzania Przedmiotem umowy nie będzie w jakikolwiek sposób ograniczone. W razie naruszenia powyższego zobowiązania </w:t>
      </w:r>
      <w:r w:rsidRPr="00E7419D">
        <w:rPr>
          <w:rFonts w:cs="Tahoma"/>
          <w:color w:val="000000"/>
          <w:sz w:val="20"/>
          <w:szCs w:val="20"/>
        </w:rPr>
        <w:t>Wykonawca</w:t>
      </w:r>
      <w:r w:rsidR="0077220D" w:rsidRPr="00E7419D">
        <w:rPr>
          <w:rFonts w:cs="Tahoma"/>
          <w:color w:val="000000"/>
          <w:sz w:val="20"/>
          <w:szCs w:val="20"/>
        </w:rPr>
        <w:t xml:space="preserve"> będzie odpowiedzialny za wszelkie poniesione przez Zamawiającego szkody.</w:t>
      </w:r>
    </w:p>
    <w:p w:rsidR="0077220D" w:rsidRPr="00E7419D" w:rsidRDefault="0077220D" w:rsidP="00E7419D">
      <w:pPr>
        <w:numPr>
          <w:ilvl w:val="0"/>
          <w:numId w:val="41"/>
        </w:numPr>
        <w:tabs>
          <w:tab w:val="clear" w:pos="360"/>
          <w:tab w:val="left" w:pos="284"/>
        </w:tabs>
        <w:suppressAutoHyphens/>
        <w:spacing w:before="120" w:after="0" w:line="240" w:lineRule="auto"/>
        <w:ind w:left="284" w:hanging="284"/>
        <w:jc w:val="both"/>
        <w:rPr>
          <w:rFonts w:cs="Tahoma"/>
          <w:color w:val="000000"/>
          <w:sz w:val="20"/>
          <w:szCs w:val="20"/>
        </w:rPr>
      </w:pPr>
      <w:r w:rsidRPr="00E7419D">
        <w:rPr>
          <w:rFonts w:cs="Tahoma"/>
          <w:color w:val="000000"/>
          <w:sz w:val="20"/>
          <w:szCs w:val="20"/>
        </w:rPr>
        <w:t xml:space="preserve">W ramach wynagrodzenia określonego w § </w:t>
      </w:r>
      <w:r w:rsidR="00AB172D" w:rsidRPr="00E7419D">
        <w:rPr>
          <w:rFonts w:cs="Tahoma"/>
          <w:color w:val="000000"/>
          <w:sz w:val="20"/>
          <w:szCs w:val="20"/>
        </w:rPr>
        <w:t>9</w:t>
      </w:r>
      <w:r w:rsidRPr="00E7419D">
        <w:rPr>
          <w:rFonts w:cs="Tahoma"/>
          <w:color w:val="000000"/>
          <w:sz w:val="20"/>
          <w:szCs w:val="20"/>
        </w:rPr>
        <w:t xml:space="preserve"> ust. 1, z chwilą wykonania Przedmiotu umowy </w:t>
      </w:r>
      <w:r w:rsidR="00AB172D" w:rsidRPr="00E7419D">
        <w:rPr>
          <w:rFonts w:cs="Tahoma"/>
          <w:color w:val="000000"/>
          <w:sz w:val="20"/>
          <w:szCs w:val="20"/>
        </w:rPr>
        <w:t xml:space="preserve">Wykonawca </w:t>
      </w:r>
      <w:r w:rsidRPr="00E7419D">
        <w:rPr>
          <w:rFonts w:cs="Tahoma"/>
          <w:color w:val="000000"/>
          <w:sz w:val="20"/>
          <w:szCs w:val="20"/>
        </w:rPr>
        <w:t xml:space="preserve">przenosi na Zamawiającego prawo własności do Przedmiotu umowy oraz całość autorskich praw majątkowych i praw pokrewnych do Przedmiotu umowy wraz z wyłącznym prawem zezwalania </w:t>
      </w:r>
      <w:r w:rsidR="00E7419D" w:rsidRPr="00E7419D">
        <w:rPr>
          <w:rFonts w:cs="Tahoma"/>
          <w:color w:val="000000"/>
          <w:sz w:val="20"/>
          <w:szCs w:val="20"/>
        </w:rPr>
        <w:br/>
      </w:r>
      <w:r w:rsidRPr="00E7419D">
        <w:rPr>
          <w:rFonts w:cs="Tahoma"/>
          <w:color w:val="000000"/>
          <w:sz w:val="20"/>
          <w:szCs w:val="20"/>
        </w:rPr>
        <w:t>na wykonywanie zależnego prawa autorskiego.</w:t>
      </w:r>
    </w:p>
    <w:p w:rsidR="0077220D" w:rsidRPr="00E7419D" w:rsidRDefault="0077220D" w:rsidP="00E7419D">
      <w:pPr>
        <w:numPr>
          <w:ilvl w:val="0"/>
          <w:numId w:val="41"/>
        </w:numPr>
        <w:tabs>
          <w:tab w:val="clear" w:pos="360"/>
          <w:tab w:val="left" w:pos="284"/>
        </w:tabs>
        <w:suppressAutoHyphens/>
        <w:spacing w:before="120" w:after="0" w:line="240" w:lineRule="auto"/>
        <w:ind w:left="284" w:hanging="284"/>
        <w:jc w:val="both"/>
        <w:rPr>
          <w:rFonts w:cs="Tahoma"/>
          <w:color w:val="000000"/>
          <w:sz w:val="20"/>
          <w:szCs w:val="20"/>
        </w:rPr>
      </w:pPr>
      <w:r w:rsidRPr="00E7419D">
        <w:rPr>
          <w:rFonts w:cs="Tahoma"/>
          <w:color w:val="000000"/>
          <w:sz w:val="20"/>
          <w:szCs w:val="20"/>
        </w:rPr>
        <w:t xml:space="preserve">Przeniesienie praw autorskich i praw pokrewnych, o których mowa w ust. 4, nie jest ograniczone czasowo ani terytorialnie i następuje na wszelkich znanych w chwili zawarcia niniejszej umowy polach eksploatacji, </w:t>
      </w:r>
      <w:r w:rsidR="00E7419D" w:rsidRPr="00E7419D">
        <w:rPr>
          <w:rFonts w:cs="Tahoma"/>
          <w:color w:val="000000"/>
          <w:sz w:val="20"/>
          <w:szCs w:val="20"/>
        </w:rPr>
        <w:br/>
      </w:r>
      <w:r w:rsidRPr="00E7419D">
        <w:rPr>
          <w:rFonts w:cs="Tahoma"/>
          <w:color w:val="000000"/>
          <w:sz w:val="20"/>
          <w:szCs w:val="20"/>
        </w:rPr>
        <w:t>w szczególności:</w:t>
      </w:r>
    </w:p>
    <w:p w:rsidR="0077220D" w:rsidRPr="00E7419D" w:rsidRDefault="0077220D" w:rsidP="00E7419D">
      <w:pPr>
        <w:numPr>
          <w:ilvl w:val="2"/>
          <w:numId w:val="42"/>
        </w:numPr>
        <w:tabs>
          <w:tab w:val="clear" w:pos="2340"/>
          <w:tab w:val="num" w:pos="709"/>
        </w:tabs>
        <w:suppressAutoHyphens/>
        <w:spacing w:before="120" w:after="0" w:line="240" w:lineRule="auto"/>
        <w:ind w:left="709" w:hanging="284"/>
        <w:contextualSpacing/>
        <w:rPr>
          <w:rFonts w:cs="Times New Roman"/>
          <w:color w:val="000000"/>
          <w:sz w:val="20"/>
          <w:szCs w:val="20"/>
        </w:rPr>
      </w:pPr>
      <w:r w:rsidRPr="00E7419D">
        <w:rPr>
          <w:rFonts w:cs="Times New Roman"/>
          <w:color w:val="000000"/>
          <w:sz w:val="20"/>
          <w:szCs w:val="20"/>
        </w:rPr>
        <w:t>używania i wykorzystywania Przedmiotu umowy do realizacji robót,</w:t>
      </w:r>
    </w:p>
    <w:p w:rsidR="0077220D" w:rsidRPr="00E7419D" w:rsidRDefault="0077220D" w:rsidP="00E7419D">
      <w:pPr>
        <w:numPr>
          <w:ilvl w:val="2"/>
          <w:numId w:val="42"/>
        </w:numPr>
        <w:tabs>
          <w:tab w:val="clear" w:pos="2340"/>
          <w:tab w:val="num" w:pos="709"/>
        </w:tabs>
        <w:suppressAutoHyphens/>
        <w:spacing w:before="120" w:after="0" w:line="240" w:lineRule="auto"/>
        <w:ind w:left="709" w:hanging="284"/>
        <w:contextualSpacing/>
        <w:jc w:val="both"/>
        <w:rPr>
          <w:rFonts w:cs="Times New Roman"/>
          <w:color w:val="000000"/>
          <w:sz w:val="20"/>
          <w:szCs w:val="20"/>
        </w:rPr>
      </w:pPr>
      <w:r w:rsidRPr="00E7419D">
        <w:rPr>
          <w:rFonts w:cs="Times New Roman"/>
          <w:color w:val="000000"/>
          <w:sz w:val="20"/>
          <w:szCs w:val="20"/>
        </w:rPr>
        <w:t xml:space="preserve">utrwalania i zwielokrotniania jakąkolwiek techniką i na jakimkolwiek nośniku, w tym nośniku elektronicznym, niezależnie od standardu systemu i formatu oraz dowolne korzystanie </w:t>
      </w:r>
      <w:r w:rsidR="00E7419D" w:rsidRPr="00E7419D">
        <w:rPr>
          <w:rFonts w:cs="Times New Roman"/>
          <w:color w:val="000000"/>
          <w:sz w:val="20"/>
          <w:szCs w:val="20"/>
        </w:rPr>
        <w:br/>
      </w:r>
      <w:r w:rsidRPr="00E7419D">
        <w:rPr>
          <w:rFonts w:cs="Times New Roman"/>
          <w:color w:val="000000"/>
          <w:sz w:val="20"/>
          <w:szCs w:val="20"/>
        </w:rPr>
        <w:t>i rozporządzanie kopiami,</w:t>
      </w:r>
    </w:p>
    <w:p w:rsidR="0077220D" w:rsidRPr="00E7419D" w:rsidRDefault="0077220D" w:rsidP="00E7419D">
      <w:pPr>
        <w:numPr>
          <w:ilvl w:val="2"/>
          <w:numId w:val="42"/>
        </w:numPr>
        <w:tabs>
          <w:tab w:val="clear" w:pos="2340"/>
          <w:tab w:val="num" w:pos="709"/>
        </w:tabs>
        <w:suppressAutoHyphens/>
        <w:spacing w:before="120" w:after="0" w:line="240" w:lineRule="auto"/>
        <w:ind w:left="709" w:hanging="284"/>
        <w:contextualSpacing/>
        <w:jc w:val="both"/>
        <w:rPr>
          <w:rFonts w:cs="Times New Roman"/>
          <w:color w:val="000000"/>
          <w:sz w:val="20"/>
          <w:szCs w:val="20"/>
        </w:rPr>
      </w:pPr>
      <w:r w:rsidRPr="00E7419D">
        <w:rPr>
          <w:rFonts w:cs="Times New Roman"/>
          <w:color w:val="000000"/>
          <w:sz w:val="20"/>
          <w:szCs w:val="20"/>
        </w:rPr>
        <w:t xml:space="preserve">wprowadzania do pamięci komputera oraz do sieci komputerowej i/lub multimedialnej, w tym </w:t>
      </w:r>
      <w:r w:rsidR="00E7419D" w:rsidRPr="00E7419D">
        <w:rPr>
          <w:rFonts w:cs="Times New Roman"/>
          <w:color w:val="000000"/>
          <w:sz w:val="20"/>
          <w:szCs w:val="20"/>
        </w:rPr>
        <w:br/>
      </w:r>
      <w:r w:rsidRPr="00E7419D">
        <w:rPr>
          <w:rFonts w:cs="Times New Roman"/>
          <w:color w:val="000000"/>
          <w:sz w:val="20"/>
          <w:szCs w:val="20"/>
        </w:rPr>
        <w:t>do Internetu,</w:t>
      </w:r>
    </w:p>
    <w:p w:rsidR="0077220D" w:rsidRPr="00E7419D" w:rsidRDefault="0077220D" w:rsidP="00E7419D">
      <w:pPr>
        <w:numPr>
          <w:ilvl w:val="2"/>
          <w:numId w:val="42"/>
        </w:numPr>
        <w:tabs>
          <w:tab w:val="clear" w:pos="2340"/>
          <w:tab w:val="num" w:pos="709"/>
        </w:tabs>
        <w:suppressAutoHyphens/>
        <w:spacing w:before="120" w:after="0" w:line="240" w:lineRule="auto"/>
        <w:ind w:left="709" w:hanging="284"/>
        <w:contextualSpacing/>
        <w:jc w:val="both"/>
        <w:rPr>
          <w:rFonts w:cs="Times New Roman"/>
          <w:color w:val="000000"/>
          <w:sz w:val="20"/>
          <w:szCs w:val="20"/>
        </w:rPr>
      </w:pPr>
      <w:r w:rsidRPr="00E7419D">
        <w:rPr>
          <w:rFonts w:cs="Times New Roman"/>
          <w:color w:val="000000"/>
          <w:sz w:val="20"/>
          <w:szCs w:val="20"/>
        </w:rPr>
        <w:t>rozpowszechniania w formie druku, zapisu cyfrowego, przekazu multimedialnego,</w:t>
      </w:r>
    </w:p>
    <w:p w:rsidR="0077220D" w:rsidRPr="00E7419D" w:rsidRDefault="0077220D" w:rsidP="00E7419D">
      <w:pPr>
        <w:numPr>
          <w:ilvl w:val="2"/>
          <w:numId w:val="42"/>
        </w:numPr>
        <w:tabs>
          <w:tab w:val="clear" w:pos="2340"/>
          <w:tab w:val="num" w:pos="709"/>
        </w:tabs>
        <w:suppressAutoHyphens/>
        <w:spacing w:before="120" w:after="0" w:line="240" w:lineRule="auto"/>
        <w:ind w:left="709" w:hanging="284"/>
        <w:contextualSpacing/>
        <w:jc w:val="both"/>
        <w:rPr>
          <w:rFonts w:cs="Times New Roman"/>
          <w:color w:val="000000"/>
          <w:sz w:val="20"/>
          <w:szCs w:val="20"/>
        </w:rPr>
      </w:pPr>
      <w:r w:rsidRPr="00E7419D">
        <w:rPr>
          <w:rFonts w:cs="Times New Roman"/>
          <w:color w:val="000000"/>
          <w:sz w:val="20"/>
          <w:szCs w:val="20"/>
        </w:rPr>
        <w:t xml:space="preserve">nieodpłatnego lub odpłatnego udostępniania bez zgody </w:t>
      </w:r>
      <w:r w:rsidR="00AB172D" w:rsidRPr="00E7419D">
        <w:rPr>
          <w:rFonts w:cs="Times New Roman"/>
          <w:color w:val="000000"/>
          <w:sz w:val="20"/>
          <w:szCs w:val="20"/>
        </w:rPr>
        <w:t>Wykonawca</w:t>
      </w:r>
      <w:r w:rsidRPr="00E7419D">
        <w:rPr>
          <w:rFonts w:cs="Times New Roman"/>
          <w:color w:val="000000"/>
          <w:sz w:val="20"/>
          <w:szCs w:val="20"/>
        </w:rPr>
        <w:t xml:space="preserve"> osobom trzecim na wszystkich polach eksploatacji określonych w niniejszej umowie,</w:t>
      </w:r>
    </w:p>
    <w:p w:rsidR="0077220D" w:rsidRPr="00E7419D" w:rsidRDefault="0077220D" w:rsidP="00E7419D">
      <w:pPr>
        <w:numPr>
          <w:ilvl w:val="2"/>
          <w:numId w:val="42"/>
        </w:numPr>
        <w:tabs>
          <w:tab w:val="clear" w:pos="2340"/>
        </w:tabs>
        <w:suppressAutoHyphens/>
        <w:spacing w:before="120" w:after="0" w:line="240" w:lineRule="auto"/>
        <w:ind w:left="709" w:hanging="284"/>
        <w:contextualSpacing/>
        <w:jc w:val="both"/>
        <w:rPr>
          <w:rFonts w:cs="Times New Roman"/>
          <w:color w:val="000000"/>
          <w:sz w:val="20"/>
          <w:szCs w:val="20"/>
        </w:rPr>
      </w:pPr>
      <w:r w:rsidRPr="00E7419D">
        <w:rPr>
          <w:rFonts w:cs="Times New Roman"/>
          <w:color w:val="000000"/>
          <w:sz w:val="20"/>
          <w:szCs w:val="20"/>
        </w:rPr>
        <w:t>rozporządzania w jakikolwiek inny sposób odpłatny lub nieodpłatny.</w:t>
      </w:r>
    </w:p>
    <w:p w:rsidR="00E7419D" w:rsidRPr="00E7419D" w:rsidRDefault="00AB172D" w:rsidP="00E7419D">
      <w:pPr>
        <w:pStyle w:val="Akapitzlist"/>
        <w:numPr>
          <w:ilvl w:val="0"/>
          <w:numId w:val="41"/>
        </w:numPr>
        <w:tabs>
          <w:tab w:val="left" w:pos="426"/>
        </w:tabs>
        <w:spacing w:before="120" w:after="0" w:line="240" w:lineRule="auto"/>
        <w:jc w:val="both"/>
        <w:rPr>
          <w:rFonts w:asciiTheme="minorHAnsi" w:hAnsiTheme="minorHAnsi" w:cs="Tahoma"/>
          <w:color w:val="000000"/>
          <w:sz w:val="20"/>
          <w:szCs w:val="20"/>
        </w:rPr>
      </w:pPr>
      <w:r w:rsidRPr="00E7419D">
        <w:rPr>
          <w:rFonts w:asciiTheme="minorHAnsi" w:hAnsiTheme="minorHAnsi" w:cs="Tahoma"/>
          <w:color w:val="000000"/>
          <w:sz w:val="20"/>
          <w:szCs w:val="20"/>
        </w:rPr>
        <w:t>Wykonawca</w:t>
      </w:r>
      <w:r w:rsidR="0077220D" w:rsidRPr="00E7419D">
        <w:rPr>
          <w:rFonts w:asciiTheme="minorHAnsi" w:hAnsiTheme="minorHAnsi" w:cs="Tahoma"/>
          <w:color w:val="000000"/>
          <w:sz w:val="20"/>
          <w:szCs w:val="20"/>
        </w:rPr>
        <w:t xml:space="preserve"> ponosi odpowiedzialność i koszty za szkody spowodowane </w:t>
      </w:r>
      <w:r w:rsidR="00E7419D" w:rsidRPr="00E7419D">
        <w:rPr>
          <w:rFonts w:asciiTheme="minorHAnsi" w:hAnsiTheme="minorHAnsi" w:cs="Tahoma"/>
          <w:color w:val="000000"/>
          <w:sz w:val="20"/>
          <w:szCs w:val="20"/>
        </w:rPr>
        <w:t xml:space="preserve">jakimikolwiek wadami </w:t>
      </w:r>
      <w:proofErr w:type="spellStart"/>
      <w:r w:rsidR="00E7419D" w:rsidRPr="00E7419D">
        <w:rPr>
          <w:rFonts w:asciiTheme="minorHAnsi" w:hAnsiTheme="minorHAnsi" w:cs="Tahoma"/>
          <w:color w:val="000000"/>
          <w:sz w:val="20"/>
          <w:szCs w:val="20"/>
        </w:rPr>
        <w:t>Przedmiotu</w:t>
      </w:r>
      <w:r w:rsidR="0077220D" w:rsidRPr="00E7419D">
        <w:rPr>
          <w:rFonts w:asciiTheme="minorHAnsi" w:hAnsiTheme="minorHAnsi" w:cs="Tahoma"/>
          <w:color w:val="000000"/>
          <w:sz w:val="20"/>
          <w:szCs w:val="20"/>
        </w:rPr>
        <w:t>umowy</w:t>
      </w:r>
      <w:proofErr w:type="spellEnd"/>
      <w:r w:rsidR="0077220D" w:rsidRPr="00E7419D">
        <w:rPr>
          <w:rFonts w:asciiTheme="minorHAnsi" w:hAnsiTheme="minorHAnsi" w:cs="Tahoma"/>
          <w:color w:val="000000"/>
          <w:sz w:val="20"/>
          <w:szCs w:val="20"/>
        </w:rPr>
        <w:t>, uniemożliwiającymi realizację przez Zamawiającego, na podstawie Przedmiotu umowy, planowanej inwestycji i/lub powodującymi konieczność w</w:t>
      </w:r>
      <w:r w:rsidRPr="00E7419D">
        <w:rPr>
          <w:rFonts w:asciiTheme="minorHAnsi" w:hAnsiTheme="minorHAnsi" w:cs="Tahoma"/>
          <w:color w:val="000000"/>
          <w:sz w:val="20"/>
          <w:szCs w:val="20"/>
        </w:rPr>
        <w:t>ykonania dodatkowych projektów</w:t>
      </w:r>
      <w:r w:rsidR="0077220D" w:rsidRPr="00E7419D">
        <w:rPr>
          <w:rFonts w:asciiTheme="minorHAnsi" w:hAnsiTheme="minorHAnsi" w:cs="Tahoma"/>
          <w:color w:val="000000"/>
          <w:sz w:val="20"/>
          <w:szCs w:val="20"/>
        </w:rPr>
        <w:t xml:space="preserve"> a także ponoszenia dodatkowych wydatków.</w:t>
      </w:r>
    </w:p>
    <w:p w:rsidR="00E7419D" w:rsidRPr="00E7419D" w:rsidRDefault="0077220D" w:rsidP="00E7419D">
      <w:pPr>
        <w:pStyle w:val="Akapitzlist"/>
        <w:numPr>
          <w:ilvl w:val="0"/>
          <w:numId w:val="41"/>
        </w:numPr>
        <w:tabs>
          <w:tab w:val="left" w:pos="426"/>
        </w:tabs>
        <w:spacing w:before="120" w:after="0" w:line="240" w:lineRule="auto"/>
        <w:jc w:val="both"/>
        <w:rPr>
          <w:rFonts w:asciiTheme="minorHAnsi" w:hAnsiTheme="minorHAnsi" w:cs="Tahoma"/>
          <w:color w:val="000000"/>
          <w:sz w:val="20"/>
          <w:szCs w:val="20"/>
        </w:rPr>
      </w:pPr>
      <w:r w:rsidRPr="00E7419D">
        <w:rPr>
          <w:rFonts w:asciiTheme="minorHAnsi" w:hAnsiTheme="minorHAnsi" w:cs="Tahoma"/>
          <w:color w:val="000000"/>
          <w:sz w:val="20"/>
          <w:szCs w:val="20"/>
        </w:rPr>
        <w:t>Przeniesienie prawa własności i praw autorskich do Przedmiotu umowy na Zamawiającego nastąpi w dniu podpisania przez Zamawiającego pr</w:t>
      </w:r>
      <w:r w:rsidR="00AB172D" w:rsidRPr="00E7419D">
        <w:rPr>
          <w:rFonts w:asciiTheme="minorHAnsi" w:hAnsiTheme="minorHAnsi" w:cs="Tahoma"/>
          <w:color w:val="000000"/>
          <w:sz w:val="20"/>
          <w:szCs w:val="20"/>
        </w:rPr>
        <w:t>otokołu odbioru końcowego</w:t>
      </w:r>
      <w:r w:rsidRPr="00E7419D">
        <w:rPr>
          <w:rFonts w:asciiTheme="minorHAnsi" w:hAnsiTheme="minorHAnsi" w:cs="Tahoma"/>
          <w:color w:val="000000"/>
          <w:sz w:val="20"/>
          <w:szCs w:val="20"/>
        </w:rPr>
        <w:t>.</w:t>
      </w:r>
    </w:p>
    <w:p w:rsidR="00E7419D" w:rsidRPr="00E7419D" w:rsidRDefault="0077220D" w:rsidP="00E7419D">
      <w:pPr>
        <w:pStyle w:val="Akapitzlist"/>
        <w:numPr>
          <w:ilvl w:val="0"/>
          <w:numId w:val="41"/>
        </w:numPr>
        <w:tabs>
          <w:tab w:val="left" w:pos="426"/>
        </w:tabs>
        <w:spacing w:before="120" w:after="0" w:line="240" w:lineRule="auto"/>
        <w:jc w:val="both"/>
        <w:rPr>
          <w:rFonts w:asciiTheme="minorHAnsi" w:hAnsiTheme="minorHAnsi" w:cs="Tahoma"/>
          <w:color w:val="000000"/>
          <w:sz w:val="20"/>
          <w:szCs w:val="20"/>
        </w:rPr>
      </w:pPr>
      <w:r w:rsidRPr="00E7419D">
        <w:rPr>
          <w:rFonts w:asciiTheme="minorHAnsi" w:hAnsiTheme="minorHAnsi" w:cs="Tahoma"/>
          <w:color w:val="000000"/>
          <w:sz w:val="20"/>
          <w:szCs w:val="20"/>
        </w:rPr>
        <w:t xml:space="preserve">W przypadku wystąpienia przeciwko Zamawiającemu przez osobę trzecią z roszczeniami wynikającymi </w:t>
      </w:r>
      <w:r w:rsidR="00E7419D" w:rsidRPr="00E7419D">
        <w:rPr>
          <w:rFonts w:asciiTheme="minorHAnsi" w:hAnsiTheme="minorHAnsi" w:cs="Tahoma"/>
          <w:color w:val="000000"/>
          <w:sz w:val="20"/>
          <w:szCs w:val="20"/>
        </w:rPr>
        <w:br/>
      </w:r>
      <w:r w:rsidRPr="00E7419D">
        <w:rPr>
          <w:rFonts w:asciiTheme="minorHAnsi" w:hAnsiTheme="minorHAnsi" w:cs="Tahoma"/>
          <w:color w:val="000000"/>
          <w:sz w:val="20"/>
          <w:szCs w:val="20"/>
        </w:rPr>
        <w:t xml:space="preserve">z naruszenia jej praw, </w:t>
      </w:r>
      <w:r w:rsidR="00AB172D" w:rsidRPr="00E7419D">
        <w:rPr>
          <w:rFonts w:asciiTheme="minorHAnsi" w:hAnsiTheme="minorHAnsi" w:cs="Tahoma"/>
          <w:color w:val="000000"/>
          <w:sz w:val="20"/>
          <w:szCs w:val="20"/>
        </w:rPr>
        <w:t>Wykonawca</w:t>
      </w:r>
      <w:r w:rsidRPr="00E7419D">
        <w:rPr>
          <w:rFonts w:asciiTheme="minorHAnsi" w:hAnsiTheme="minorHAnsi" w:cs="Tahoma"/>
          <w:color w:val="000000"/>
          <w:sz w:val="20"/>
          <w:szCs w:val="20"/>
        </w:rPr>
        <w:t xml:space="preserve"> zobowiązuje się do ich zaspokojenia i zwolnienia Zamawiającego </w:t>
      </w:r>
      <w:r w:rsidR="00E7419D" w:rsidRPr="00E7419D">
        <w:rPr>
          <w:rFonts w:asciiTheme="minorHAnsi" w:hAnsiTheme="minorHAnsi" w:cs="Tahoma"/>
          <w:color w:val="000000"/>
          <w:sz w:val="20"/>
          <w:szCs w:val="20"/>
        </w:rPr>
        <w:br/>
      </w:r>
      <w:r w:rsidRPr="00E7419D">
        <w:rPr>
          <w:rFonts w:asciiTheme="minorHAnsi" w:hAnsiTheme="minorHAnsi" w:cs="Tahoma"/>
          <w:color w:val="000000"/>
          <w:sz w:val="20"/>
          <w:szCs w:val="20"/>
        </w:rPr>
        <w:t>od obowiązku świadczeń z tego tytułu.</w:t>
      </w:r>
    </w:p>
    <w:p w:rsidR="0077220D" w:rsidRPr="00E7419D" w:rsidRDefault="0077220D" w:rsidP="00E7419D">
      <w:pPr>
        <w:pStyle w:val="Akapitzlist"/>
        <w:numPr>
          <w:ilvl w:val="0"/>
          <w:numId w:val="41"/>
        </w:numPr>
        <w:tabs>
          <w:tab w:val="left" w:pos="426"/>
        </w:tabs>
        <w:spacing w:before="120" w:after="0" w:line="240" w:lineRule="auto"/>
        <w:jc w:val="both"/>
        <w:rPr>
          <w:rFonts w:asciiTheme="minorHAnsi" w:hAnsiTheme="minorHAnsi" w:cs="Tahoma"/>
          <w:color w:val="000000"/>
          <w:sz w:val="20"/>
          <w:szCs w:val="20"/>
        </w:rPr>
      </w:pPr>
      <w:r w:rsidRPr="00E7419D">
        <w:rPr>
          <w:rFonts w:asciiTheme="minorHAnsi" w:hAnsiTheme="minorHAnsi" w:cs="Tahoma"/>
          <w:color w:val="000000"/>
          <w:sz w:val="20"/>
          <w:szCs w:val="20"/>
        </w:rPr>
        <w:t xml:space="preserve">W przypadku dochodzenia na drodze sądowej przez osoby trzecie roszczeń wynikających z powyższych tytułów przeciwko Zamawiającemu, </w:t>
      </w:r>
      <w:r w:rsidR="00AB172D" w:rsidRPr="00E7419D">
        <w:rPr>
          <w:rFonts w:asciiTheme="minorHAnsi" w:hAnsiTheme="minorHAnsi" w:cs="Tahoma"/>
          <w:color w:val="000000"/>
          <w:sz w:val="20"/>
          <w:szCs w:val="20"/>
        </w:rPr>
        <w:t xml:space="preserve">Wykonawca </w:t>
      </w:r>
      <w:r w:rsidRPr="00E7419D">
        <w:rPr>
          <w:rFonts w:asciiTheme="minorHAnsi" w:hAnsiTheme="minorHAnsi" w:cs="Tahoma"/>
          <w:color w:val="000000"/>
          <w:sz w:val="20"/>
          <w:szCs w:val="20"/>
        </w:rPr>
        <w:t xml:space="preserve">zobowiązuje się do przystąpienia w procesie </w:t>
      </w:r>
      <w:r w:rsidR="00E7419D" w:rsidRPr="00E7419D">
        <w:rPr>
          <w:rFonts w:asciiTheme="minorHAnsi" w:hAnsiTheme="minorHAnsi" w:cs="Tahoma"/>
          <w:color w:val="000000"/>
          <w:sz w:val="20"/>
          <w:szCs w:val="20"/>
        </w:rPr>
        <w:br/>
      </w:r>
      <w:r w:rsidRPr="00E7419D">
        <w:rPr>
          <w:rFonts w:asciiTheme="minorHAnsi" w:hAnsiTheme="minorHAnsi" w:cs="Tahoma"/>
          <w:color w:val="000000"/>
          <w:sz w:val="20"/>
          <w:szCs w:val="20"/>
        </w:rPr>
        <w:t>do Zamawiającego i podjęcia wszelkich czynności w celu jego zwolnienia z udziału w sprawie.</w:t>
      </w:r>
    </w:p>
    <w:p w:rsidR="00054A30" w:rsidRPr="00E7419D" w:rsidRDefault="00054A30" w:rsidP="00517E20">
      <w:pPr>
        <w:spacing w:before="120" w:after="0" w:line="240" w:lineRule="auto"/>
        <w:contextualSpacing/>
        <w:jc w:val="center"/>
        <w:rPr>
          <w:rFonts w:cs="Times New Roman"/>
          <w:b/>
          <w:sz w:val="20"/>
          <w:szCs w:val="20"/>
        </w:rPr>
      </w:pPr>
    </w:p>
    <w:p w:rsidR="00054A30" w:rsidRPr="00E7419D" w:rsidRDefault="00054A30" w:rsidP="00052795">
      <w:pPr>
        <w:spacing w:before="120" w:after="0" w:line="240" w:lineRule="auto"/>
        <w:contextualSpacing/>
        <w:jc w:val="center"/>
        <w:rPr>
          <w:rFonts w:cs="Times New Roman"/>
          <w:b/>
          <w:sz w:val="20"/>
          <w:szCs w:val="20"/>
        </w:rPr>
      </w:pPr>
      <w:r w:rsidRPr="00E7419D">
        <w:rPr>
          <w:rFonts w:cs="Times New Roman"/>
          <w:b/>
          <w:sz w:val="20"/>
          <w:szCs w:val="20"/>
        </w:rPr>
        <w:t>§ 9</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Wynagrodzenie i zapłata wynagrodzenia</w:t>
      </w:r>
    </w:p>
    <w:p w:rsidR="00517E20" w:rsidRPr="00054A30" w:rsidRDefault="00517E20" w:rsidP="00AB172D">
      <w:pPr>
        <w:spacing w:after="0" w:line="240" w:lineRule="auto"/>
        <w:ind w:left="301" w:hanging="301"/>
        <w:jc w:val="both"/>
        <w:rPr>
          <w:sz w:val="20"/>
          <w:szCs w:val="20"/>
        </w:rPr>
      </w:pPr>
      <w:r w:rsidRPr="00054A30">
        <w:rPr>
          <w:rFonts w:cs="Times New Roman"/>
          <w:b/>
          <w:sz w:val="20"/>
          <w:szCs w:val="20"/>
        </w:rPr>
        <w:t>1.</w:t>
      </w:r>
      <w:r w:rsidRPr="00054A30">
        <w:rPr>
          <w:rFonts w:cs="Times New Roman"/>
          <w:sz w:val="20"/>
          <w:szCs w:val="20"/>
        </w:rPr>
        <w:t xml:space="preserve"> </w:t>
      </w:r>
      <w:r w:rsidRPr="00054A30">
        <w:rPr>
          <w:sz w:val="20"/>
          <w:szCs w:val="20"/>
        </w:rPr>
        <w:t xml:space="preserve">Za wykonanie </w:t>
      </w:r>
      <w:r w:rsidRPr="00054A30">
        <w:rPr>
          <w:b/>
          <w:sz w:val="20"/>
          <w:szCs w:val="20"/>
        </w:rPr>
        <w:t>całego zakresu</w:t>
      </w:r>
      <w:r w:rsidRPr="00054A30">
        <w:rPr>
          <w:sz w:val="20"/>
          <w:szCs w:val="20"/>
        </w:rPr>
        <w:t xml:space="preserve"> przedmiotu umowy, określonego w § 1 ust. 1 niniejszej umowy, strony ustalają </w:t>
      </w:r>
      <w:r w:rsidRPr="00054A30">
        <w:rPr>
          <w:b/>
          <w:sz w:val="20"/>
          <w:szCs w:val="20"/>
        </w:rPr>
        <w:t>łączne</w:t>
      </w:r>
      <w:r w:rsidRPr="00054A30">
        <w:rPr>
          <w:sz w:val="20"/>
          <w:szCs w:val="20"/>
        </w:rPr>
        <w:t xml:space="preserve"> </w:t>
      </w:r>
      <w:r w:rsidRPr="00054A30">
        <w:rPr>
          <w:b/>
          <w:bCs/>
          <w:sz w:val="20"/>
          <w:szCs w:val="20"/>
        </w:rPr>
        <w:t>wynagrodzenie ryczałtowe</w:t>
      </w:r>
      <w:r w:rsidRPr="00054A30">
        <w:rPr>
          <w:sz w:val="20"/>
          <w:szCs w:val="20"/>
        </w:rPr>
        <w:t>, którego definicję określa art. 632 Kodeksu cywilnego, w wysokości:</w:t>
      </w:r>
    </w:p>
    <w:p w:rsidR="00517E20" w:rsidRPr="00054A30" w:rsidRDefault="00517E20" w:rsidP="00517E20">
      <w:pPr>
        <w:tabs>
          <w:tab w:val="left" w:pos="17608"/>
          <w:tab w:val="left" w:pos="23804"/>
        </w:tabs>
        <w:spacing w:after="0" w:line="240" w:lineRule="auto"/>
        <w:ind w:left="284" w:hanging="284"/>
        <w:jc w:val="both"/>
        <w:rPr>
          <w:sz w:val="20"/>
          <w:szCs w:val="20"/>
        </w:rPr>
      </w:pPr>
      <w:r w:rsidRPr="00054A30">
        <w:rPr>
          <w:b/>
          <w:sz w:val="20"/>
          <w:szCs w:val="20"/>
        </w:rPr>
        <w:tab/>
        <w:t>łącznie netto</w:t>
      </w:r>
      <w:r w:rsidRPr="00054A30">
        <w:rPr>
          <w:b/>
          <w:bCs/>
          <w:sz w:val="20"/>
          <w:szCs w:val="20"/>
        </w:rPr>
        <w:t xml:space="preserve">: </w:t>
      </w:r>
      <w:r w:rsidRPr="00054A30">
        <w:rPr>
          <w:sz w:val="20"/>
          <w:szCs w:val="20"/>
        </w:rPr>
        <w:t>........................................................................................................ zł</w:t>
      </w:r>
    </w:p>
    <w:p w:rsidR="00517E20" w:rsidRPr="00054A30" w:rsidRDefault="00517E20" w:rsidP="00517E20">
      <w:pPr>
        <w:tabs>
          <w:tab w:val="left" w:pos="17608"/>
          <w:tab w:val="left" w:pos="22853"/>
        </w:tabs>
        <w:spacing w:after="0" w:line="240" w:lineRule="auto"/>
        <w:ind w:left="284" w:hanging="284"/>
        <w:jc w:val="both"/>
        <w:rPr>
          <w:sz w:val="20"/>
          <w:szCs w:val="20"/>
        </w:rPr>
      </w:pPr>
      <w:r w:rsidRPr="00054A30">
        <w:rPr>
          <w:sz w:val="20"/>
          <w:szCs w:val="20"/>
        </w:rPr>
        <w:tab/>
        <w:t>słownie: .....................................................................................................................</w:t>
      </w:r>
    </w:p>
    <w:p w:rsidR="00517E20" w:rsidRPr="00054A30" w:rsidRDefault="00517E20" w:rsidP="00517E20">
      <w:pPr>
        <w:tabs>
          <w:tab w:val="left" w:pos="17608"/>
          <w:tab w:val="left" w:pos="23804"/>
          <w:tab w:val="right" w:pos="25546"/>
        </w:tabs>
        <w:spacing w:after="0" w:line="240" w:lineRule="auto"/>
        <w:ind w:left="284" w:hanging="284"/>
        <w:jc w:val="both"/>
        <w:rPr>
          <w:sz w:val="20"/>
          <w:szCs w:val="20"/>
        </w:rPr>
      </w:pPr>
      <w:r w:rsidRPr="00054A30">
        <w:rPr>
          <w:sz w:val="20"/>
          <w:szCs w:val="20"/>
        </w:rPr>
        <w:tab/>
        <w:t xml:space="preserve">w tym </w:t>
      </w:r>
      <w:r w:rsidRPr="00054A30">
        <w:rPr>
          <w:b/>
          <w:sz w:val="20"/>
          <w:szCs w:val="20"/>
        </w:rPr>
        <w:t>łączny</w:t>
      </w:r>
      <w:r w:rsidRPr="00054A30">
        <w:rPr>
          <w:sz w:val="20"/>
          <w:szCs w:val="20"/>
        </w:rPr>
        <w:t xml:space="preserve"> </w:t>
      </w:r>
      <w:r w:rsidRPr="00054A30">
        <w:rPr>
          <w:b/>
          <w:sz w:val="20"/>
          <w:szCs w:val="20"/>
        </w:rPr>
        <w:t>podatek VAT</w:t>
      </w:r>
      <w:r w:rsidRPr="00054A30">
        <w:rPr>
          <w:sz w:val="20"/>
          <w:szCs w:val="20"/>
        </w:rPr>
        <w:t xml:space="preserve"> w wysokości </w:t>
      </w:r>
      <w:r w:rsidRPr="00054A30">
        <w:rPr>
          <w:b/>
          <w:sz w:val="20"/>
          <w:szCs w:val="20"/>
        </w:rPr>
        <w:t>23%</w:t>
      </w:r>
      <w:r w:rsidRPr="00054A30">
        <w:rPr>
          <w:sz w:val="20"/>
          <w:szCs w:val="20"/>
        </w:rPr>
        <w:t>, tj.: .................................................... zł</w:t>
      </w:r>
    </w:p>
    <w:p w:rsidR="00517E20" w:rsidRPr="00054A30" w:rsidRDefault="00517E20" w:rsidP="00517E20">
      <w:pPr>
        <w:tabs>
          <w:tab w:val="left" w:pos="17608"/>
          <w:tab w:val="left" w:pos="22853"/>
        </w:tabs>
        <w:spacing w:after="0" w:line="240" w:lineRule="auto"/>
        <w:ind w:left="284" w:hanging="284"/>
        <w:jc w:val="both"/>
        <w:rPr>
          <w:sz w:val="20"/>
          <w:szCs w:val="20"/>
        </w:rPr>
      </w:pPr>
      <w:r w:rsidRPr="00054A30">
        <w:rPr>
          <w:sz w:val="20"/>
          <w:szCs w:val="20"/>
        </w:rPr>
        <w:tab/>
        <w:t>słownie: .....................................................................................................................</w:t>
      </w:r>
    </w:p>
    <w:p w:rsidR="00517E20" w:rsidRPr="00054A30" w:rsidRDefault="00517E20" w:rsidP="00517E20">
      <w:pPr>
        <w:tabs>
          <w:tab w:val="left" w:pos="17608"/>
          <w:tab w:val="left" w:pos="23804"/>
          <w:tab w:val="right" w:pos="25546"/>
        </w:tabs>
        <w:spacing w:after="0" w:line="240" w:lineRule="auto"/>
        <w:ind w:left="284" w:hanging="284"/>
        <w:jc w:val="both"/>
        <w:rPr>
          <w:sz w:val="20"/>
          <w:szCs w:val="20"/>
        </w:rPr>
      </w:pPr>
      <w:r w:rsidRPr="00054A30">
        <w:rPr>
          <w:sz w:val="20"/>
          <w:szCs w:val="20"/>
        </w:rPr>
        <w:tab/>
      </w:r>
      <w:r w:rsidRPr="00054A30">
        <w:rPr>
          <w:b/>
          <w:sz w:val="20"/>
          <w:szCs w:val="20"/>
        </w:rPr>
        <w:t>łącznie</w:t>
      </w:r>
      <w:r w:rsidRPr="00054A30">
        <w:rPr>
          <w:sz w:val="20"/>
          <w:szCs w:val="20"/>
        </w:rPr>
        <w:t xml:space="preserve"> </w:t>
      </w:r>
      <w:r w:rsidRPr="00054A30">
        <w:rPr>
          <w:b/>
          <w:bCs/>
          <w:sz w:val="20"/>
          <w:szCs w:val="20"/>
        </w:rPr>
        <w:t>bru</w:t>
      </w:r>
      <w:r w:rsidRPr="00054A30">
        <w:rPr>
          <w:b/>
          <w:sz w:val="20"/>
          <w:szCs w:val="20"/>
        </w:rPr>
        <w:t xml:space="preserve">tto: </w:t>
      </w:r>
      <w:r w:rsidRPr="00054A30">
        <w:rPr>
          <w:sz w:val="20"/>
          <w:szCs w:val="20"/>
        </w:rPr>
        <w:t>....................................................................................................... zł</w:t>
      </w:r>
    </w:p>
    <w:p w:rsidR="00517E20" w:rsidRPr="00054A30" w:rsidRDefault="00517E20" w:rsidP="00517E20">
      <w:pPr>
        <w:spacing w:after="0" w:line="240" w:lineRule="auto"/>
        <w:ind w:left="301" w:hanging="301"/>
        <w:jc w:val="both"/>
        <w:rPr>
          <w:sz w:val="20"/>
          <w:szCs w:val="20"/>
        </w:rPr>
      </w:pPr>
      <w:r w:rsidRPr="00054A30">
        <w:rPr>
          <w:sz w:val="20"/>
          <w:szCs w:val="20"/>
        </w:rPr>
        <w:tab/>
        <w:t>słownie: .....................................................................................................................</w:t>
      </w:r>
    </w:p>
    <w:p w:rsidR="00517E20" w:rsidRPr="00E7419D" w:rsidRDefault="00517E20" w:rsidP="00E7419D">
      <w:pPr>
        <w:pStyle w:val="Akapitzlist"/>
        <w:numPr>
          <w:ilvl w:val="0"/>
          <w:numId w:val="42"/>
        </w:numPr>
        <w:tabs>
          <w:tab w:val="clear" w:pos="1065"/>
          <w:tab w:val="num" w:pos="284"/>
          <w:tab w:val="left" w:pos="9940"/>
          <w:tab w:val="left" w:pos="13180"/>
          <w:tab w:val="left" w:pos="13256"/>
        </w:tabs>
        <w:spacing w:after="0" w:line="240" w:lineRule="auto"/>
        <w:ind w:left="284" w:hanging="284"/>
        <w:jc w:val="both"/>
        <w:rPr>
          <w:b/>
          <w:bCs/>
          <w:sz w:val="20"/>
          <w:szCs w:val="20"/>
        </w:rPr>
      </w:pPr>
      <w:r w:rsidRPr="00E7419D">
        <w:rPr>
          <w:b/>
          <w:bCs/>
          <w:sz w:val="20"/>
          <w:szCs w:val="20"/>
        </w:rPr>
        <w:t xml:space="preserve">Wynagrodzenie, o którym mowa w ust. 1 </w:t>
      </w:r>
      <w:r w:rsidRPr="00E7419D">
        <w:rPr>
          <w:sz w:val="20"/>
          <w:szCs w:val="20"/>
        </w:rPr>
        <w:t xml:space="preserve">niniejszego paragrafu </w:t>
      </w:r>
      <w:r w:rsidRPr="00E7419D">
        <w:rPr>
          <w:b/>
          <w:bCs/>
          <w:sz w:val="20"/>
          <w:szCs w:val="20"/>
        </w:rPr>
        <w:t>obejmuje wszelkie koszty niezbędne do zrealizowania przedmiotu umowy</w:t>
      </w:r>
      <w:r w:rsidRPr="00E7419D">
        <w:rPr>
          <w:sz w:val="20"/>
          <w:szCs w:val="20"/>
        </w:rPr>
        <w:t xml:space="preserve"> oraz </w:t>
      </w:r>
      <w:r w:rsidRPr="00E7419D">
        <w:rPr>
          <w:rFonts w:cs="Verdana"/>
          <w:sz w:val="20"/>
          <w:szCs w:val="20"/>
        </w:rPr>
        <w:t>obejmuje także wynagrodzenie za przeniesienie autorskich praw majątkowych związanych z wykonaniem umowy.</w:t>
      </w:r>
      <w:r w:rsidRPr="00E7419D">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E7419D" w:rsidRDefault="00517E20" w:rsidP="00E7419D">
      <w:pPr>
        <w:suppressAutoHyphens/>
        <w:spacing w:after="0" w:line="240" w:lineRule="auto"/>
        <w:ind w:left="284"/>
        <w:jc w:val="both"/>
        <w:rPr>
          <w:rFonts w:cs="Times New Roman"/>
          <w:sz w:val="20"/>
          <w:szCs w:val="20"/>
        </w:rPr>
      </w:pPr>
      <w:r w:rsidRPr="00054A30">
        <w:rPr>
          <w:rFonts w:cs="Times New Roman"/>
          <w:sz w:val="20"/>
          <w:szCs w:val="20"/>
        </w:rPr>
        <w:t xml:space="preserve">Określona w ust. 1 kwota wynagrodzenia ryczałtowego stanowi zapłatę za całość </w:t>
      </w:r>
      <w:r w:rsidR="00F02232" w:rsidRPr="00054A30">
        <w:rPr>
          <w:rFonts w:cs="Times New Roman"/>
          <w:sz w:val="20"/>
          <w:szCs w:val="20"/>
        </w:rPr>
        <w:t>usług</w:t>
      </w:r>
      <w:r w:rsidRPr="00054A30">
        <w:rPr>
          <w:rFonts w:cs="Times New Roman"/>
          <w:sz w:val="20"/>
          <w:szCs w:val="20"/>
        </w:rPr>
        <w:t xml:space="preserve"> w celu osiągnięcia oczekiwanego przez Zamawiającego rezultatu. Różnice pomiędzy przyjętymi przez Wykonawcę w ofercie przetargowej ilościami, cenami i przewidywanymi elementami, a faktycznymi ilościami, cenami </w:t>
      </w:r>
      <w:r w:rsidRPr="00054A30">
        <w:rPr>
          <w:rFonts w:cs="Times New Roman"/>
          <w:sz w:val="20"/>
          <w:szCs w:val="20"/>
        </w:rPr>
        <w:br/>
        <w:t>i koniecznymi do wykonania elementami stanowią ryzyko Wykonawcy i obciążają go w całości.</w:t>
      </w:r>
    </w:p>
    <w:p w:rsidR="00517E20" w:rsidRPr="00E7419D" w:rsidRDefault="00517E20" w:rsidP="00E7419D">
      <w:pPr>
        <w:pStyle w:val="Akapitzlist"/>
        <w:numPr>
          <w:ilvl w:val="0"/>
          <w:numId w:val="42"/>
        </w:numPr>
        <w:tabs>
          <w:tab w:val="clear" w:pos="1065"/>
          <w:tab w:val="num" w:pos="284"/>
        </w:tabs>
        <w:spacing w:after="0" w:line="240" w:lineRule="auto"/>
        <w:ind w:left="284" w:hanging="284"/>
        <w:jc w:val="both"/>
        <w:rPr>
          <w:rFonts w:cs="Times New Roman"/>
          <w:sz w:val="20"/>
          <w:szCs w:val="20"/>
        </w:rPr>
      </w:pPr>
      <w:r w:rsidRPr="00E7419D">
        <w:rPr>
          <w:sz w:val="20"/>
          <w:szCs w:val="20"/>
        </w:rPr>
        <w:t>Kwota określona w ust. 1 niniejszego paragrafu zawiera wszystkie koszty związane z realizacją przedmiotu umowy określonego w § 1 ust. 1 niniejszej umowy i nie może ulec zmianie poza okolicznościami przedstawionymi w ust. 4  niniejszego paragrafu.</w:t>
      </w:r>
    </w:p>
    <w:p w:rsidR="00E7419D" w:rsidRDefault="00517E20" w:rsidP="00E7419D">
      <w:pPr>
        <w:pStyle w:val="Tekstpodstawowywcity34"/>
        <w:ind w:left="284" w:firstLine="0"/>
        <w:rPr>
          <w:rFonts w:asciiTheme="minorHAnsi" w:hAnsiTheme="minorHAnsi"/>
          <w:sz w:val="20"/>
          <w:szCs w:val="20"/>
        </w:rPr>
      </w:pPr>
      <w:r w:rsidRPr="00054A30">
        <w:rPr>
          <w:rFonts w:asciiTheme="minorHAnsi" w:hAnsiTheme="minorHAnsi"/>
          <w:sz w:val="20"/>
          <w:szCs w:val="20"/>
        </w:rPr>
        <w:t xml:space="preserve">Wszystkie koszty niezbędne do zrealizowania przedmiotu umowy są to między innymi koszty: podatku VAT </w:t>
      </w:r>
      <w:r w:rsidRPr="00054A30">
        <w:rPr>
          <w:rFonts w:asciiTheme="minorHAnsi" w:hAnsiTheme="minorHAnsi"/>
          <w:sz w:val="20"/>
          <w:szCs w:val="20"/>
        </w:rPr>
        <w:br/>
        <w:t xml:space="preserve">w wysokości 23%, uzyskania geodezyjnych podkładów mapowych do celów projektowych, </w:t>
      </w:r>
      <w:r w:rsidRPr="00054A30">
        <w:rPr>
          <w:rFonts w:asciiTheme="minorHAnsi" w:hAnsiTheme="minorHAnsi"/>
          <w:b/>
          <w:sz w:val="20"/>
          <w:szCs w:val="20"/>
        </w:rPr>
        <w:t xml:space="preserve">wykonanie podziałów geodezyjnych, </w:t>
      </w:r>
      <w:r w:rsidRPr="00054A30">
        <w:rPr>
          <w:rFonts w:asciiTheme="minorHAnsi" w:hAnsiTheme="minorHAnsi"/>
          <w:sz w:val="20"/>
          <w:szCs w:val="20"/>
        </w:rPr>
        <w:t xml:space="preserve">wykonania </w:t>
      </w:r>
      <w:r w:rsidRPr="00054A30">
        <w:rPr>
          <w:rFonts w:asciiTheme="minorHAnsi" w:hAnsiTheme="minorHAnsi" w:cs="Verdana"/>
          <w:bCs/>
          <w:sz w:val="20"/>
          <w:szCs w:val="20"/>
        </w:rPr>
        <w:t>badań geologicznych,</w:t>
      </w:r>
      <w:r w:rsidRPr="00054A30">
        <w:rPr>
          <w:rFonts w:asciiTheme="minorHAnsi" w:hAnsiTheme="minorHAnsi"/>
          <w:sz w:val="20"/>
          <w:szCs w:val="20"/>
        </w:rPr>
        <w:t xml:space="preserve"> wykonania projektu budowlanego zgodnie </w:t>
      </w:r>
      <w:r w:rsidRPr="00054A30">
        <w:rPr>
          <w:rFonts w:asciiTheme="minorHAnsi" w:hAnsiTheme="minorHAnsi"/>
          <w:sz w:val="20"/>
          <w:szCs w:val="20"/>
        </w:rPr>
        <w:br/>
        <w:t xml:space="preserve">z ustawą Prawo budowlane wraz z  wszelkimi uzgodnieniami, decyzjami, opiniami (w tym wykonanie planu bezpieczeństwa i  ochrony zdrowia, pozwolenie wodno-prawne </w:t>
      </w:r>
      <w:r w:rsidRPr="00054A30">
        <w:rPr>
          <w:rFonts w:asciiTheme="minorHAnsi" w:hAnsiTheme="minorHAnsi"/>
          <w:i/>
          <w:sz w:val="20"/>
          <w:szCs w:val="20"/>
        </w:rPr>
        <w:t>(jeżeli dotyczy)</w:t>
      </w:r>
      <w:r w:rsidRPr="00054A30">
        <w:rPr>
          <w:rFonts w:asciiTheme="minorHAnsi" w:hAnsiTheme="minorHAnsi"/>
          <w:sz w:val="20"/>
          <w:szCs w:val="20"/>
        </w:rPr>
        <w:t xml:space="preserve"> pozwalającymi na uzyskanie </w:t>
      </w:r>
      <w:r w:rsidR="00AB172D">
        <w:rPr>
          <w:rFonts w:asciiTheme="minorHAnsi" w:hAnsiTheme="minorHAnsi"/>
          <w:sz w:val="20"/>
          <w:szCs w:val="20"/>
        </w:rPr>
        <w:t>ostatecznych decyzji administracyjnych na prowadzenie robót, projektów wykonawczych</w:t>
      </w:r>
      <w:r w:rsidRPr="00054A30">
        <w:rPr>
          <w:rFonts w:asciiTheme="minorHAnsi" w:hAnsiTheme="minorHAnsi"/>
          <w:sz w:val="20"/>
          <w:szCs w:val="20"/>
        </w:rPr>
        <w:t xml:space="preserve"> i innych czynności niezbędnych do wykonania i prawidłowej eksploatacji przedmiotu zamówienia. </w:t>
      </w:r>
    </w:p>
    <w:p w:rsidR="00517E20" w:rsidRPr="00E7419D" w:rsidRDefault="00517E20" w:rsidP="00E7419D">
      <w:pPr>
        <w:pStyle w:val="Tekstpodstawowywcity34"/>
        <w:numPr>
          <w:ilvl w:val="0"/>
          <w:numId w:val="42"/>
        </w:numPr>
        <w:tabs>
          <w:tab w:val="clear" w:pos="1065"/>
          <w:tab w:val="num" w:pos="284"/>
        </w:tabs>
        <w:ind w:left="284" w:hanging="284"/>
        <w:rPr>
          <w:rFonts w:asciiTheme="minorHAnsi" w:hAnsiTheme="minorHAnsi"/>
          <w:sz w:val="20"/>
          <w:szCs w:val="20"/>
        </w:rPr>
      </w:pPr>
      <w:r w:rsidRPr="00054A30">
        <w:rPr>
          <w:rFonts w:asciiTheme="minorHAnsi" w:hAnsiTheme="minorHAnsi"/>
          <w:sz w:val="20"/>
          <w:szCs w:val="20"/>
        </w:rPr>
        <w:t xml:space="preserve">Wynagrodzenie, o którym mowa w niniejszym paragrafie zostanie zmienione w </w:t>
      </w:r>
      <w:r w:rsidRPr="00054A30">
        <w:rPr>
          <w:rFonts w:asciiTheme="minorHAnsi" w:eastAsia="Lucida Sans Unicode" w:hAnsiTheme="minorHAnsi" w:cs="Tahoma"/>
          <w:sz w:val="20"/>
          <w:szCs w:val="20"/>
        </w:rPr>
        <w:t>przypadku wystąpienia okoliczności, o których mowa w art. 142 ust. 5 ustawy Prawo zamówień publicznych (</w:t>
      </w:r>
      <w:proofErr w:type="spellStart"/>
      <w:r w:rsidRPr="00054A30">
        <w:rPr>
          <w:rFonts w:asciiTheme="minorHAnsi" w:eastAsia="Lucida Sans Unicode" w:hAnsiTheme="minorHAnsi" w:cs="Tahoma"/>
          <w:sz w:val="20"/>
          <w:szCs w:val="20"/>
        </w:rPr>
        <w:t>Pzp</w:t>
      </w:r>
      <w:proofErr w:type="spellEnd"/>
      <w:r w:rsidRPr="00054A30">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054A30">
        <w:rPr>
          <w:rFonts w:asciiTheme="minorHAnsi" w:eastAsia="Lucida Sans Unicode" w:hAnsiTheme="minorHAnsi" w:cs="Tahoma"/>
          <w:sz w:val="20"/>
          <w:szCs w:val="20"/>
        </w:rPr>
        <w:t>t.j</w:t>
      </w:r>
      <w:proofErr w:type="spellEnd"/>
      <w:r w:rsidRPr="00054A30">
        <w:rPr>
          <w:rFonts w:asciiTheme="minorHAnsi" w:eastAsia="Lucida Sans Unicode" w:hAnsiTheme="minorHAnsi" w:cs="Tahoma"/>
          <w:sz w:val="20"/>
          <w:szCs w:val="20"/>
        </w:rPr>
        <w:t>.</w:t>
      </w:r>
      <w:r w:rsidRPr="00054A30">
        <w:rPr>
          <w:rFonts w:asciiTheme="minorHAnsi" w:hAnsiTheme="minorHAnsi"/>
          <w:sz w:val="20"/>
          <w:szCs w:val="20"/>
        </w:rPr>
        <w:t xml:space="preserve"> </w:t>
      </w:r>
      <w:r w:rsidRPr="00054A30">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517E20" w:rsidRPr="00054A30" w:rsidRDefault="00517E20" w:rsidP="00517E2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54A30">
        <w:rPr>
          <w:rFonts w:asciiTheme="minorHAnsi" w:eastAsia="Lucida Sans Unicode" w:hAnsiTheme="minorHAnsi" w:cs="Tahoma"/>
          <w:sz w:val="20"/>
          <w:szCs w:val="20"/>
        </w:rPr>
        <w:t>1) Do faktur wystawianych po wejściu w życie zmiany stawki podatku VAT naliczana będzie nowa stawka;</w:t>
      </w:r>
    </w:p>
    <w:p w:rsidR="00517E20" w:rsidRPr="00054A30" w:rsidRDefault="00517E20" w:rsidP="00517E20">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054A30">
        <w:rPr>
          <w:rFonts w:asciiTheme="minorHAnsi" w:eastAsia="Lucida Sans Unicode" w:hAnsiTheme="minorHAnsi" w:cs="Tahoma"/>
          <w:sz w:val="20"/>
          <w:szCs w:val="20"/>
        </w:rPr>
        <w:t>2) W razie zmiany:</w:t>
      </w:r>
    </w:p>
    <w:p w:rsidR="00517E20" w:rsidRPr="00054A30" w:rsidRDefault="00517E20" w:rsidP="00517E2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54A30">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054A30">
        <w:rPr>
          <w:rFonts w:asciiTheme="minorHAnsi" w:eastAsia="Lucida Sans Unicode" w:hAnsiTheme="minorHAnsi" w:cs="Tahoma"/>
          <w:sz w:val="20"/>
          <w:szCs w:val="20"/>
        </w:rPr>
        <w:t>t.j</w:t>
      </w:r>
      <w:proofErr w:type="spellEnd"/>
      <w:r w:rsidRPr="00054A30">
        <w:rPr>
          <w:rFonts w:asciiTheme="minorHAnsi" w:eastAsia="Lucida Sans Unicode" w:hAnsiTheme="minorHAnsi" w:cs="Tahoma"/>
          <w:sz w:val="20"/>
          <w:szCs w:val="20"/>
        </w:rPr>
        <w:t>. Dz.U. 2017 poz. 847)</w:t>
      </w:r>
    </w:p>
    <w:p w:rsidR="00517E20" w:rsidRPr="00054A30" w:rsidRDefault="00517E20" w:rsidP="00517E20">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054A30">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E7419D" w:rsidRDefault="00517E20" w:rsidP="00E7419D">
      <w:pPr>
        <w:spacing w:after="0" w:line="240" w:lineRule="auto"/>
        <w:ind w:left="709"/>
        <w:jc w:val="both"/>
        <w:rPr>
          <w:iCs/>
          <w:sz w:val="20"/>
          <w:szCs w:val="20"/>
        </w:rPr>
      </w:pPr>
      <w:r w:rsidRPr="00054A30">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054A30">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C71D95" w:rsidRPr="00E7419D" w:rsidRDefault="00517E20" w:rsidP="00E7419D">
      <w:pPr>
        <w:pStyle w:val="Akapitzlist"/>
        <w:numPr>
          <w:ilvl w:val="0"/>
          <w:numId w:val="29"/>
        </w:numPr>
        <w:spacing w:after="0" w:line="240" w:lineRule="auto"/>
        <w:ind w:left="284" w:hanging="284"/>
        <w:jc w:val="both"/>
        <w:rPr>
          <w:rFonts w:cstheme="minorBidi"/>
          <w:iCs/>
          <w:sz w:val="20"/>
          <w:szCs w:val="20"/>
        </w:rPr>
      </w:pPr>
      <w:r w:rsidRPr="00E7419D">
        <w:rPr>
          <w:rFonts w:cs="Times New Roman"/>
          <w:sz w:val="20"/>
          <w:szCs w:val="20"/>
        </w:rPr>
        <w:t xml:space="preserve">Rozliczenie pomiędzy Stronami za wykonane usługi  może nastąpić </w:t>
      </w:r>
      <w:r w:rsidR="00F02232" w:rsidRPr="00E7419D">
        <w:rPr>
          <w:rFonts w:cs="Times New Roman"/>
          <w:b/>
          <w:sz w:val="20"/>
          <w:szCs w:val="20"/>
        </w:rPr>
        <w:t>trzy</w:t>
      </w:r>
      <w:r w:rsidRPr="00E7419D">
        <w:rPr>
          <w:rFonts w:cs="Times New Roman"/>
          <w:b/>
          <w:sz w:val="20"/>
          <w:szCs w:val="20"/>
        </w:rPr>
        <w:t>krotnie</w:t>
      </w:r>
      <w:r w:rsidRPr="00E7419D">
        <w:rPr>
          <w:rFonts w:cs="Times New Roman"/>
          <w:sz w:val="20"/>
          <w:szCs w:val="20"/>
        </w:rPr>
        <w:t xml:space="preserve">, tj. </w:t>
      </w:r>
      <w:r w:rsidR="00AB172D" w:rsidRPr="00E7419D">
        <w:rPr>
          <w:rFonts w:cs="Times New Roman"/>
          <w:b/>
          <w:sz w:val="20"/>
          <w:szCs w:val="20"/>
        </w:rPr>
        <w:t>2 odbiory częściowe i 1 odbiór końcowy</w:t>
      </w:r>
      <w:r w:rsidR="00E7419D" w:rsidRPr="00E7419D">
        <w:rPr>
          <w:rFonts w:cs="Times New Roman"/>
          <w:b/>
          <w:sz w:val="20"/>
          <w:szCs w:val="20"/>
        </w:rPr>
        <w:t xml:space="preserve"> </w:t>
      </w:r>
      <w:r w:rsidR="00E7419D" w:rsidRPr="00E7419D">
        <w:rPr>
          <w:rFonts w:cs="Times New Roman"/>
          <w:sz w:val="20"/>
          <w:szCs w:val="20"/>
        </w:rPr>
        <w:t>-</w:t>
      </w:r>
      <w:r w:rsidRPr="00E7419D">
        <w:rPr>
          <w:rFonts w:cs="Times New Roman"/>
          <w:sz w:val="20"/>
          <w:szCs w:val="20"/>
        </w:rPr>
        <w:t xml:space="preserve"> po zakończeniu i odebraniu </w:t>
      </w:r>
      <w:r w:rsidR="00AB172D" w:rsidRPr="00E7419D">
        <w:rPr>
          <w:rFonts w:cs="Times New Roman"/>
          <w:sz w:val="20"/>
          <w:szCs w:val="20"/>
        </w:rPr>
        <w:t xml:space="preserve">części usług projektowych, </w:t>
      </w:r>
      <w:r w:rsidR="00C71D95" w:rsidRPr="00E7419D">
        <w:rPr>
          <w:rFonts w:cs="Times New Roman"/>
          <w:sz w:val="20"/>
          <w:szCs w:val="20"/>
        </w:rPr>
        <w:t>(wraz z ostateczną decyzją/przyjętym zgłoszeniem na prowadzenie robót budowlanych/ decyzją ZRID)</w:t>
      </w:r>
      <w:r w:rsidR="00E7419D" w:rsidRPr="00E7419D">
        <w:rPr>
          <w:rFonts w:cs="Times New Roman"/>
          <w:sz w:val="20"/>
          <w:szCs w:val="20"/>
        </w:rPr>
        <w:t xml:space="preserve"> – zgodnie </w:t>
      </w:r>
      <w:r w:rsidR="00E7419D" w:rsidRPr="00E7419D">
        <w:rPr>
          <w:rFonts w:cs="Times New Roman"/>
          <w:sz w:val="20"/>
          <w:szCs w:val="20"/>
        </w:rPr>
        <w:br/>
      </w:r>
      <w:r w:rsidR="00C71D95" w:rsidRPr="00E7419D">
        <w:rPr>
          <w:rFonts w:cs="Times New Roman"/>
          <w:sz w:val="20"/>
          <w:szCs w:val="20"/>
        </w:rPr>
        <w:t xml:space="preserve">z </w:t>
      </w:r>
      <w:r w:rsidR="00C71D95" w:rsidRPr="00E7419D">
        <w:rPr>
          <w:rFonts w:cs="Times New Roman"/>
          <w:bCs/>
          <w:sz w:val="20"/>
          <w:szCs w:val="20"/>
        </w:rPr>
        <w:t xml:space="preserve">Harmonogramem </w:t>
      </w:r>
      <w:proofErr w:type="spellStart"/>
      <w:r w:rsidR="00C71D95" w:rsidRPr="00E7419D">
        <w:rPr>
          <w:rFonts w:cs="Times New Roman"/>
          <w:bCs/>
          <w:sz w:val="20"/>
          <w:szCs w:val="20"/>
        </w:rPr>
        <w:t>rzeczowo-terminowo-finansowym</w:t>
      </w:r>
      <w:proofErr w:type="spellEnd"/>
      <w:r w:rsidR="00C71D95" w:rsidRPr="00E7419D">
        <w:rPr>
          <w:rFonts w:cs="Times New Roman"/>
          <w:bCs/>
          <w:sz w:val="20"/>
          <w:szCs w:val="20"/>
        </w:rPr>
        <w:t xml:space="preserve"> Usług. </w:t>
      </w:r>
    </w:p>
    <w:p w:rsidR="00517E20" w:rsidRPr="00E7419D" w:rsidRDefault="00C71D95" w:rsidP="00E7419D">
      <w:pPr>
        <w:pStyle w:val="Akapitzlist"/>
        <w:widowControl w:val="0"/>
        <w:numPr>
          <w:ilvl w:val="0"/>
          <w:numId w:val="29"/>
        </w:numPr>
        <w:tabs>
          <w:tab w:val="left" w:pos="284"/>
        </w:tabs>
        <w:autoSpaceDE w:val="0"/>
        <w:autoSpaceDN w:val="0"/>
        <w:adjustRightInd w:val="0"/>
        <w:spacing w:after="0" w:line="240" w:lineRule="auto"/>
        <w:ind w:left="284" w:hanging="284"/>
        <w:jc w:val="both"/>
        <w:rPr>
          <w:rFonts w:asciiTheme="minorHAnsi" w:hAnsiTheme="minorHAnsi" w:cs="Times New Roman"/>
          <w:sz w:val="20"/>
          <w:szCs w:val="20"/>
        </w:rPr>
      </w:pPr>
      <w:r w:rsidRPr="00E7419D">
        <w:rPr>
          <w:rFonts w:asciiTheme="minorHAnsi" w:hAnsiTheme="minorHAnsi" w:cs="Times New Roman"/>
          <w:sz w:val="20"/>
          <w:szCs w:val="20"/>
        </w:rPr>
        <w:t>Rozliczenie nastąpi po przedłożeniu</w:t>
      </w:r>
      <w:r w:rsidR="00517E20" w:rsidRPr="00E7419D">
        <w:rPr>
          <w:rFonts w:asciiTheme="minorHAnsi" w:hAnsiTheme="minorHAnsi" w:cs="Times New Roman"/>
          <w:sz w:val="20"/>
          <w:szCs w:val="20"/>
        </w:rPr>
        <w:t xml:space="preserve"> faktur</w:t>
      </w:r>
      <w:r w:rsidRPr="00E7419D">
        <w:rPr>
          <w:rFonts w:asciiTheme="minorHAnsi" w:hAnsiTheme="minorHAnsi" w:cs="Times New Roman"/>
          <w:sz w:val="20"/>
          <w:szCs w:val="20"/>
        </w:rPr>
        <w:t>,</w:t>
      </w:r>
      <w:r w:rsidR="00517E20" w:rsidRPr="00E7419D">
        <w:rPr>
          <w:rFonts w:asciiTheme="minorHAnsi" w:hAnsiTheme="minorHAnsi" w:cs="Times New Roman"/>
          <w:sz w:val="20"/>
          <w:szCs w:val="20"/>
        </w:rPr>
        <w:t xml:space="preserve">  wystawionych przez Wykonawcę, na podstawie zatwierdzonego protokołu (częściowego lub końcowego) odbioru robót. (Odbiory częściowe  – łączna wartość odebranych częściowo usług </w:t>
      </w:r>
      <w:r w:rsidR="00833C2F" w:rsidRPr="00E7419D">
        <w:rPr>
          <w:rFonts w:asciiTheme="minorHAnsi" w:hAnsiTheme="minorHAnsi" w:cs="Times New Roman"/>
          <w:sz w:val="20"/>
          <w:szCs w:val="20"/>
        </w:rPr>
        <w:t xml:space="preserve"> nie może przekroczyć 6</w:t>
      </w:r>
      <w:r w:rsidR="00517E20" w:rsidRPr="00E7419D">
        <w:rPr>
          <w:rFonts w:asciiTheme="minorHAnsi" w:hAnsiTheme="minorHAnsi" w:cs="Times New Roman"/>
          <w:sz w:val="20"/>
          <w:szCs w:val="20"/>
        </w:rPr>
        <w:t xml:space="preserve">0 % wartości kwoty umownej brutto)  </w:t>
      </w:r>
    </w:p>
    <w:p w:rsidR="00517E20" w:rsidRPr="00054A30" w:rsidRDefault="00517E20" w:rsidP="00E7419D">
      <w:pPr>
        <w:pStyle w:val="Akapitzlist"/>
        <w:widowControl w:val="0"/>
        <w:numPr>
          <w:ilvl w:val="0"/>
          <w:numId w:val="29"/>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054A30">
        <w:rPr>
          <w:rFonts w:asciiTheme="minorHAnsi" w:hAnsiTheme="minorHAnsi" w:cs="Times New Roman"/>
          <w:sz w:val="20"/>
          <w:szCs w:val="20"/>
        </w:rPr>
        <w:t xml:space="preserve">Protokół częściowy i końcowy odbioru </w:t>
      </w:r>
      <w:r w:rsidR="00833C2F" w:rsidRPr="00054A30">
        <w:rPr>
          <w:rFonts w:asciiTheme="minorHAnsi" w:hAnsiTheme="minorHAnsi" w:cs="Times New Roman"/>
          <w:sz w:val="20"/>
          <w:szCs w:val="20"/>
        </w:rPr>
        <w:t>usług</w:t>
      </w:r>
      <w:r w:rsidRPr="00054A30">
        <w:rPr>
          <w:rFonts w:asciiTheme="minorHAnsi" w:hAnsiTheme="minorHAnsi" w:cs="Times New Roman"/>
          <w:sz w:val="20"/>
          <w:szCs w:val="20"/>
        </w:rPr>
        <w:t xml:space="preserve"> sporządzony będzie </w:t>
      </w:r>
      <w:r w:rsidR="00833C2F" w:rsidRPr="00054A30">
        <w:rPr>
          <w:rFonts w:asciiTheme="minorHAnsi" w:hAnsiTheme="minorHAnsi" w:cs="Times New Roman"/>
          <w:sz w:val="20"/>
          <w:szCs w:val="20"/>
        </w:rPr>
        <w:t xml:space="preserve">w oparciu o zatwierdzony </w:t>
      </w:r>
      <w:r w:rsidRPr="00054A30">
        <w:rPr>
          <w:rFonts w:asciiTheme="minorHAnsi" w:hAnsiTheme="minorHAnsi" w:cs="Times New Roman"/>
          <w:bCs/>
          <w:sz w:val="20"/>
          <w:szCs w:val="20"/>
        </w:rPr>
        <w:t xml:space="preserve"> Harmonogram </w:t>
      </w:r>
      <w:proofErr w:type="spellStart"/>
      <w:r w:rsidRPr="00054A30">
        <w:rPr>
          <w:rFonts w:asciiTheme="minorHAnsi" w:hAnsiTheme="minorHAnsi" w:cs="Times New Roman"/>
          <w:bCs/>
          <w:sz w:val="20"/>
          <w:szCs w:val="20"/>
        </w:rPr>
        <w:t>rzeczowo-terminowo-finansowy</w:t>
      </w:r>
      <w:proofErr w:type="spellEnd"/>
      <w:r w:rsidR="00833C2F" w:rsidRPr="00054A30">
        <w:rPr>
          <w:rFonts w:asciiTheme="minorHAnsi" w:hAnsiTheme="minorHAnsi" w:cs="Times New Roman"/>
          <w:bCs/>
          <w:sz w:val="20"/>
          <w:szCs w:val="20"/>
        </w:rPr>
        <w:t xml:space="preserve"> Usług</w:t>
      </w:r>
      <w:r w:rsidRPr="00054A30">
        <w:rPr>
          <w:rFonts w:asciiTheme="minorHAnsi" w:hAnsiTheme="minorHAnsi" w:cs="Times New Roman"/>
          <w:bCs/>
          <w:sz w:val="20"/>
          <w:szCs w:val="20"/>
        </w:rPr>
        <w:t xml:space="preserve">. </w:t>
      </w:r>
    </w:p>
    <w:p w:rsidR="00517E20" w:rsidRPr="00054A30" w:rsidRDefault="00517E20" w:rsidP="00E7419D">
      <w:pPr>
        <w:pStyle w:val="Akapitzlist"/>
        <w:widowControl w:val="0"/>
        <w:numPr>
          <w:ilvl w:val="0"/>
          <w:numId w:val="29"/>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054A30">
        <w:rPr>
          <w:rFonts w:asciiTheme="minorHAnsi" w:hAnsiTheme="minorHAnsi" w:cs="Times New Roman"/>
          <w:sz w:val="20"/>
          <w:szCs w:val="20"/>
        </w:rPr>
        <w:t xml:space="preserve">Wykonawca oświadcza, że jest płatnikiem podatku VAT, uprawnionym do wystawienia faktury VAT. </w:t>
      </w:r>
    </w:p>
    <w:p w:rsidR="00517E20" w:rsidRDefault="00517E20" w:rsidP="00E7419D">
      <w:pPr>
        <w:pStyle w:val="Akapitzlist"/>
        <w:widowControl w:val="0"/>
        <w:numPr>
          <w:ilvl w:val="0"/>
          <w:numId w:val="29"/>
        </w:numPr>
        <w:tabs>
          <w:tab w:val="left" w:pos="284"/>
        </w:tabs>
        <w:suppressAutoHyphens w:val="0"/>
        <w:autoSpaceDE w:val="0"/>
        <w:autoSpaceDN w:val="0"/>
        <w:adjustRightInd w:val="0"/>
        <w:spacing w:after="0" w:line="240" w:lineRule="auto"/>
        <w:ind w:hanging="720"/>
        <w:jc w:val="both"/>
        <w:rPr>
          <w:rFonts w:asciiTheme="minorHAnsi" w:hAnsiTheme="minorHAnsi" w:cs="Times New Roman"/>
          <w:sz w:val="20"/>
          <w:szCs w:val="20"/>
        </w:rPr>
      </w:pPr>
      <w:r w:rsidRPr="00054A30">
        <w:rPr>
          <w:rFonts w:asciiTheme="minorHAnsi" w:hAnsiTheme="minorHAnsi" w:cs="Times New Roman"/>
          <w:sz w:val="20"/>
          <w:szCs w:val="20"/>
        </w:rPr>
        <w:t>Strony ustalają, że w wystawionych fakturach nabywcą będzie:</w:t>
      </w:r>
    </w:p>
    <w:p w:rsidR="00517E20" w:rsidRPr="00C71D95" w:rsidRDefault="00517E20" w:rsidP="00E7419D">
      <w:pPr>
        <w:pStyle w:val="Akapitzlist"/>
        <w:widowControl w:val="0"/>
        <w:tabs>
          <w:tab w:val="left" w:pos="284"/>
        </w:tabs>
        <w:suppressAutoHyphens w:val="0"/>
        <w:autoSpaceDE w:val="0"/>
        <w:autoSpaceDN w:val="0"/>
        <w:adjustRightInd w:val="0"/>
        <w:spacing w:after="0" w:line="240" w:lineRule="auto"/>
        <w:ind w:left="284"/>
        <w:jc w:val="both"/>
        <w:rPr>
          <w:rFonts w:asciiTheme="minorHAnsi" w:hAnsiTheme="minorHAnsi" w:cs="Times New Roman"/>
          <w:sz w:val="20"/>
          <w:szCs w:val="20"/>
        </w:rPr>
      </w:pPr>
      <w:r w:rsidRPr="00C71D95">
        <w:rPr>
          <w:rFonts w:asciiTheme="minorHAnsi" w:hAnsiTheme="minorHAnsi" w:cs="Times New Roman"/>
          <w:b/>
          <w:sz w:val="20"/>
          <w:szCs w:val="20"/>
        </w:rPr>
        <w:t>Gmina Tomaszów Mazowiecki</w:t>
      </w:r>
      <w:r w:rsidRPr="00C71D95">
        <w:rPr>
          <w:rFonts w:asciiTheme="minorHAnsi" w:hAnsiTheme="minorHAnsi" w:cs="Times New Roman"/>
          <w:sz w:val="20"/>
          <w:szCs w:val="20"/>
        </w:rPr>
        <w:t xml:space="preserve"> z siedzibą przy ul. Prezydenta I. Moś</w:t>
      </w:r>
      <w:r w:rsidR="00E7419D">
        <w:rPr>
          <w:rFonts w:asciiTheme="minorHAnsi" w:hAnsiTheme="minorHAnsi" w:cs="Times New Roman"/>
          <w:sz w:val="20"/>
          <w:szCs w:val="20"/>
        </w:rPr>
        <w:t>cickiego 4, 97-200 Tomaszów Mazowiecki</w:t>
      </w:r>
      <w:r w:rsidRPr="00C71D95">
        <w:rPr>
          <w:rFonts w:asciiTheme="minorHAnsi" w:hAnsiTheme="minorHAnsi" w:cs="Times New Roman"/>
          <w:sz w:val="20"/>
          <w:szCs w:val="20"/>
        </w:rPr>
        <w:t xml:space="preserve"> NIP 773-22-82-071</w:t>
      </w:r>
    </w:p>
    <w:p w:rsidR="00517E20" w:rsidRPr="00054A30" w:rsidRDefault="00517E20" w:rsidP="00E7419D">
      <w:pPr>
        <w:pStyle w:val="Akapitzlist"/>
        <w:numPr>
          <w:ilvl w:val="0"/>
          <w:numId w:val="29"/>
        </w:numPr>
        <w:ind w:left="284" w:hanging="284"/>
        <w:jc w:val="both"/>
        <w:rPr>
          <w:rFonts w:asciiTheme="minorHAnsi" w:hAnsiTheme="minorHAnsi"/>
          <w:sz w:val="20"/>
          <w:szCs w:val="20"/>
        </w:rPr>
      </w:pPr>
      <w:r w:rsidRPr="00054A30">
        <w:rPr>
          <w:rFonts w:asciiTheme="minorHAnsi" w:hAnsiTheme="minorHAnsi" w:cs="Times New Roman"/>
          <w:sz w:val="20"/>
          <w:szCs w:val="20"/>
        </w:rPr>
        <w:t>Płatność będzie dokonana przelewem na wskazany przez Wykonawcę rachunek bankowy, w terminie do 30 dni od daty otrzymania przez Zamawiającego pr</w:t>
      </w:r>
      <w:r w:rsidR="00E7419D">
        <w:rPr>
          <w:rFonts w:asciiTheme="minorHAnsi" w:hAnsiTheme="minorHAnsi" w:cs="Times New Roman"/>
          <w:sz w:val="20"/>
          <w:szCs w:val="20"/>
        </w:rPr>
        <w:t xml:space="preserve">awidłowo wystawionej faktury na </w:t>
      </w:r>
      <w:r w:rsidRPr="00054A30">
        <w:rPr>
          <w:rFonts w:asciiTheme="minorHAnsi" w:hAnsiTheme="minorHAnsi" w:cs="Times New Roman"/>
          <w:sz w:val="20"/>
          <w:szCs w:val="20"/>
        </w:rPr>
        <w:t xml:space="preserve">podstawie zatwierdzonego protokołu odbioru częściowego lub końcowego </w:t>
      </w:r>
      <w:r w:rsidR="00833C2F" w:rsidRPr="00054A30">
        <w:rPr>
          <w:rFonts w:asciiTheme="minorHAnsi" w:hAnsiTheme="minorHAnsi" w:cs="Times New Roman"/>
          <w:sz w:val="20"/>
          <w:szCs w:val="20"/>
        </w:rPr>
        <w:t>usług</w:t>
      </w:r>
      <w:r w:rsidRPr="00054A30">
        <w:rPr>
          <w:rFonts w:asciiTheme="minorHAnsi" w:hAnsiTheme="minorHAnsi" w:cs="Times New Roman"/>
          <w:sz w:val="20"/>
          <w:szCs w:val="20"/>
        </w:rPr>
        <w:t>.</w:t>
      </w:r>
      <w:r w:rsidRPr="00E7419D">
        <w:rPr>
          <w:rFonts w:asciiTheme="minorHAnsi" w:hAnsiTheme="minorHAnsi"/>
          <w:sz w:val="20"/>
          <w:szCs w:val="20"/>
        </w:rPr>
        <w:t xml:space="preserve"> </w:t>
      </w:r>
      <w:r w:rsidRPr="00054A30">
        <w:rPr>
          <w:rFonts w:asciiTheme="minorHAnsi" w:hAnsiTheme="minorHAnsi"/>
          <w:sz w:val="20"/>
          <w:szCs w:val="20"/>
          <w:u w:val="single"/>
        </w:rPr>
        <w:t>Płatność zostanie dokonana na podstawie faktury na konto Wykonawcy, do którego bank otworzył tzw. rachunek VAT.</w:t>
      </w:r>
    </w:p>
    <w:p w:rsidR="00517E20" w:rsidRPr="00E7419D" w:rsidRDefault="00517E20" w:rsidP="00E7419D">
      <w:pPr>
        <w:pStyle w:val="Akapitzlist"/>
        <w:widowControl w:val="0"/>
        <w:numPr>
          <w:ilvl w:val="0"/>
          <w:numId w:val="29"/>
        </w:numPr>
        <w:tabs>
          <w:tab w:val="left" w:pos="284"/>
        </w:tabs>
        <w:autoSpaceDE w:val="0"/>
        <w:autoSpaceDN w:val="0"/>
        <w:adjustRightInd w:val="0"/>
        <w:spacing w:after="0" w:line="240" w:lineRule="auto"/>
        <w:ind w:hanging="720"/>
        <w:jc w:val="both"/>
        <w:rPr>
          <w:rFonts w:asciiTheme="minorHAnsi" w:hAnsiTheme="minorHAnsi" w:cs="Times New Roman"/>
          <w:sz w:val="20"/>
          <w:szCs w:val="20"/>
        </w:rPr>
      </w:pPr>
      <w:r w:rsidRPr="00054A30">
        <w:rPr>
          <w:rFonts w:asciiTheme="minorHAnsi" w:hAnsiTheme="minorHAnsi" w:cs="Times New Roman"/>
          <w:sz w:val="20"/>
          <w:szCs w:val="20"/>
        </w:rPr>
        <w:t>Za nieterminowe płatności faktur, Wykonawca ma prawo naliczyć odsetki ustawowe.</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10</w:t>
      </w:r>
    </w:p>
    <w:p w:rsidR="00517E20" w:rsidRPr="00054A30" w:rsidRDefault="00517E20" w:rsidP="00517E20">
      <w:pPr>
        <w:spacing w:after="0" w:line="240" w:lineRule="auto"/>
        <w:contextualSpacing/>
        <w:jc w:val="center"/>
        <w:rPr>
          <w:rFonts w:cs="Times New Roman"/>
          <w:b/>
          <w:position w:val="-2"/>
          <w:sz w:val="20"/>
          <w:szCs w:val="20"/>
        </w:rPr>
      </w:pPr>
      <w:r w:rsidRPr="00054A30">
        <w:rPr>
          <w:rFonts w:cs="Times New Roman"/>
          <w:b/>
          <w:position w:val="-2"/>
          <w:sz w:val="20"/>
          <w:szCs w:val="20"/>
        </w:rPr>
        <w:t>Przedstawiciele stron</w:t>
      </w:r>
    </w:p>
    <w:p w:rsidR="00517E20" w:rsidRPr="00054A30" w:rsidRDefault="00517E20" w:rsidP="00517E20">
      <w:pPr>
        <w:spacing w:after="0" w:line="240" w:lineRule="auto"/>
        <w:jc w:val="both"/>
        <w:rPr>
          <w:rFonts w:cs="Times New Roman"/>
          <w:b/>
          <w:bCs/>
          <w:sz w:val="20"/>
          <w:szCs w:val="20"/>
        </w:rPr>
      </w:pPr>
      <w:r w:rsidRPr="00054A30">
        <w:rPr>
          <w:rFonts w:cs="Times New Roman"/>
          <w:b/>
          <w:bCs/>
          <w:sz w:val="20"/>
          <w:szCs w:val="20"/>
        </w:rPr>
        <w:t>1. Ze strony Zamawiającego:</w:t>
      </w:r>
    </w:p>
    <w:p w:rsidR="00517E20" w:rsidRPr="00054A30" w:rsidRDefault="00517E20" w:rsidP="00517E20">
      <w:pPr>
        <w:spacing w:after="0" w:line="240" w:lineRule="auto"/>
        <w:rPr>
          <w:rFonts w:cs="Times New Roman"/>
          <w:bCs/>
          <w:sz w:val="20"/>
          <w:szCs w:val="20"/>
        </w:rPr>
      </w:pPr>
      <w:r w:rsidRPr="00054A30">
        <w:rPr>
          <w:rFonts w:cs="Times New Roman"/>
          <w:b/>
          <w:bCs/>
          <w:sz w:val="20"/>
          <w:szCs w:val="20"/>
        </w:rPr>
        <w:t xml:space="preserve">1.1. Przedstawiciele Zamawiającego (Inwestora) - </w:t>
      </w:r>
      <w:r w:rsidRPr="00054A30">
        <w:rPr>
          <w:rFonts w:cs="Times New Roman"/>
          <w:bCs/>
          <w:sz w:val="20"/>
          <w:szCs w:val="20"/>
        </w:rPr>
        <w:t>Sławomi</w:t>
      </w:r>
      <w:r w:rsidR="00E7419D">
        <w:rPr>
          <w:rFonts w:cs="Times New Roman"/>
          <w:bCs/>
          <w:sz w:val="20"/>
          <w:szCs w:val="20"/>
        </w:rPr>
        <w:t>r Bernacki, Wiesława Starosta, t</w:t>
      </w:r>
      <w:r w:rsidRPr="00054A30">
        <w:rPr>
          <w:rFonts w:cs="Times New Roman"/>
          <w:bCs/>
          <w:sz w:val="20"/>
          <w:szCs w:val="20"/>
        </w:rPr>
        <w:t>el. ……………</w:t>
      </w:r>
    </w:p>
    <w:p w:rsidR="00517E20" w:rsidRPr="00054A30" w:rsidRDefault="00517E20" w:rsidP="00517E20">
      <w:pPr>
        <w:spacing w:after="0" w:line="240" w:lineRule="auto"/>
        <w:jc w:val="both"/>
        <w:rPr>
          <w:rFonts w:cs="Times New Roman"/>
          <w:b/>
          <w:bCs/>
          <w:sz w:val="20"/>
          <w:szCs w:val="20"/>
        </w:rPr>
      </w:pPr>
      <w:r w:rsidRPr="00054A30">
        <w:rPr>
          <w:rFonts w:cs="Times New Roman"/>
          <w:b/>
          <w:bCs/>
          <w:sz w:val="20"/>
          <w:szCs w:val="20"/>
        </w:rPr>
        <w:t>2. Ze strony Wykonawcy;</w:t>
      </w:r>
    </w:p>
    <w:p w:rsidR="00517E20" w:rsidRPr="00054A30" w:rsidRDefault="00517E20" w:rsidP="00517E20">
      <w:pPr>
        <w:spacing w:after="0" w:line="240" w:lineRule="auto"/>
        <w:jc w:val="both"/>
        <w:rPr>
          <w:rFonts w:cs="Times New Roman"/>
          <w:bCs/>
          <w:sz w:val="20"/>
          <w:szCs w:val="20"/>
        </w:rPr>
      </w:pPr>
      <w:r w:rsidRPr="00054A30">
        <w:rPr>
          <w:rFonts w:cs="Times New Roman"/>
          <w:b/>
          <w:bCs/>
          <w:sz w:val="20"/>
          <w:szCs w:val="20"/>
        </w:rPr>
        <w:t xml:space="preserve">2.1. Projektant w specjalności </w:t>
      </w:r>
      <w:r w:rsidRPr="00054A30">
        <w:rPr>
          <w:rFonts w:cs="Times New Roman"/>
          <w:bCs/>
          <w:sz w:val="20"/>
          <w:szCs w:val="20"/>
        </w:rPr>
        <w:t>………………………………</w:t>
      </w:r>
    </w:p>
    <w:p w:rsidR="00517E20" w:rsidRPr="00054A30" w:rsidRDefault="00517E20" w:rsidP="00517E20">
      <w:pPr>
        <w:tabs>
          <w:tab w:val="left" w:pos="15052"/>
        </w:tabs>
        <w:spacing w:after="0" w:line="240" w:lineRule="auto"/>
        <w:ind w:left="284" w:hanging="284"/>
        <w:jc w:val="both"/>
        <w:rPr>
          <w:sz w:val="20"/>
          <w:szCs w:val="20"/>
        </w:rPr>
      </w:pPr>
      <w:r w:rsidRPr="00E7419D">
        <w:rPr>
          <w:b/>
          <w:sz w:val="20"/>
          <w:szCs w:val="20"/>
        </w:rPr>
        <w:t>3.</w:t>
      </w:r>
      <w:r w:rsidRPr="00054A30">
        <w:rPr>
          <w:sz w:val="20"/>
          <w:szCs w:val="20"/>
        </w:rPr>
        <w:t> Istnieje możliwość dokonania zmiany osób wymienionych w ust. 2 niniejszego paragrafu jedynie za uprzednią pisemną zgodą Zamawiającego.</w:t>
      </w:r>
    </w:p>
    <w:p w:rsidR="00517E20" w:rsidRPr="00054A30" w:rsidRDefault="00517E20" w:rsidP="00517E20">
      <w:pPr>
        <w:tabs>
          <w:tab w:val="left" w:pos="15052"/>
        </w:tabs>
        <w:spacing w:after="0" w:line="240" w:lineRule="auto"/>
        <w:ind w:left="284" w:hanging="284"/>
        <w:jc w:val="both"/>
        <w:rPr>
          <w:sz w:val="20"/>
          <w:szCs w:val="20"/>
        </w:rPr>
      </w:pPr>
      <w:r w:rsidRPr="00E7419D">
        <w:rPr>
          <w:b/>
          <w:sz w:val="20"/>
          <w:szCs w:val="20"/>
        </w:rPr>
        <w:t>4.</w:t>
      </w:r>
      <w:r w:rsidRPr="00054A30">
        <w:rPr>
          <w:sz w:val="20"/>
          <w:szCs w:val="20"/>
        </w:rPr>
        <w:t> Wykonawca z własnej inicjatywy proponuje zmianę osób wyszczególnionych w ust.  2 niniejszego paragrafu w następujących przypadkach:</w:t>
      </w:r>
    </w:p>
    <w:p w:rsidR="00517E20" w:rsidRPr="00054A30" w:rsidRDefault="00517E20" w:rsidP="00517E20">
      <w:pPr>
        <w:tabs>
          <w:tab w:val="left" w:pos="30051"/>
        </w:tabs>
        <w:spacing w:after="0" w:line="240" w:lineRule="auto"/>
        <w:ind w:left="567" w:hanging="283"/>
        <w:jc w:val="both"/>
        <w:rPr>
          <w:sz w:val="20"/>
          <w:szCs w:val="20"/>
        </w:rPr>
      </w:pPr>
      <w:r w:rsidRPr="00054A30">
        <w:rPr>
          <w:sz w:val="20"/>
          <w:szCs w:val="20"/>
        </w:rPr>
        <w:t>1) śmierci, choroby lub innych zdarzeń losowych;</w:t>
      </w:r>
    </w:p>
    <w:p w:rsidR="00517E20" w:rsidRPr="00054A30" w:rsidRDefault="00517E20" w:rsidP="00517E20">
      <w:pPr>
        <w:tabs>
          <w:tab w:val="left" w:pos="30051"/>
        </w:tabs>
        <w:spacing w:after="0" w:line="240" w:lineRule="auto"/>
        <w:ind w:left="567" w:hanging="283"/>
        <w:jc w:val="both"/>
        <w:rPr>
          <w:sz w:val="20"/>
          <w:szCs w:val="20"/>
        </w:rPr>
      </w:pPr>
      <w:r w:rsidRPr="00054A30">
        <w:rPr>
          <w:sz w:val="20"/>
          <w:szCs w:val="20"/>
        </w:rPr>
        <w:t>2) jeżeli zmiana tej osoby stanie się konieczna z jakichkolwiek innych przyczyn niezależnych od Wykonawcy;</w:t>
      </w:r>
    </w:p>
    <w:p w:rsidR="00517E20" w:rsidRPr="00054A30" w:rsidRDefault="00517E20" w:rsidP="00517E20">
      <w:pPr>
        <w:tabs>
          <w:tab w:val="left" w:pos="30051"/>
        </w:tabs>
        <w:spacing w:after="0" w:line="240" w:lineRule="auto"/>
        <w:ind w:left="567" w:hanging="283"/>
        <w:jc w:val="both"/>
        <w:rPr>
          <w:sz w:val="20"/>
          <w:szCs w:val="20"/>
        </w:rPr>
      </w:pPr>
      <w:r w:rsidRPr="00054A30">
        <w:rPr>
          <w:sz w:val="20"/>
          <w:szCs w:val="20"/>
        </w:rPr>
        <w:t>3) utraty uprawnień lub zakazu pełnienia samodzielnych funkcji technicznych w budownictwie.</w:t>
      </w:r>
    </w:p>
    <w:p w:rsidR="00517E20" w:rsidRPr="00054A30" w:rsidRDefault="00517E20" w:rsidP="00517E20">
      <w:pPr>
        <w:tabs>
          <w:tab w:val="left" w:pos="15052"/>
        </w:tabs>
        <w:spacing w:after="0" w:line="240" w:lineRule="auto"/>
        <w:ind w:left="284" w:hanging="284"/>
        <w:jc w:val="both"/>
        <w:rPr>
          <w:sz w:val="20"/>
          <w:szCs w:val="20"/>
        </w:rPr>
      </w:pPr>
      <w:r w:rsidRPr="00E7419D">
        <w:rPr>
          <w:b/>
          <w:sz w:val="20"/>
          <w:szCs w:val="20"/>
        </w:rPr>
        <w:t>5.</w:t>
      </w:r>
      <w:r w:rsidRPr="00054A30">
        <w:rPr>
          <w:sz w:val="20"/>
          <w:szCs w:val="20"/>
        </w:rPr>
        <w:t xml:space="preserve"> W przypadku zmiany osoby wyszczególnionej w ust.  2 niniejszego paragrafu, nowa osoba powołana </w:t>
      </w:r>
      <w:r w:rsidR="00E7419D">
        <w:rPr>
          <w:sz w:val="20"/>
          <w:szCs w:val="20"/>
        </w:rPr>
        <w:br/>
      </w:r>
      <w:r w:rsidRPr="00054A30">
        <w:rPr>
          <w:sz w:val="20"/>
          <w:szCs w:val="20"/>
        </w:rPr>
        <w:t>do pełnienia w/w obowiązków musi spełniać wymagania określone w Specyfikacji Istotnych Warunków Zamówienia dla danej funkcji.</w:t>
      </w:r>
    </w:p>
    <w:p w:rsidR="00517E20" w:rsidRDefault="00517E20" w:rsidP="00517E20">
      <w:pPr>
        <w:tabs>
          <w:tab w:val="left" w:pos="15052"/>
        </w:tabs>
        <w:spacing w:after="0" w:line="240" w:lineRule="auto"/>
        <w:ind w:left="284" w:hanging="284"/>
        <w:jc w:val="both"/>
        <w:rPr>
          <w:rFonts w:cs="Tahoma"/>
          <w:sz w:val="20"/>
          <w:szCs w:val="20"/>
        </w:rPr>
      </w:pPr>
      <w:r w:rsidRPr="00E7419D">
        <w:rPr>
          <w:rFonts w:cs="Tahoma"/>
          <w:b/>
          <w:sz w:val="20"/>
          <w:szCs w:val="20"/>
        </w:rPr>
        <w:t>6.</w:t>
      </w:r>
      <w:r w:rsidRPr="00054A30">
        <w:rPr>
          <w:rFonts w:cs="Tahoma"/>
          <w:sz w:val="20"/>
          <w:szCs w:val="20"/>
        </w:rPr>
        <w:t> Zamawiający może także zażądać od Wykonawcy zmi</w:t>
      </w:r>
      <w:r w:rsidR="00E7419D">
        <w:rPr>
          <w:rFonts w:cs="Tahoma"/>
          <w:sz w:val="20"/>
          <w:szCs w:val="20"/>
        </w:rPr>
        <w:t>any osoby, o której mowa w ust.</w:t>
      </w:r>
      <w:r w:rsidRPr="00054A30">
        <w:rPr>
          <w:rFonts w:cs="Tahoma"/>
          <w:sz w:val="20"/>
          <w:szCs w:val="20"/>
        </w:rPr>
        <w:t xml:space="preserve"> 2 niniejszego paragrafu, jeżeli uzna, że nie wykonuje należycie swoich obowiązków. Wykonawca obowiązany jest dokonać zmiany tej  osoby w terminie nie dłuższym niż 14 dni od daty złożenia wniosku Zamawiającego.</w:t>
      </w:r>
      <w:r w:rsidR="00272E33">
        <w:rPr>
          <w:rFonts w:cs="Tahoma"/>
          <w:sz w:val="20"/>
          <w:szCs w:val="20"/>
        </w:rPr>
        <w:t xml:space="preserve"> </w:t>
      </w:r>
    </w:p>
    <w:p w:rsidR="00272E33" w:rsidRPr="00054A30" w:rsidRDefault="00272E33" w:rsidP="00517E20">
      <w:pPr>
        <w:tabs>
          <w:tab w:val="left" w:pos="15052"/>
        </w:tabs>
        <w:spacing w:after="0" w:line="240" w:lineRule="auto"/>
        <w:ind w:left="284" w:hanging="284"/>
        <w:jc w:val="both"/>
        <w:rPr>
          <w:rFonts w:cs="Tahoma"/>
          <w:sz w:val="20"/>
          <w:szCs w:val="20"/>
        </w:rPr>
      </w:pPr>
      <w:r w:rsidRPr="00E7419D">
        <w:rPr>
          <w:rFonts w:cs="Tahoma"/>
          <w:b/>
          <w:sz w:val="20"/>
          <w:szCs w:val="20"/>
        </w:rPr>
        <w:t>7.</w:t>
      </w:r>
      <w:r>
        <w:rPr>
          <w:rFonts w:cs="Tahoma"/>
          <w:sz w:val="20"/>
          <w:szCs w:val="20"/>
        </w:rPr>
        <w:t xml:space="preserve"> W przypadku zmiany osoby na podstawie przesłanek określonych w ust. 5 i 6 wymagana jest zgoda Zamawiającego.</w:t>
      </w:r>
    </w:p>
    <w:p w:rsidR="00517E20" w:rsidRPr="00054A30" w:rsidRDefault="00517E20" w:rsidP="00517E20">
      <w:pPr>
        <w:spacing w:after="0" w:line="240" w:lineRule="auto"/>
        <w:jc w:val="both"/>
        <w:rPr>
          <w:rFonts w:cs="Times New Roman"/>
          <w:bCs/>
          <w:sz w:val="20"/>
          <w:szCs w:val="20"/>
        </w:rPr>
      </w:pP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11</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Odbiory</w:t>
      </w:r>
    </w:p>
    <w:p w:rsidR="00517E20" w:rsidRPr="00054A30" w:rsidRDefault="00517E20" w:rsidP="00517E20">
      <w:pPr>
        <w:numPr>
          <w:ilvl w:val="0"/>
          <w:numId w:val="14"/>
        </w:numPr>
        <w:tabs>
          <w:tab w:val="clear" w:pos="463"/>
          <w:tab w:val="num" w:pos="284"/>
        </w:tabs>
        <w:spacing w:after="0" w:line="240" w:lineRule="auto"/>
        <w:ind w:left="284" w:hanging="284"/>
        <w:contextualSpacing/>
        <w:jc w:val="both"/>
        <w:rPr>
          <w:rFonts w:cs="Times New Roman"/>
          <w:sz w:val="20"/>
          <w:szCs w:val="20"/>
        </w:rPr>
      </w:pPr>
      <w:r w:rsidRPr="00054A30">
        <w:rPr>
          <w:rFonts w:cs="Times New Roman"/>
          <w:sz w:val="20"/>
          <w:szCs w:val="20"/>
        </w:rPr>
        <w:t>Strony zgodnie postanawiają, że będą stosowane następujące rodzaje odbiorów</w:t>
      </w:r>
      <w:r w:rsidR="00833C2F" w:rsidRPr="00054A30">
        <w:rPr>
          <w:rFonts w:cs="Times New Roman"/>
          <w:sz w:val="20"/>
          <w:szCs w:val="20"/>
        </w:rPr>
        <w:t xml:space="preserve"> usług</w:t>
      </w:r>
      <w:r w:rsidRPr="00054A30">
        <w:rPr>
          <w:rFonts w:cs="Times New Roman"/>
          <w:sz w:val="20"/>
          <w:szCs w:val="20"/>
        </w:rPr>
        <w:t>:</w:t>
      </w:r>
    </w:p>
    <w:p w:rsidR="00517E20" w:rsidRPr="00E7419D" w:rsidRDefault="00517E20" w:rsidP="00517E20">
      <w:pPr>
        <w:numPr>
          <w:ilvl w:val="1"/>
          <w:numId w:val="14"/>
        </w:numPr>
        <w:tabs>
          <w:tab w:val="num" w:pos="567"/>
        </w:tabs>
        <w:spacing w:after="0" w:line="240" w:lineRule="auto"/>
        <w:ind w:left="567" w:hanging="283"/>
        <w:contextualSpacing/>
        <w:jc w:val="both"/>
        <w:rPr>
          <w:rFonts w:cs="Times New Roman"/>
          <w:sz w:val="20"/>
          <w:szCs w:val="20"/>
        </w:rPr>
      </w:pPr>
      <w:r w:rsidRPr="00E7419D">
        <w:rPr>
          <w:rFonts w:cs="Times New Roman"/>
          <w:sz w:val="20"/>
          <w:szCs w:val="20"/>
        </w:rPr>
        <w:t xml:space="preserve">Odbiory częściowe </w:t>
      </w:r>
      <w:r w:rsidR="00834055" w:rsidRPr="00E7419D">
        <w:rPr>
          <w:rFonts w:cs="Times New Roman"/>
          <w:sz w:val="20"/>
          <w:szCs w:val="20"/>
        </w:rPr>
        <w:t xml:space="preserve">– Zamawiający dopuszcza 2 odbiory częściowe. </w:t>
      </w:r>
      <w:r w:rsidRPr="00E7419D">
        <w:rPr>
          <w:rFonts w:cs="Times New Roman"/>
          <w:sz w:val="20"/>
          <w:szCs w:val="20"/>
        </w:rPr>
        <w:t xml:space="preserve">Płatności częściowe nie mogą przekroczyć </w:t>
      </w:r>
      <w:r w:rsidR="001F6801" w:rsidRPr="00E7419D">
        <w:rPr>
          <w:rFonts w:cs="Times New Roman"/>
          <w:sz w:val="20"/>
          <w:szCs w:val="20"/>
        </w:rPr>
        <w:t>6</w:t>
      </w:r>
      <w:r w:rsidRPr="00E7419D">
        <w:rPr>
          <w:rFonts w:cs="Times New Roman"/>
          <w:sz w:val="20"/>
          <w:szCs w:val="20"/>
        </w:rPr>
        <w:t>0%</w:t>
      </w:r>
      <w:r w:rsidR="001F6801" w:rsidRPr="00E7419D">
        <w:rPr>
          <w:rFonts w:cs="Times New Roman"/>
          <w:sz w:val="20"/>
          <w:szCs w:val="20"/>
        </w:rPr>
        <w:t xml:space="preserve"> wartości całkowitej zamówienia</w:t>
      </w:r>
      <w:r w:rsidRPr="00E7419D">
        <w:rPr>
          <w:rFonts w:cs="Times New Roman"/>
          <w:sz w:val="20"/>
          <w:szCs w:val="20"/>
        </w:rPr>
        <w:t>,</w:t>
      </w:r>
    </w:p>
    <w:p w:rsidR="001F6801" w:rsidRPr="00E7419D" w:rsidRDefault="00517E20" w:rsidP="00517E20">
      <w:pPr>
        <w:numPr>
          <w:ilvl w:val="1"/>
          <w:numId w:val="14"/>
        </w:numPr>
        <w:tabs>
          <w:tab w:val="num" w:pos="567"/>
        </w:tabs>
        <w:spacing w:after="0" w:line="240" w:lineRule="auto"/>
        <w:ind w:left="567" w:hanging="283"/>
        <w:contextualSpacing/>
        <w:jc w:val="both"/>
        <w:rPr>
          <w:rFonts w:cs="Times New Roman"/>
          <w:sz w:val="20"/>
          <w:szCs w:val="20"/>
        </w:rPr>
      </w:pPr>
      <w:r w:rsidRPr="00E7419D">
        <w:rPr>
          <w:rFonts w:cs="Times New Roman"/>
          <w:sz w:val="20"/>
          <w:szCs w:val="20"/>
        </w:rPr>
        <w:t xml:space="preserve">Odbiór  końcowy  (przeprowadzany po wykonaniu </w:t>
      </w:r>
      <w:r w:rsidR="001F6801" w:rsidRPr="00E7419D">
        <w:rPr>
          <w:rFonts w:cs="Times New Roman"/>
          <w:sz w:val="20"/>
          <w:szCs w:val="20"/>
        </w:rPr>
        <w:t>całego zamówienia)</w:t>
      </w:r>
    </w:p>
    <w:p w:rsidR="00517E20" w:rsidRPr="00E7419D" w:rsidRDefault="00517E20" w:rsidP="00517E20">
      <w:pPr>
        <w:numPr>
          <w:ilvl w:val="0"/>
          <w:numId w:val="14"/>
        </w:numPr>
        <w:tabs>
          <w:tab w:val="clear" w:pos="463"/>
          <w:tab w:val="num" w:pos="284"/>
        </w:tabs>
        <w:spacing w:after="0" w:line="240" w:lineRule="auto"/>
        <w:ind w:left="284" w:hanging="284"/>
        <w:contextualSpacing/>
        <w:jc w:val="both"/>
        <w:rPr>
          <w:rFonts w:cs="Times New Roman"/>
          <w:sz w:val="20"/>
          <w:szCs w:val="20"/>
        </w:rPr>
      </w:pPr>
      <w:r w:rsidRPr="00E7419D">
        <w:rPr>
          <w:rFonts w:cs="Times New Roman"/>
          <w:sz w:val="20"/>
          <w:szCs w:val="20"/>
        </w:rPr>
        <w:t>Wykonawca zawiadomi Zamawiającego na piśmie o osiągnięciu gotowości przedmiotu umowy do odbioru częściowego i końcowego.</w:t>
      </w:r>
    </w:p>
    <w:p w:rsidR="00517E20" w:rsidRPr="00E7419D" w:rsidRDefault="00517E20" w:rsidP="00517E20">
      <w:pPr>
        <w:numPr>
          <w:ilvl w:val="0"/>
          <w:numId w:val="14"/>
        </w:numPr>
        <w:tabs>
          <w:tab w:val="clear" w:pos="463"/>
          <w:tab w:val="num" w:pos="284"/>
        </w:tabs>
        <w:spacing w:after="0" w:line="240" w:lineRule="auto"/>
        <w:ind w:left="284" w:hanging="284"/>
        <w:contextualSpacing/>
        <w:jc w:val="both"/>
        <w:rPr>
          <w:rFonts w:cs="Times New Roman"/>
          <w:sz w:val="20"/>
          <w:szCs w:val="20"/>
        </w:rPr>
      </w:pPr>
      <w:r w:rsidRPr="00E7419D">
        <w:rPr>
          <w:rFonts w:cs="Times New Roman"/>
          <w:sz w:val="20"/>
          <w:szCs w:val="20"/>
        </w:rPr>
        <w:t>Wraz ze zgłoszeniem do odbioru częściowego</w:t>
      </w:r>
      <w:r w:rsidR="001F6801" w:rsidRPr="00E7419D">
        <w:rPr>
          <w:rFonts w:cs="Times New Roman"/>
          <w:sz w:val="20"/>
          <w:szCs w:val="20"/>
        </w:rPr>
        <w:t>/końcowego</w:t>
      </w:r>
      <w:r w:rsidRPr="00E7419D">
        <w:rPr>
          <w:rFonts w:cs="Times New Roman"/>
          <w:sz w:val="20"/>
          <w:szCs w:val="20"/>
        </w:rPr>
        <w:t xml:space="preserve"> prac projektowych Wykonawca przekaże Zamawiającemu następujące dokumenty:</w:t>
      </w:r>
    </w:p>
    <w:p w:rsidR="00517E20" w:rsidRPr="00E7419D" w:rsidRDefault="00517E20" w:rsidP="00E7419D">
      <w:pPr>
        <w:pStyle w:val="Akapitzlist"/>
        <w:numPr>
          <w:ilvl w:val="1"/>
          <w:numId w:val="14"/>
        </w:numPr>
        <w:tabs>
          <w:tab w:val="clear" w:pos="1440"/>
          <w:tab w:val="num" w:pos="567"/>
        </w:tabs>
        <w:spacing w:after="0" w:line="240" w:lineRule="auto"/>
        <w:ind w:left="567" w:hanging="283"/>
        <w:jc w:val="both"/>
        <w:rPr>
          <w:rFonts w:asciiTheme="minorHAnsi" w:hAnsiTheme="minorHAnsi" w:cs="Times New Roman"/>
          <w:sz w:val="20"/>
          <w:szCs w:val="20"/>
        </w:rPr>
      </w:pPr>
      <w:r w:rsidRPr="00E7419D">
        <w:rPr>
          <w:rFonts w:asciiTheme="minorHAnsi" w:hAnsiTheme="minorHAnsi" w:cs="Times New Roman"/>
          <w:sz w:val="20"/>
          <w:szCs w:val="20"/>
        </w:rPr>
        <w:t>Dokumentację projektową (budowlano-wykonawczo-kosztową) oraz ostateczne decyzje o pozwoleniu na budowę</w:t>
      </w:r>
      <w:r w:rsidR="00834055" w:rsidRPr="00E7419D">
        <w:rPr>
          <w:rFonts w:asciiTheme="minorHAnsi" w:hAnsiTheme="minorHAnsi" w:cs="Times New Roman"/>
          <w:sz w:val="20"/>
          <w:szCs w:val="20"/>
        </w:rPr>
        <w:t>/</w:t>
      </w:r>
      <w:r w:rsidRPr="00E7419D">
        <w:rPr>
          <w:rFonts w:asciiTheme="minorHAnsi" w:hAnsiTheme="minorHAnsi" w:cs="Times New Roman"/>
          <w:sz w:val="20"/>
          <w:szCs w:val="20"/>
        </w:rPr>
        <w:t xml:space="preserve"> zgłoszeniu robót i</w:t>
      </w:r>
      <w:r w:rsidR="00834055" w:rsidRPr="00E7419D">
        <w:rPr>
          <w:rFonts w:asciiTheme="minorHAnsi" w:hAnsiTheme="minorHAnsi" w:cs="Times New Roman"/>
          <w:sz w:val="20"/>
          <w:szCs w:val="20"/>
        </w:rPr>
        <w:t xml:space="preserve"> ostateczną</w:t>
      </w:r>
      <w:r w:rsidRPr="00E7419D">
        <w:rPr>
          <w:rFonts w:asciiTheme="minorHAnsi" w:hAnsiTheme="minorHAnsi" w:cs="Times New Roman"/>
          <w:sz w:val="20"/>
          <w:szCs w:val="20"/>
        </w:rPr>
        <w:t xml:space="preserve"> decyzję ZRID)</w:t>
      </w:r>
      <w:r w:rsidR="00834055" w:rsidRPr="00E7419D">
        <w:rPr>
          <w:rFonts w:asciiTheme="minorHAnsi" w:hAnsiTheme="minorHAnsi" w:cs="Times New Roman"/>
          <w:sz w:val="20"/>
          <w:szCs w:val="20"/>
        </w:rPr>
        <w:t xml:space="preserve"> – dla danej części prac projektowych stanowiącej przedmiot odbioru</w:t>
      </w:r>
    </w:p>
    <w:p w:rsidR="00517E20" w:rsidRPr="00054A30" w:rsidRDefault="00517E20" w:rsidP="00517E20">
      <w:pPr>
        <w:tabs>
          <w:tab w:val="left" w:pos="851"/>
          <w:tab w:val="num" w:pos="1440"/>
        </w:tabs>
        <w:spacing w:after="0" w:line="240" w:lineRule="auto"/>
        <w:ind w:left="567"/>
        <w:jc w:val="both"/>
        <w:rPr>
          <w:rFonts w:cs="Times New Roman"/>
          <w:sz w:val="20"/>
          <w:szCs w:val="20"/>
        </w:rPr>
      </w:pPr>
    </w:p>
    <w:p w:rsidR="00517E20" w:rsidRPr="00054A30" w:rsidRDefault="00517E20" w:rsidP="00517E20">
      <w:pPr>
        <w:pStyle w:val="Akapitzlist"/>
        <w:numPr>
          <w:ilvl w:val="0"/>
          <w:numId w:val="14"/>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054A30">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w:t>
      </w:r>
    </w:p>
    <w:p w:rsidR="00517E20" w:rsidRPr="00054A30" w:rsidRDefault="00517E20" w:rsidP="00517E20">
      <w:pPr>
        <w:pStyle w:val="Akapitzlist"/>
        <w:numPr>
          <w:ilvl w:val="0"/>
          <w:numId w:val="14"/>
        </w:numPr>
        <w:tabs>
          <w:tab w:val="clear" w:pos="463"/>
          <w:tab w:val="num" w:pos="284"/>
        </w:tabs>
        <w:spacing w:after="0" w:line="240" w:lineRule="auto"/>
        <w:ind w:left="284" w:right="72" w:hanging="284"/>
        <w:jc w:val="both"/>
        <w:rPr>
          <w:rFonts w:asciiTheme="minorHAnsi" w:hAnsiTheme="minorHAnsi" w:cs="Times New Roman"/>
          <w:sz w:val="20"/>
          <w:szCs w:val="20"/>
        </w:rPr>
      </w:pPr>
      <w:r w:rsidRPr="00054A30">
        <w:rPr>
          <w:rFonts w:asciiTheme="minorHAnsi" w:hAnsiTheme="minorHAnsi" w:cs="Times New Roman"/>
          <w:sz w:val="20"/>
          <w:szCs w:val="20"/>
        </w:rPr>
        <w:t>Odbiór częściowy i końcowy jest przeprowadzany komisyjnie przy udziale upoważnionych przedstawicieli Zamawiająceg</w:t>
      </w:r>
      <w:r w:rsidR="001F6801" w:rsidRPr="00054A30">
        <w:rPr>
          <w:rFonts w:asciiTheme="minorHAnsi" w:hAnsiTheme="minorHAnsi" w:cs="Times New Roman"/>
          <w:sz w:val="20"/>
          <w:szCs w:val="20"/>
        </w:rPr>
        <w:t>o</w:t>
      </w:r>
      <w:r w:rsidRPr="00054A30">
        <w:rPr>
          <w:rFonts w:asciiTheme="minorHAnsi" w:hAnsiTheme="minorHAnsi" w:cs="Times New Roman"/>
          <w:sz w:val="20"/>
          <w:szCs w:val="20"/>
        </w:rPr>
        <w:t xml:space="preserve">  i upoważnion</w:t>
      </w:r>
      <w:r w:rsidR="001F6801" w:rsidRPr="00054A30">
        <w:rPr>
          <w:rFonts w:asciiTheme="minorHAnsi" w:hAnsiTheme="minorHAnsi" w:cs="Times New Roman"/>
          <w:sz w:val="20"/>
          <w:szCs w:val="20"/>
        </w:rPr>
        <w:t xml:space="preserve">ych przedstawicieli Wykonawcy. </w:t>
      </w:r>
      <w:r w:rsidRPr="00054A30">
        <w:rPr>
          <w:rFonts w:asciiTheme="minorHAnsi" w:hAnsiTheme="minorHAnsi" w:cs="Times New Roman"/>
          <w:sz w:val="20"/>
          <w:szCs w:val="20"/>
        </w:rPr>
        <w:t>W uzasadnionych przypadkach komisja może zaprosić do współpracy rzeczoznawców lub specjalistów branżowych.</w:t>
      </w:r>
    </w:p>
    <w:p w:rsidR="00517E20" w:rsidRPr="00054A30" w:rsidRDefault="00517E20" w:rsidP="00517E20">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54A30">
        <w:rPr>
          <w:rFonts w:asciiTheme="minorHAnsi" w:hAnsiTheme="minorHAnsi" w:cs="Times New Roman"/>
          <w:sz w:val="20"/>
          <w:szCs w:val="20"/>
        </w:rPr>
        <w:t xml:space="preserve">Z czynności odbiorowych zostanie sporządzony protokół, który zawierać będzie wszystkie ustalenia </w:t>
      </w:r>
      <w:r w:rsidRPr="00054A30">
        <w:rPr>
          <w:rFonts w:asciiTheme="minorHAnsi" w:hAnsiTheme="minorHAnsi" w:cs="Times New Roman"/>
          <w:sz w:val="20"/>
          <w:szCs w:val="20"/>
        </w:rPr>
        <w:br/>
        <w:t>i zalecenia poczynione w trakcie odbioru</w:t>
      </w:r>
    </w:p>
    <w:p w:rsidR="00517E20" w:rsidRPr="00054A30" w:rsidRDefault="00517E20" w:rsidP="00517E20">
      <w:pPr>
        <w:pStyle w:val="Akapitzlist"/>
        <w:numPr>
          <w:ilvl w:val="0"/>
          <w:numId w:val="14"/>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054A30">
        <w:rPr>
          <w:rFonts w:asciiTheme="minorHAnsi" w:hAnsiTheme="minorHAnsi" w:cs="Times New Roman"/>
          <w:sz w:val="20"/>
          <w:szCs w:val="20"/>
        </w:rPr>
        <w:t xml:space="preserve">Jeżeli w toku czynności odbiorowych zostanie stwierdzone, że przedmiot odbioru nie osiągnął gotowości do odbioru z powodu nie zakończenia </w:t>
      </w:r>
      <w:r w:rsidR="001F6801" w:rsidRPr="00054A30">
        <w:rPr>
          <w:rFonts w:asciiTheme="minorHAnsi" w:hAnsiTheme="minorHAnsi" w:cs="Times New Roman"/>
          <w:sz w:val="20"/>
          <w:szCs w:val="20"/>
        </w:rPr>
        <w:t>usługi</w:t>
      </w:r>
      <w:r w:rsidRPr="00054A30">
        <w:rPr>
          <w:rFonts w:asciiTheme="minorHAnsi" w:hAnsiTheme="minorHAnsi" w:cs="Times New Roman"/>
          <w:sz w:val="20"/>
          <w:szCs w:val="20"/>
        </w:rPr>
        <w:t xml:space="preserve"> lub jego wadliwego wykonania, Zamawiający nie dokona odbioru </w:t>
      </w:r>
      <w:r w:rsidR="00E7419D">
        <w:rPr>
          <w:rFonts w:asciiTheme="minorHAnsi" w:hAnsiTheme="minorHAnsi" w:cs="Times New Roman"/>
          <w:sz w:val="20"/>
          <w:szCs w:val="20"/>
        </w:rPr>
        <w:br/>
      </w:r>
      <w:r w:rsidRPr="00054A30">
        <w:rPr>
          <w:rFonts w:asciiTheme="minorHAnsi" w:hAnsiTheme="minorHAnsi" w:cs="Times New Roman"/>
          <w:sz w:val="20"/>
          <w:szCs w:val="20"/>
        </w:rPr>
        <w:t>i wezwie Wykonawcę do usunięcia stwierdzonych wad.</w:t>
      </w:r>
    </w:p>
    <w:p w:rsidR="00517E20" w:rsidRPr="00054A30" w:rsidRDefault="00517E20" w:rsidP="00517E20">
      <w:pPr>
        <w:numPr>
          <w:ilvl w:val="0"/>
          <w:numId w:val="14"/>
        </w:numPr>
        <w:tabs>
          <w:tab w:val="num" w:pos="426"/>
        </w:tabs>
        <w:spacing w:after="0" w:line="240" w:lineRule="auto"/>
        <w:ind w:left="426" w:hanging="426"/>
        <w:jc w:val="both"/>
        <w:rPr>
          <w:rFonts w:cs="Times New Roman"/>
          <w:sz w:val="20"/>
          <w:szCs w:val="20"/>
        </w:rPr>
      </w:pPr>
      <w:r w:rsidRPr="00054A30">
        <w:rPr>
          <w:rFonts w:cs="Times New Roman"/>
          <w:sz w:val="20"/>
          <w:szCs w:val="20"/>
        </w:rPr>
        <w:t>Zamawiający zobowiązany jest do dokonania lub odmowy dokonania odbioru częściowego lub końcowego, w terminie 30 dni od dnia rozpoczęcia tego odbioru.</w:t>
      </w:r>
    </w:p>
    <w:p w:rsidR="00517E20" w:rsidRPr="00054A30" w:rsidRDefault="00517E20" w:rsidP="00517E20">
      <w:pPr>
        <w:numPr>
          <w:ilvl w:val="0"/>
          <w:numId w:val="14"/>
        </w:numPr>
        <w:tabs>
          <w:tab w:val="num" w:pos="426"/>
        </w:tabs>
        <w:spacing w:after="0" w:line="240" w:lineRule="auto"/>
        <w:ind w:left="426" w:hanging="426"/>
        <w:jc w:val="both"/>
        <w:rPr>
          <w:rFonts w:cs="Times New Roman"/>
          <w:sz w:val="20"/>
          <w:szCs w:val="20"/>
        </w:rPr>
      </w:pPr>
      <w:r w:rsidRPr="00054A30">
        <w:rPr>
          <w:rFonts w:cs="Times New Roman"/>
          <w:sz w:val="20"/>
          <w:szCs w:val="20"/>
        </w:rPr>
        <w:t>Za dzień faktycznego odbioru częściowego lub końcowego uznaje się dzień podpisania przez upoważnionych przedstawicieli Stron Umowy Protokołu odbioru częściowego i końcowego robót.</w:t>
      </w:r>
    </w:p>
    <w:p w:rsidR="00517E20" w:rsidRPr="00054A30" w:rsidRDefault="00517E20" w:rsidP="00517E20">
      <w:pPr>
        <w:numPr>
          <w:ilvl w:val="0"/>
          <w:numId w:val="14"/>
        </w:numPr>
        <w:tabs>
          <w:tab w:val="num" w:pos="426"/>
        </w:tabs>
        <w:spacing w:after="0" w:line="240" w:lineRule="auto"/>
        <w:ind w:left="426" w:hanging="426"/>
        <w:jc w:val="both"/>
        <w:rPr>
          <w:rFonts w:cs="Times New Roman"/>
          <w:sz w:val="20"/>
          <w:szCs w:val="20"/>
        </w:rPr>
      </w:pPr>
      <w:r w:rsidRPr="00054A30">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517E20" w:rsidRPr="00054A30" w:rsidRDefault="00517E20" w:rsidP="00517E20">
      <w:pPr>
        <w:spacing w:after="0" w:line="240" w:lineRule="auto"/>
        <w:ind w:left="426"/>
        <w:jc w:val="both"/>
        <w:rPr>
          <w:rFonts w:cs="Times New Roman"/>
          <w:sz w:val="20"/>
          <w:szCs w:val="20"/>
        </w:rPr>
      </w:pP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12</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Kary umowne</w:t>
      </w:r>
    </w:p>
    <w:p w:rsidR="00517E20" w:rsidRPr="00054A30" w:rsidRDefault="00517E20" w:rsidP="00517E20">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54A30">
        <w:rPr>
          <w:rFonts w:asciiTheme="minorHAnsi" w:hAnsiTheme="minorHAnsi" w:cs="Times New Roman"/>
          <w:b/>
          <w:sz w:val="20"/>
          <w:szCs w:val="20"/>
        </w:rPr>
        <w:t xml:space="preserve">Strony ustalają odpowiedzialność za niewykonanie lub nienależyte wykonanie przedmiotu umowy </w:t>
      </w:r>
      <w:r w:rsidR="00E7419D">
        <w:rPr>
          <w:rFonts w:asciiTheme="minorHAnsi" w:hAnsiTheme="minorHAnsi" w:cs="Times New Roman"/>
          <w:b/>
          <w:sz w:val="20"/>
          <w:szCs w:val="20"/>
        </w:rPr>
        <w:br/>
      </w:r>
      <w:r w:rsidRPr="00054A30">
        <w:rPr>
          <w:rFonts w:asciiTheme="minorHAnsi" w:hAnsiTheme="minorHAnsi" w:cs="Times New Roman"/>
          <w:b/>
          <w:sz w:val="20"/>
          <w:szCs w:val="20"/>
        </w:rPr>
        <w:t>w formie kar umownych</w:t>
      </w:r>
    </w:p>
    <w:p w:rsidR="00517E20" w:rsidRPr="00054A30" w:rsidRDefault="00517E20" w:rsidP="00517E20">
      <w:pPr>
        <w:pStyle w:val="Akapitzlist"/>
        <w:numPr>
          <w:ilvl w:val="1"/>
          <w:numId w:val="18"/>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054A30">
        <w:rPr>
          <w:rFonts w:asciiTheme="minorHAnsi" w:hAnsiTheme="minorHAnsi"/>
          <w:sz w:val="20"/>
          <w:szCs w:val="20"/>
        </w:rPr>
        <w:t>Wykonawca zapłaci Zamawiającemu karę umowną:</w:t>
      </w:r>
    </w:p>
    <w:p w:rsidR="00517E20" w:rsidRPr="00834055" w:rsidRDefault="00517E20" w:rsidP="00E7419D">
      <w:pPr>
        <w:pStyle w:val="Akapitzlist"/>
        <w:tabs>
          <w:tab w:val="left" w:pos="-30382"/>
          <w:tab w:val="left" w:pos="-24469"/>
        </w:tabs>
        <w:spacing w:after="0" w:line="240" w:lineRule="auto"/>
        <w:ind w:left="426" w:hanging="142"/>
        <w:jc w:val="both"/>
        <w:rPr>
          <w:rFonts w:asciiTheme="minorHAnsi" w:hAnsiTheme="minorHAnsi"/>
          <w:sz w:val="20"/>
          <w:szCs w:val="20"/>
        </w:rPr>
      </w:pPr>
      <w:r w:rsidRPr="00834055">
        <w:rPr>
          <w:rFonts w:asciiTheme="minorHAnsi" w:hAnsiTheme="minorHAnsi"/>
          <w:sz w:val="20"/>
          <w:szCs w:val="20"/>
        </w:rPr>
        <w:t xml:space="preserve">1) za odstąpienie od umowy przez Zamawiającego z przyczyn, za które odpowiedzialność ponosi Wykonawca - w wysokości </w:t>
      </w:r>
      <w:r w:rsidR="00DA766F" w:rsidRPr="00834055">
        <w:rPr>
          <w:rFonts w:asciiTheme="minorHAnsi" w:hAnsiTheme="minorHAnsi"/>
          <w:b/>
          <w:bCs/>
          <w:sz w:val="20"/>
          <w:szCs w:val="20"/>
        </w:rPr>
        <w:t>3</w:t>
      </w:r>
      <w:r w:rsidRPr="00834055">
        <w:rPr>
          <w:rFonts w:asciiTheme="minorHAnsi" w:hAnsiTheme="minorHAnsi"/>
          <w:b/>
          <w:sz w:val="20"/>
          <w:szCs w:val="20"/>
        </w:rPr>
        <w:t>0%</w:t>
      </w:r>
      <w:r w:rsidRPr="00834055">
        <w:rPr>
          <w:rFonts w:asciiTheme="minorHAnsi" w:hAnsiTheme="minorHAnsi"/>
          <w:sz w:val="20"/>
          <w:szCs w:val="20"/>
        </w:rPr>
        <w:t xml:space="preserve"> wynagrodzenia umownego brutto, o którym mowa w § 9 ust. 1 niniejszej umowy za przedmiot umowy;</w:t>
      </w:r>
    </w:p>
    <w:p w:rsidR="00517E20" w:rsidRPr="00834055" w:rsidRDefault="00272E33" w:rsidP="00E7419D">
      <w:pPr>
        <w:pStyle w:val="Akapitzlist"/>
        <w:tabs>
          <w:tab w:val="left" w:pos="-30382"/>
          <w:tab w:val="left" w:pos="-24469"/>
        </w:tabs>
        <w:spacing w:after="0" w:line="240" w:lineRule="auto"/>
        <w:ind w:left="426" w:hanging="142"/>
        <w:jc w:val="both"/>
        <w:rPr>
          <w:rFonts w:asciiTheme="minorHAnsi" w:hAnsiTheme="minorHAnsi"/>
          <w:sz w:val="20"/>
          <w:szCs w:val="20"/>
        </w:rPr>
      </w:pPr>
      <w:r>
        <w:rPr>
          <w:rFonts w:asciiTheme="minorHAnsi" w:hAnsiTheme="minorHAnsi"/>
          <w:sz w:val="20"/>
          <w:szCs w:val="20"/>
        </w:rPr>
        <w:t>2</w:t>
      </w:r>
      <w:r w:rsidR="00517E20" w:rsidRPr="00834055">
        <w:rPr>
          <w:rFonts w:asciiTheme="minorHAnsi" w:hAnsiTheme="minorHAnsi"/>
          <w:sz w:val="20"/>
          <w:szCs w:val="20"/>
        </w:rPr>
        <w:t xml:space="preserve">) za zwłokę w oddaniu określonego w umowie przedmiotu odbioru – w wysokości </w:t>
      </w:r>
      <w:r w:rsidR="00517E20" w:rsidRPr="00834055">
        <w:rPr>
          <w:rFonts w:asciiTheme="minorHAnsi" w:hAnsiTheme="minorHAnsi"/>
          <w:b/>
          <w:sz w:val="20"/>
          <w:szCs w:val="20"/>
        </w:rPr>
        <w:t>0,</w:t>
      </w:r>
      <w:r w:rsidR="00DA766F" w:rsidRPr="00834055">
        <w:rPr>
          <w:rFonts w:asciiTheme="minorHAnsi" w:hAnsiTheme="minorHAnsi"/>
          <w:b/>
          <w:sz w:val="20"/>
          <w:szCs w:val="20"/>
        </w:rPr>
        <w:t>5</w:t>
      </w:r>
      <w:r w:rsidR="00517E20" w:rsidRPr="00834055">
        <w:rPr>
          <w:rFonts w:asciiTheme="minorHAnsi" w:hAnsiTheme="minorHAnsi"/>
          <w:b/>
          <w:sz w:val="20"/>
          <w:szCs w:val="20"/>
        </w:rPr>
        <w:t>%</w:t>
      </w:r>
      <w:r w:rsidR="00517E20" w:rsidRPr="00834055">
        <w:rPr>
          <w:rFonts w:asciiTheme="minorHAnsi" w:hAnsiTheme="minorHAnsi"/>
          <w:sz w:val="20"/>
          <w:szCs w:val="20"/>
        </w:rPr>
        <w:t xml:space="preserve"> wynagrodzenia umownego brutto, o którym mowa w § 9 ust. 1 niniejszej umowy, za każdy dzień zwłoki;</w:t>
      </w:r>
    </w:p>
    <w:p w:rsidR="00517E20" w:rsidRPr="00834055" w:rsidRDefault="00272E33" w:rsidP="00E7419D">
      <w:pPr>
        <w:pStyle w:val="Akapitzlist1"/>
        <w:tabs>
          <w:tab w:val="left" w:pos="255"/>
          <w:tab w:val="left" w:pos="510"/>
          <w:tab w:val="left" w:pos="570"/>
        </w:tabs>
        <w:ind w:left="426" w:hanging="142"/>
        <w:jc w:val="both"/>
        <w:rPr>
          <w:rFonts w:asciiTheme="minorHAnsi" w:hAnsiTheme="minorHAnsi"/>
          <w:sz w:val="20"/>
        </w:rPr>
      </w:pPr>
      <w:r>
        <w:rPr>
          <w:rFonts w:asciiTheme="minorHAnsi" w:hAnsiTheme="minorHAnsi"/>
          <w:sz w:val="20"/>
        </w:rPr>
        <w:t>3</w:t>
      </w:r>
      <w:r w:rsidR="00517E20" w:rsidRPr="00834055">
        <w:rPr>
          <w:rFonts w:asciiTheme="minorHAnsi" w:hAnsiTheme="minorHAnsi"/>
          <w:sz w:val="20"/>
        </w:rPr>
        <w:t>) za nie przedłożenie Zamawiającemu oświadczeń o zatrudnianiu na podstawie umowy o pracę osób wykonujących czynności wskazane prz</w:t>
      </w:r>
      <w:r w:rsidR="00834055">
        <w:rPr>
          <w:rFonts w:asciiTheme="minorHAnsi" w:hAnsiTheme="minorHAnsi"/>
          <w:sz w:val="20"/>
        </w:rPr>
        <w:t>ez Zamawiającego w wysokości 2</w:t>
      </w:r>
      <w:r w:rsidR="00517E20" w:rsidRPr="00834055">
        <w:rPr>
          <w:rFonts w:asciiTheme="minorHAnsi" w:hAnsiTheme="minorHAnsi"/>
          <w:sz w:val="20"/>
        </w:rPr>
        <w:t xml:space="preserve">00 złotych  za każdy dzień opóźnienia, liczony od dnia wskazanego przez Zamawiającego do przedłożenia danego oświadczenia </w:t>
      </w:r>
    </w:p>
    <w:p w:rsidR="00517E20" w:rsidRPr="00054A30" w:rsidRDefault="00272E33" w:rsidP="00E7419D">
      <w:pPr>
        <w:pStyle w:val="Akapitzlist"/>
        <w:tabs>
          <w:tab w:val="left" w:pos="-30382"/>
          <w:tab w:val="left" w:pos="-24469"/>
        </w:tabs>
        <w:spacing w:after="0" w:line="240" w:lineRule="auto"/>
        <w:ind w:left="426" w:hanging="142"/>
        <w:jc w:val="both"/>
        <w:rPr>
          <w:rFonts w:asciiTheme="minorHAnsi" w:hAnsiTheme="minorHAnsi"/>
          <w:sz w:val="20"/>
          <w:szCs w:val="20"/>
        </w:rPr>
      </w:pPr>
      <w:r>
        <w:rPr>
          <w:rFonts w:asciiTheme="minorHAnsi" w:hAnsiTheme="minorHAnsi"/>
          <w:sz w:val="20"/>
          <w:szCs w:val="20"/>
        </w:rPr>
        <w:t>4</w:t>
      </w:r>
      <w:r w:rsidR="00517E20" w:rsidRPr="00834055">
        <w:rPr>
          <w:rFonts w:asciiTheme="minorHAnsi" w:hAnsiTheme="minorHAnsi"/>
          <w:sz w:val="20"/>
          <w:szCs w:val="20"/>
        </w:rPr>
        <w:t xml:space="preserve">) za zwłokę w usunięciu wad stwierdzonych przy odbiorze </w:t>
      </w:r>
      <w:r w:rsidR="00DA766F" w:rsidRPr="00834055">
        <w:rPr>
          <w:rFonts w:asciiTheme="minorHAnsi" w:hAnsiTheme="minorHAnsi"/>
          <w:sz w:val="20"/>
          <w:szCs w:val="20"/>
        </w:rPr>
        <w:t xml:space="preserve">częściowym lub </w:t>
      </w:r>
      <w:r w:rsidR="00517E20" w:rsidRPr="00834055">
        <w:rPr>
          <w:rFonts w:asciiTheme="minorHAnsi" w:hAnsiTheme="minorHAnsi"/>
          <w:sz w:val="20"/>
          <w:szCs w:val="20"/>
        </w:rPr>
        <w:t xml:space="preserve">końcowym lub ujawnionych w okresie gwarancji lub rękojmi– w wysokości </w:t>
      </w:r>
      <w:r w:rsidR="00517E20" w:rsidRPr="00834055">
        <w:rPr>
          <w:rFonts w:asciiTheme="minorHAnsi" w:hAnsiTheme="minorHAnsi"/>
          <w:b/>
          <w:sz w:val="20"/>
          <w:szCs w:val="20"/>
        </w:rPr>
        <w:t>0,5%</w:t>
      </w:r>
      <w:r w:rsidR="00517E20" w:rsidRPr="00834055">
        <w:rPr>
          <w:rFonts w:asciiTheme="minorHAnsi" w:hAnsiTheme="minorHAnsi"/>
          <w:sz w:val="20"/>
          <w:szCs w:val="20"/>
        </w:rPr>
        <w:t xml:space="preserve"> wynagrodzenia umownego brutto, o którym mowa </w:t>
      </w:r>
      <w:r w:rsidR="00E7419D">
        <w:rPr>
          <w:rFonts w:asciiTheme="minorHAnsi" w:hAnsiTheme="minorHAnsi"/>
          <w:sz w:val="20"/>
          <w:szCs w:val="20"/>
        </w:rPr>
        <w:br/>
      </w:r>
      <w:r w:rsidR="00517E20" w:rsidRPr="00834055">
        <w:rPr>
          <w:rFonts w:asciiTheme="minorHAnsi" w:hAnsiTheme="minorHAnsi"/>
          <w:sz w:val="20"/>
          <w:szCs w:val="20"/>
        </w:rPr>
        <w:t>w § 9 ust. 1 niniejszej umowy, za każdy dzień zwłoki, liczonej od dnia wyznaczonego na usunięcie wad.</w:t>
      </w:r>
    </w:p>
    <w:p w:rsidR="00517E20" w:rsidRPr="00054A30" w:rsidRDefault="00517E20" w:rsidP="00517E20">
      <w:pPr>
        <w:tabs>
          <w:tab w:val="left" w:pos="17608"/>
        </w:tabs>
        <w:spacing w:after="0" w:line="240" w:lineRule="auto"/>
        <w:jc w:val="both"/>
        <w:rPr>
          <w:bCs/>
          <w:sz w:val="20"/>
          <w:szCs w:val="20"/>
        </w:rPr>
      </w:pPr>
      <w:r w:rsidRPr="00272E33">
        <w:rPr>
          <w:b/>
          <w:sz w:val="20"/>
          <w:szCs w:val="20"/>
        </w:rPr>
        <w:t>3</w:t>
      </w:r>
      <w:r w:rsidRPr="00054A30">
        <w:rPr>
          <w:sz w:val="20"/>
          <w:szCs w:val="20"/>
        </w:rPr>
        <w:t xml:space="preserve">. Zamawiający zapłaci Wykonawcy karę umową za odstąpienie od umowy przez Wykonawcę z przyczyn, </w:t>
      </w:r>
      <w:r w:rsidR="00E7419D">
        <w:rPr>
          <w:sz w:val="20"/>
          <w:szCs w:val="20"/>
        </w:rPr>
        <w:br/>
      </w:r>
      <w:r w:rsidRPr="00054A30">
        <w:rPr>
          <w:sz w:val="20"/>
          <w:szCs w:val="20"/>
        </w:rPr>
        <w:t xml:space="preserve">za które ponosi odpowiedzialność Zamawiający – w wysokości </w:t>
      </w:r>
      <w:r w:rsidRPr="00054A30">
        <w:rPr>
          <w:b/>
          <w:bCs/>
          <w:sz w:val="20"/>
          <w:szCs w:val="20"/>
        </w:rPr>
        <w:t>1</w:t>
      </w:r>
      <w:r w:rsidRPr="00054A30">
        <w:rPr>
          <w:b/>
          <w:sz w:val="20"/>
          <w:szCs w:val="20"/>
        </w:rPr>
        <w:t>0%</w:t>
      </w:r>
      <w:r w:rsidRPr="00054A30">
        <w:rPr>
          <w:sz w:val="20"/>
          <w:szCs w:val="20"/>
        </w:rPr>
        <w:t xml:space="preserve"> wynagrodzenia umownego brutto, o którym mowa w § 9 ust. 1 niniejszej umowy, za wyjątkiem wystąpienia sytuacji, o której mowa w </w:t>
      </w:r>
      <w:r w:rsidRPr="00054A30">
        <w:rPr>
          <w:rFonts w:cs="Times New Roman"/>
          <w:sz w:val="20"/>
          <w:szCs w:val="20"/>
        </w:rPr>
        <w:t>145 ust. 1 ustawy Prawo zamówień publicznych</w:t>
      </w:r>
      <w:r w:rsidRPr="00054A30">
        <w:rPr>
          <w:bCs/>
          <w:sz w:val="20"/>
          <w:szCs w:val="20"/>
        </w:rPr>
        <w:t xml:space="preserve"> </w:t>
      </w:r>
    </w:p>
    <w:p w:rsidR="00517E20" w:rsidRPr="00054A30" w:rsidRDefault="00517E20" w:rsidP="00517E20">
      <w:pPr>
        <w:tabs>
          <w:tab w:val="left" w:pos="17608"/>
        </w:tabs>
        <w:spacing w:after="0" w:line="240" w:lineRule="auto"/>
        <w:jc w:val="both"/>
        <w:rPr>
          <w:sz w:val="20"/>
          <w:szCs w:val="20"/>
        </w:rPr>
      </w:pPr>
      <w:r w:rsidRPr="00272E33">
        <w:rPr>
          <w:b/>
          <w:sz w:val="20"/>
          <w:szCs w:val="20"/>
        </w:rPr>
        <w:t>4</w:t>
      </w:r>
      <w:r w:rsidRPr="00054A30">
        <w:rPr>
          <w:sz w:val="20"/>
          <w:szCs w:val="20"/>
        </w:rPr>
        <w:t>. Zamawiający ma prawo dochodzić odszkodowania uzupełniającego na zasadach Kodeksu  Cywilnego,  jeżeli szkoda przewyższy wysokość kar umownych.</w:t>
      </w:r>
    </w:p>
    <w:p w:rsidR="00517E20" w:rsidRPr="00054A30" w:rsidRDefault="00517E20" w:rsidP="00517E20">
      <w:pPr>
        <w:tabs>
          <w:tab w:val="left" w:pos="17608"/>
        </w:tabs>
        <w:spacing w:after="0" w:line="240" w:lineRule="auto"/>
        <w:jc w:val="both"/>
        <w:rPr>
          <w:sz w:val="20"/>
          <w:szCs w:val="20"/>
        </w:rPr>
      </w:pPr>
      <w:r w:rsidRPr="00272E33">
        <w:rPr>
          <w:b/>
          <w:sz w:val="20"/>
          <w:szCs w:val="20"/>
        </w:rPr>
        <w:t>5</w:t>
      </w:r>
      <w:r w:rsidRPr="00054A30">
        <w:rPr>
          <w:sz w:val="20"/>
          <w:szCs w:val="20"/>
        </w:rPr>
        <w:t>. Zamawiający może usunąć, w zastępstwie Wykonawcy i na jego koszt, wady nie usunięte w wyznaczonym terminie, na co Wykonawca wyraża zgodę.</w:t>
      </w:r>
    </w:p>
    <w:p w:rsidR="00517E20" w:rsidRPr="00054A30" w:rsidRDefault="00517E20" w:rsidP="00517E20">
      <w:pPr>
        <w:tabs>
          <w:tab w:val="num" w:pos="851"/>
        </w:tabs>
        <w:spacing w:after="0" w:line="240" w:lineRule="auto"/>
        <w:contextualSpacing/>
        <w:jc w:val="both"/>
        <w:rPr>
          <w:rFonts w:cs="Times New Roman"/>
          <w:sz w:val="20"/>
          <w:szCs w:val="20"/>
        </w:rPr>
      </w:pPr>
      <w:r w:rsidRPr="00054A30">
        <w:rPr>
          <w:rFonts w:cs="Times New Roman"/>
          <w:b/>
          <w:sz w:val="20"/>
          <w:szCs w:val="20"/>
        </w:rPr>
        <w:t>6.</w:t>
      </w:r>
      <w:r w:rsidRPr="00054A30">
        <w:rPr>
          <w:rFonts w:cs="Times New Roman"/>
          <w:sz w:val="20"/>
          <w:szCs w:val="20"/>
        </w:rPr>
        <w:t xml:space="preserve"> Wykonawca nie może zbywać ani przenosić na rzecz osób trzecich praw i wierzytelności powstałych w związku z realizacją niniejszej umowy bez pisemnej zgody Zamawiającego.</w:t>
      </w:r>
    </w:p>
    <w:p w:rsidR="00517E20" w:rsidRPr="00054A30" w:rsidRDefault="00517E20" w:rsidP="00517E20">
      <w:pPr>
        <w:spacing w:before="108" w:after="0" w:line="240" w:lineRule="auto"/>
        <w:contextualSpacing/>
        <w:jc w:val="both"/>
        <w:rPr>
          <w:rFonts w:cs="Times New Roman"/>
          <w:sz w:val="20"/>
          <w:szCs w:val="20"/>
        </w:rPr>
      </w:pPr>
      <w:r w:rsidRPr="00054A30">
        <w:rPr>
          <w:rFonts w:cs="Times New Roman"/>
          <w:b/>
          <w:sz w:val="20"/>
          <w:szCs w:val="20"/>
        </w:rPr>
        <w:t>7.</w:t>
      </w:r>
      <w:r w:rsidRPr="00054A30">
        <w:rPr>
          <w:rFonts w:cs="Times New Roman"/>
          <w:sz w:val="20"/>
          <w:szCs w:val="20"/>
        </w:rPr>
        <w:t xml:space="preserve"> Zapłata kary przez Wykonawcę lub potrącenie przez Zamawiającego kwoty kary z płatności należnej Wykonawcy nie zwalnia Wykonawcy z obowiązku ukończenia </w:t>
      </w:r>
      <w:r w:rsidR="00DA766F" w:rsidRPr="00054A30">
        <w:rPr>
          <w:rFonts w:cs="Times New Roman"/>
          <w:sz w:val="20"/>
          <w:szCs w:val="20"/>
        </w:rPr>
        <w:t>usług</w:t>
      </w:r>
      <w:r w:rsidRPr="00054A30">
        <w:rPr>
          <w:rFonts w:cs="Times New Roman"/>
          <w:sz w:val="20"/>
          <w:szCs w:val="20"/>
        </w:rPr>
        <w:t xml:space="preserve"> lub jakichkolwiek innych obowiązków </w:t>
      </w:r>
      <w:r w:rsidR="00E7419D">
        <w:rPr>
          <w:rFonts w:cs="Times New Roman"/>
          <w:sz w:val="20"/>
          <w:szCs w:val="20"/>
        </w:rPr>
        <w:br/>
      </w:r>
      <w:r w:rsidRPr="00054A30">
        <w:rPr>
          <w:rFonts w:cs="Times New Roman"/>
          <w:sz w:val="20"/>
          <w:szCs w:val="20"/>
        </w:rPr>
        <w:t>i zobowiązań wynikających z Umowy.</w:t>
      </w:r>
    </w:p>
    <w:p w:rsidR="00517E20" w:rsidRPr="00054A30" w:rsidRDefault="00517E20" w:rsidP="00517E20">
      <w:pPr>
        <w:tabs>
          <w:tab w:val="left" w:pos="17608"/>
        </w:tabs>
        <w:spacing w:after="0" w:line="240" w:lineRule="auto"/>
        <w:jc w:val="both"/>
        <w:rPr>
          <w:sz w:val="20"/>
          <w:szCs w:val="20"/>
        </w:rPr>
      </w:pPr>
      <w:r w:rsidRPr="00054A30">
        <w:rPr>
          <w:rFonts w:cs="Times New Roman"/>
          <w:b/>
          <w:sz w:val="20"/>
          <w:szCs w:val="20"/>
        </w:rPr>
        <w:t>8.</w:t>
      </w:r>
      <w:r w:rsidRPr="00054A30">
        <w:rPr>
          <w:rFonts w:cs="Times New Roman"/>
          <w:sz w:val="20"/>
          <w:szCs w:val="20"/>
        </w:rPr>
        <w:t xml:space="preserve"> Zamawiający ma prawo do potrącenia wartości naliczonych Wykonawcy kar umownych z należnego Wykonawcy wynagrodzenia.</w:t>
      </w:r>
      <w:r w:rsidRPr="00054A30">
        <w:rPr>
          <w:sz w:val="20"/>
          <w:szCs w:val="20"/>
        </w:rPr>
        <w:t xml:space="preserve"> Kary będą potrącane automatycznie bez uzyskiwania zgody Wykonawcy.</w:t>
      </w:r>
    </w:p>
    <w:p w:rsidR="00517E20" w:rsidRPr="00054A30" w:rsidRDefault="00517E20" w:rsidP="00517E20">
      <w:pPr>
        <w:spacing w:before="144" w:after="0" w:line="240" w:lineRule="auto"/>
        <w:contextualSpacing/>
        <w:jc w:val="both"/>
        <w:rPr>
          <w:rFonts w:cs="Times New Roman"/>
          <w:sz w:val="20"/>
          <w:szCs w:val="20"/>
        </w:rPr>
      </w:pP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14</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Umowne prawo odstąpienia od umowy</w:t>
      </w:r>
    </w:p>
    <w:p w:rsidR="00517E20" w:rsidRPr="00054A30" w:rsidRDefault="00517E20" w:rsidP="00517E20">
      <w:pPr>
        <w:numPr>
          <w:ilvl w:val="0"/>
          <w:numId w:val="19"/>
        </w:numPr>
        <w:spacing w:after="0" w:line="240" w:lineRule="auto"/>
        <w:ind w:left="284" w:hanging="284"/>
        <w:contextualSpacing/>
        <w:jc w:val="both"/>
        <w:rPr>
          <w:rFonts w:cs="Times New Roman"/>
          <w:sz w:val="20"/>
          <w:szCs w:val="20"/>
        </w:rPr>
      </w:pPr>
      <w:r w:rsidRPr="00054A30">
        <w:rPr>
          <w:rFonts w:cs="Times New Roman"/>
          <w:sz w:val="20"/>
          <w:szCs w:val="20"/>
        </w:rPr>
        <w:t>Zamawiający ma prawo odstąpić od Umowy w przypadkach przewidzianych przez ustawy: Prawo zamówień publicznych i Kodeks cywilny</w:t>
      </w:r>
    </w:p>
    <w:p w:rsidR="00517E20" w:rsidRPr="00054A30" w:rsidRDefault="00517E20" w:rsidP="00517E20">
      <w:pPr>
        <w:numPr>
          <w:ilvl w:val="0"/>
          <w:numId w:val="19"/>
        </w:numPr>
        <w:spacing w:after="0" w:line="240" w:lineRule="auto"/>
        <w:ind w:left="284" w:hanging="284"/>
        <w:contextualSpacing/>
        <w:jc w:val="both"/>
        <w:rPr>
          <w:rFonts w:cs="Times New Roman"/>
          <w:sz w:val="20"/>
          <w:szCs w:val="20"/>
        </w:rPr>
      </w:pPr>
      <w:r w:rsidRPr="00054A30">
        <w:rPr>
          <w:rFonts w:cs="Times New Roman"/>
          <w:sz w:val="20"/>
          <w:szCs w:val="20"/>
        </w:rPr>
        <w:t>Zamawiający jest uprawniony do odstąpienia od Umowy w terminie 30 dni od dnia uzyskania przez niego wiedzy o okoliczności uzasadniającej odstąpienie, jeżeli:</w:t>
      </w:r>
    </w:p>
    <w:p w:rsidR="00517E20" w:rsidRPr="00054A30" w:rsidRDefault="00517E20" w:rsidP="00517E20">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054A30">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054A30">
        <w:rPr>
          <w:rFonts w:cs="Times New Roman"/>
          <w:sz w:val="20"/>
          <w:szCs w:val="20"/>
        </w:rPr>
        <w:br/>
        <w:t>w wyznaczonym, uzasadnionym technicznie terminie, nie zadośćuczyni żądaniu Zamawiającego,</w:t>
      </w:r>
    </w:p>
    <w:p w:rsidR="00517E20" w:rsidRPr="00054A30" w:rsidRDefault="00517E20" w:rsidP="00517E20">
      <w:pPr>
        <w:numPr>
          <w:ilvl w:val="0"/>
          <w:numId w:val="20"/>
        </w:numPr>
        <w:tabs>
          <w:tab w:val="clear" w:pos="680"/>
          <w:tab w:val="decimal" w:pos="432"/>
          <w:tab w:val="num" w:pos="567"/>
          <w:tab w:val="decimal" w:pos="1152"/>
        </w:tabs>
        <w:spacing w:before="72" w:after="0" w:line="240" w:lineRule="auto"/>
        <w:ind w:left="567" w:hanging="284"/>
        <w:contextualSpacing/>
        <w:jc w:val="both"/>
        <w:rPr>
          <w:rFonts w:cs="Times New Roman"/>
          <w:sz w:val="20"/>
          <w:szCs w:val="20"/>
        </w:rPr>
      </w:pPr>
      <w:r w:rsidRPr="00054A30">
        <w:rPr>
          <w:rFonts w:cs="Times New Roman"/>
          <w:sz w:val="20"/>
          <w:szCs w:val="20"/>
        </w:rPr>
        <w:t xml:space="preserve">Wykonawca bez uzasadnionej przyczyny przerwał wykonywanie </w:t>
      </w:r>
      <w:r w:rsidR="00DA766F" w:rsidRPr="00054A30">
        <w:rPr>
          <w:rFonts w:cs="Times New Roman"/>
          <w:sz w:val="20"/>
          <w:szCs w:val="20"/>
        </w:rPr>
        <w:t>usług</w:t>
      </w:r>
      <w:r w:rsidRPr="00054A30">
        <w:rPr>
          <w:rFonts w:cs="Times New Roman"/>
          <w:sz w:val="20"/>
          <w:szCs w:val="20"/>
        </w:rPr>
        <w:t xml:space="preserve"> i pomimo dodatkowego pisemnego wezwania Zamawiającego nie podjął ich w wyznaczonym terminie,</w:t>
      </w:r>
    </w:p>
    <w:p w:rsidR="00517E20" w:rsidRPr="00054A30" w:rsidRDefault="00517E20" w:rsidP="00517E20">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054A30">
        <w:rPr>
          <w:rFonts w:cs="Times New Roman"/>
          <w:sz w:val="20"/>
          <w:szCs w:val="20"/>
        </w:rPr>
        <w:t>Wykonawca nie realizuje zaakceptowanego przez Zamawiającego Programu naprawczego, pomimo pisemnego wezwania do realizacji jego postanowień,</w:t>
      </w:r>
    </w:p>
    <w:p w:rsidR="00517E20" w:rsidRPr="00054A30" w:rsidRDefault="00517E20" w:rsidP="00517E20">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054A30">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054A30">
        <w:rPr>
          <w:rFonts w:cs="Times New Roman"/>
          <w:sz w:val="20"/>
          <w:szCs w:val="20"/>
        </w:rPr>
        <w:br/>
        <w:t>z tytułu wykonania części umowy;</w:t>
      </w:r>
    </w:p>
    <w:p w:rsidR="00517E20" w:rsidRPr="00054A30" w:rsidRDefault="00517E20" w:rsidP="00517E20">
      <w:pPr>
        <w:numPr>
          <w:ilvl w:val="0"/>
          <w:numId w:val="20"/>
        </w:numPr>
        <w:tabs>
          <w:tab w:val="clear" w:pos="680"/>
          <w:tab w:val="decimal" w:pos="432"/>
          <w:tab w:val="num" w:pos="567"/>
          <w:tab w:val="decimal" w:pos="1152"/>
        </w:tabs>
        <w:spacing w:before="108" w:after="0" w:line="240" w:lineRule="auto"/>
        <w:ind w:left="567" w:hanging="284"/>
        <w:contextualSpacing/>
        <w:jc w:val="both"/>
        <w:rPr>
          <w:rFonts w:cs="Times New Roman"/>
          <w:sz w:val="20"/>
          <w:szCs w:val="20"/>
        </w:rPr>
      </w:pPr>
      <w:r w:rsidRPr="00054A30">
        <w:rPr>
          <w:rFonts w:cs="Times New Roman"/>
          <w:sz w:val="20"/>
          <w:szCs w:val="20"/>
        </w:rPr>
        <w:t xml:space="preserve">Wykonawca w chwili zawarcia umowy podlegał wykluczeniu z postępowania na podstawie art. 24 ust. 1 ustawy </w:t>
      </w:r>
      <w:proofErr w:type="spellStart"/>
      <w:r w:rsidRPr="00054A30">
        <w:rPr>
          <w:rFonts w:cs="Times New Roman"/>
          <w:sz w:val="20"/>
          <w:szCs w:val="20"/>
        </w:rPr>
        <w:t>Pzp</w:t>
      </w:r>
      <w:proofErr w:type="spellEnd"/>
    </w:p>
    <w:p w:rsidR="00517E20" w:rsidRPr="00054A30" w:rsidRDefault="00517E20" w:rsidP="00517E20">
      <w:pPr>
        <w:spacing w:after="0" w:line="240" w:lineRule="auto"/>
        <w:jc w:val="both"/>
        <w:rPr>
          <w:rFonts w:cs="Times New Roman"/>
          <w:sz w:val="20"/>
          <w:szCs w:val="20"/>
        </w:rPr>
      </w:pPr>
      <w:r w:rsidRPr="00054A30">
        <w:rPr>
          <w:rFonts w:cs="Times New Roman"/>
          <w:b/>
          <w:sz w:val="20"/>
          <w:szCs w:val="20"/>
        </w:rPr>
        <w:t>3.</w:t>
      </w:r>
      <w:r w:rsidRPr="00054A30">
        <w:rPr>
          <w:rFonts w:cs="Times New Roman"/>
          <w:sz w:val="20"/>
          <w:szCs w:val="20"/>
        </w:rPr>
        <w:t xml:space="preserve"> Wykonawcy przysługuje prawo odstąpienia od umowy, jeżeli Zamawiający:</w:t>
      </w:r>
    </w:p>
    <w:p w:rsidR="00517E20" w:rsidRPr="00054A30" w:rsidRDefault="00517E20" w:rsidP="00517E20">
      <w:pPr>
        <w:numPr>
          <w:ilvl w:val="0"/>
          <w:numId w:val="21"/>
        </w:numPr>
        <w:tabs>
          <w:tab w:val="clear" w:pos="660"/>
          <w:tab w:val="num" w:pos="709"/>
        </w:tabs>
        <w:spacing w:after="0" w:line="240" w:lineRule="auto"/>
        <w:ind w:left="567"/>
        <w:jc w:val="both"/>
        <w:rPr>
          <w:rFonts w:cs="Times New Roman"/>
          <w:sz w:val="20"/>
          <w:szCs w:val="20"/>
        </w:rPr>
      </w:pPr>
      <w:r w:rsidRPr="00054A30">
        <w:rPr>
          <w:rFonts w:cs="Times New Roman"/>
          <w:sz w:val="20"/>
          <w:szCs w:val="20"/>
        </w:rPr>
        <w:t>Nie wywiązuje się z obowiązku zapłaty prawidłowo wystawionej faktury VAT mimo dodatkowego wezwania - w terminie 1 miesiąca od upływu terminu zapłaty, określonego w niniejszej umowie;</w:t>
      </w:r>
    </w:p>
    <w:p w:rsidR="00517E20" w:rsidRPr="00054A30" w:rsidRDefault="00517E20" w:rsidP="00517E20">
      <w:pPr>
        <w:numPr>
          <w:ilvl w:val="0"/>
          <w:numId w:val="21"/>
        </w:numPr>
        <w:tabs>
          <w:tab w:val="clear" w:pos="660"/>
          <w:tab w:val="num" w:pos="709"/>
        </w:tabs>
        <w:spacing w:after="0" w:line="240" w:lineRule="auto"/>
        <w:ind w:left="567"/>
        <w:jc w:val="both"/>
        <w:rPr>
          <w:rFonts w:cs="Times New Roman"/>
          <w:sz w:val="20"/>
          <w:szCs w:val="20"/>
        </w:rPr>
      </w:pPr>
      <w:r w:rsidRPr="00054A30">
        <w:rPr>
          <w:rFonts w:cs="Times New Roman"/>
          <w:sz w:val="20"/>
          <w:szCs w:val="20"/>
        </w:rPr>
        <w:t xml:space="preserve">Odmawia bez wskazania uzasadnionej przyczyny odbioru robót lub podpisania protokołu odbioru </w:t>
      </w:r>
      <w:r w:rsidR="00526EF2">
        <w:rPr>
          <w:rFonts w:cs="Times New Roman"/>
          <w:sz w:val="20"/>
          <w:szCs w:val="20"/>
        </w:rPr>
        <w:br/>
      </w:r>
      <w:r w:rsidRPr="00054A30">
        <w:rPr>
          <w:rFonts w:cs="Times New Roman"/>
          <w:sz w:val="20"/>
          <w:szCs w:val="20"/>
        </w:rPr>
        <w:t>- w terminie 1 miesiąca od dnia upływu terminu na dokonanie przez Zamawiającego odbioru</w:t>
      </w:r>
      <w:r w:rsidR="00DA766F" w:rsidRPr="00054A30">
        <w:rPr>
          <w:rFonts w:cs="Times New Roman"/>
          <w:sz w:val="20"/>
          <w:szCs w:val="20"/>
        </w:rPr>
        <w:t xml:space="preserve"> usług</w:t>
      </w:r>
      <w:r w:rsidRPr="00054A30">
        <w:rPr>
          <w:rFonts w:cs="Times New Roman"/>
          <w:sz w:val="20"/>
          <w:szCs w:val="20"/>
        </w:rPr>
        <w:t xml:space="preserve"> lub od dnia odmowy Zamawiającego podpisania protokołu odbioru;</w:t>
      </w:r>
    </w:p>
    <w:p w:rsidR="00517E20" w:rsidRPr="00054A30" w:rsidRDefault="00834055" w:rsidP="00517E20">
      <w:pPr>
        <w:spacing w:after="0" w:line="240" w:lineRule="auto"/>
        <w:jc w:val="both"/>
        <w:rPr>
          <w:rFonts w:cs="Times New Roman"/>
          <w:sz w:val="20"/>
          <w:szCs w:val="20"/>
        </w:rPr>
      </w:pPr>
      <w:r>
        <w:rPr>
          <w:rFonts w:cs="Times New Roman"/>
          <w:b/>
          <w:sz w:val="20"/>
          <w:szCs w:val="20"/>
        </w:rPr>
        <w:t>4</w:t>
      </w:r>
      <w:r w:rsidR="00517E20" w:rsidRPr="00054A30">
        <w:rPr>
          <w:rFonts w:cs="Times New Roman"/>
          <w:b/>
          <w:sz w:val="20"/>
          <w:szCs w:val="20"/>
        </w:rPr>
        <w:t>.</w:t>
      </w:r>
      <w:r w:rsidR="00517E20" w:rsidRPr="00054A30">
        <w:rPr>
          <w:rFonts w:cs="Times New Roman"/>
          <w:sz w:val="20"/>
          <w:szCs w:val="20"/>
        </w:rPr>
        <w:t xml:space="preserve"> Odstąpienie od umowy, o którym mowa w ust. 1-</w:t>
      </w:r>
      <w:r w:rsidR="00DA766F" w:rsidRPr="00054A30">
        <w:rPr>
          <w:rFonts w:cs="Times New Roman"/>
          <w:sz w:val="20"/>
          <w:szCs w:val="20"/>
        </w:rPr>
        <w:t>3</w:t>
      </w:r>
      <w:r w:rsidR="00517E20" w:rsidRPr="00054A30">
        <w:rPr>
          <w:rFonts w:cs="Times New Roman"/>
          <w:sz w:val="20"/>
          <w:szCs w:val="20"/>
        </w:rPr>
        <w:t>, powinno nastąpić w formie pisemnej pod rygorem nieważności takiego oświadczenia i powinno zawierać uzasadnienie.</w:t>
      </w:r>
    </w:p>
    <w:p w:rsidR="00517E20" w:rsidRPr="00054A30" w:rsidRDefault="00834055" w:rsidP="00517E20">
      <w:pPr>
        <w:spacing w:after="0" w:line="240" w:lineRule="auto"/>
        <w:jc w:val="both"/>
        <w:rPr>
          <w:rFonts w:cs="Times New Roman"/>
          <w:sz w:val="20"/>
          <w:szCs w:val="20"/>
        </w:rPr>
      </w:pPr>
      <w:r>
        <w:rPr>
          <w:rFonts w:cs="Times New Roman"/>
          <w:b/>
          <w:sz w:val="20"/>
          <w:szCs w:val="20"/>
        </w:rPr>
        <w:t>5</w:t>
      </w:r>
      <w:r w:rsidR="00517E20" w:rsidRPr="00054A30">
        <w:rPr>
          <w:rFonts w:cs="Times New Roman"/>
          <w:b/>
          <w:sz w:val="20"/>
          <w:szCs w:val="20"/>
        </w:rPr>
        <w:t>.</w:t>
      </w:r>
      <w:r w:rsidR="00517E20" w:rsidRPr="00054A30">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517E20" w:rsidRPr="00054A30" w:rsidRDefault="00517E20" w:rsidP="00517E20">
      <w:pPr>
        <w:spacing w:after="0" w:line="240" w:lineRule="auto"/>
        <w:ind w:right="74"/>
        <w:jc w:val="both"/>
        <w:rPr>
          <w:rFonts w:cs="Times New Roman"/>
          <w:sz w:val="20"/>
          <w:szCs w:val="20"/>
        </w:rPr>
      </w:pP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15</w:t>
      </w:r>
    </w:p>
    <w:p w:rsidR="00517E20" w:rsidRPr="00054A30" w:rsidRDefault="00517E20" w:rsidP="00517E20">
      <w:pPr>
        <w:spacing w:before="120" w:after="0" w:line="240" w:lineRule="auto"/>
        <w:contextualSpacing/>
        <w:jc w:val="center"/>
        <w:rPr>
          <w:rFonts w:cs="Times New Roman"/>
          <w:sz w:val="20"/>
          <w:szCs w:val="20"/>
        </w:rPr>
      </w:pPr>
      <w:r w:rsidRPr="00054A30">
        <w:rPr>
          <w:rFonts w:cs="Times New Roman"/>
          <w:b/>
          <w:sz w:val="20"/>
          <w:szCs w:val="20"/>
        </w:rPr>
        <w:t>Umowy o podwykonawstwo</w:t>
      </w:r>
    </w:p>
    <w:p w:rsidR="0072282E" w:rsidRPr="00054A30" w:rsidRDefault="0072282E" w:rsidP="0072282E">
      <w:pPr>
        <w:shd w:val="clear" w:color="auto" w:fill="FFFFFF"/>
        <w:tabs>
          <w:tab w:val="left" w:pos="427"/>
        </w:tabs>
        <w:contextualSpacing/>
        <w:jc w:val="both"/>
        <w:rPr>
          <w:sz w:val="20"/>
          <w:szCs w:val="20"/>
        </w:rPr>
      </w:pPr>
      <w:r w:rsidRPr="00054A30">
        <w:rPr>
          <w:b/>
          <w:sz w:val="20"/>
          <w:szCs w:val="20"/>
        </w:rPr>
        <w:t>1.</w:t>
      </w:r>
      <w:r w:rsidRPr="00054A30">
        <w:rPr>
          <w:sz w:val="20"/>
          <w:szCs w:val="20"/>
        </w:rPr>
        <w:t xml:space="preserve"> Wykonawca w uzgodnieniu z Zamawiającym może powierzyć, zgodnie z ofertą Wykonawcy, wykonanie części usług podwykonawcom pod warunkiem, że posiadają oni kwalifikacje do ich wykonania.</w:t>
      </w:r>
    </w:p>
    <w:p w:rsidR="0072282E" w:rsidRPr="00054A30" w:rsidRDefault="0072282E" w:rsidP="0072282E">
      <w:pPr>
        <w:shd w:val="clear" w:color="auto" w:fill="FFFFFF"/>
        <w:tabs>
          <w:tab w:val="left" w:pos="427"/>
        </w:tabs>
        <w:contextualSpacing/>
        <w:jc w:val="both"/>
        <w:rPr>
          <w:sz w:val="20"/>
          <w:szCs w:val="20"/>
        </w:rPr>
      </w:pPr>
      <w:r w:rsidRPr="00054A30">
        <w:rPr>
          <w:b/>
          <w:sz w:val="20"/>
          <w:szCs w:val="20"/>
        </w:rPr>
        <w:t>2.</w:t>
      </w:r>
      <w:r w:rsidRPr="00054A30">
        <w:rPr>
          <w:sz w:val="20"/>
          <w:szCs w:val="20"/>
        </w:rPr>
        <w:t xml:space="preserve"> Umowa pomiędzy Wykonawcą a podwykonawcą powinna być zawarta w formie pisemnej pod rygorem nieważności.</w:t>
      </w:r>
    </w:p>
    <w:p w:rsidR="0072282E" w:rsidRPr="00054A30" w:rsidRDefault="0072282E" w:rsidP="0072282E">
      <w:pPr>
        <w:shd w:val="clear" w:color="auto" w:fill="FFFFFF"/>
        <w:tabs>
          <w:tab w:val="left" w:pos="427"/>
        </w:tabs>
        <w:contextualSpacing/>
        <w:jc w:val="both"/>
        <w:rPr>
          <w:sz w:val="20"/>
          <w:szCs w:val="20"/>
        </w:rPr>
      </w:pPr>
      <w:r w:rsidRPr="00054A30">
        <w:rPr>
          <w:b/>
          <w:sz w:val="20"/>
          <w:szCs w:val="20"/>
        </w:rPr>
        <w:t>3.</w:t>
      </w:r>
      <w:r w:rsidRPr="00054A30">
        <w:rPr>
          <w:sz w:val="20"/>
          <w:szCs w:val="20"/>
        </w:rPr>
        <w:t xml:space="preserve"> W przypadku powierzenia przez Wykonawcę realizacji usług Podwykonawcy, Wykonawca jest zobowiązany do dokonania we własnym zakresie zapłaty wynagrodzenia należnego Podwykonawcy z zachowaniem terminów płatności określonych w umowie z Podwykonawcą.</w:t>
      </w:r>
    </w:p>
    <w:p w:rsidR="0072282E" w:rsidRPr="00054A30" w:rsidRDefault="0072282E" w:rsidP="0072282E">
      <w:pPr>
        <w:shd w:val="clear" w:color="auto" w:fill="FFFFFF"/>
        <w:tabs>
          <w:tab w:val="left" w:pos="427"/>
        </w:tabs>
        <w:contextualSpacing/>
        <w:jc w:val="both"/>
        <w:rPr>
          <w:sz w:val="20"/>
          <w:szCs w:val="20"/>
        </w:rPr>
      </w:pPr>
      <w:r w:rsidRPr="00054A30">
        <w:rPr>
          <w:b/>
          <w:sz w:val="20"/>
          <w:szCs w:val="20"/>
        </w:rPr>
        <w:t>4.</w:t>
      </w:r>
      <w:r w:rsidRPr="00054A30">
        <w:rPr>
          <w:sz w:val="20"/>
          <w:szCs w:val="20"/>
        </w:rPr>
        <w:t xml:space="preserve"> Wykonawca ma obowiązek załączenia do każdej faktury oświadczenia, iż dokonał stosownej zapłaty na rzecz Podwykonawców za wykonane usługi oraz oświadczeń Podwykonawców, że otrzymali należne im kwoty wynagrodzenia i nie zgłaszają roszczeń finansowych do Wykonawcy z tytułu świadczonych usług </w:t>
      </w:r>
    </w:p>
    <w:p w:rsidR="0072282E" w:rsidRPr="00054A30" w:rsidRDefault="0072282E" w:rsidP="0072282E">
      <w:pPr>
        <w:pStyle w:val="Tekstpodstawowy"/>
        <w:tabs>
          <w:tab w:val="left" w:pos="284"/>
        </w:tabs>
        <w:contextualSpacing/>
        <w:jc w:val="both"/>
        <w:rPr>
          <w:rFonts w:asciiTheme="minorHAnsi" w:hAnsiTheme="minorHAnsi" w:cs="Times New Roman"/>
          <w:b w:val="0"/>
          <w:i/>
          <w:sz w:val="20"/>
        </w:rPr>
      </w:pPr>
      <w:r w:rsidRPr="00054A30">
        <w:rPr>
          <w:rFonts w:asciiTheme="minorHAnsi" w:hAnsiTheme="minorHAnsi" w:cs="Times New Roman"/>
          <w:sz w:val="20"/>
        </w:rPr>
        <w:t>5. W przypadku niedopełnienia powyższego obowiązku Zamawiający władny jest obniżyć kwotę płatności wynagrodzenia na rzecz Wykonawcy o kwotę należną podwykonawcy, zatrzymując ją jako zabezpieczenie na wypadek roszczeń podwykonawcy.</w:t>
      </w:r>
    </w:p>
    <w:p w:rsidR="0072282E" w:rsidRPr="00054A30" w:rsidRDefault="0072282E" w:rsidP="0072282E">
      <w:pPr>
        <w:contextualSpacing/>
        <w:jc w:val="both"/>
        <w:rPr>
          <w:b/>
          <w:sz w:val="20"/>
          <w:szCs w:val="20"/>
        </w:rPr>
      </w:pPr>
      <w:r w:rsidRPr="00054A30">
        <w:rPr>
          <w:b/>
          <w:sz w:val="20"/>
          <w:szCs w:val="20"/>
        </w:rPr>
        <w:t>6. Jeżeli Wykonawca realizuje zamówienie samodzielnie, jest zobowiązany dołączyć do składanej faktury oświadczenie, że realizuje zamówienie bez udziału podwykonawców.</w:t>
      </w:r>
    </w:p>
    <w:p w:rsidR="0072282E" w:rsidRPr="00054A30" w:rsidRDefault="0072282E" w:rsidP="0072282E">
      <w:pPr>
        <w:pStyle w:val="Tekstpodstawowy"/>
        <w:tabs>
          <w:tab w:val="left" w:pos="284"/>
        </w:tabs>
        <w:jc w:val="both"/>
        <w:rPr>
          <w:rFonts w:asciiTheme="minorHAnsi" w:hAnsiTheme="minorHAnsi" w:cs="Times New Roman"/>
          <w:sz w:val="20"/>
        </w:rPr>
      </w:pPr>
      <w:r w:rsidRPr="00054A30">
        <w:rPr>
          <w:rFonts w:asciiTheme="minorHAnsi" w:hAnsiTheme="minorHAnsi" w:cs="Times New Roman"/>
          <w:sz w:val="20"/>
        </w:rPr>
        <w:t xml:space="preserve">7. Wykonanie usług za pomocą podwykonawców nie zwalnia Wykonawcy od odpowiedzialności </w:t>
      </w:r>
      <w:r w:rsidR="00526EF2">
        <w:rPr>
          <w:rFonts w:asciiTheme="minorHAnsi" w:hAnsiTheme="minorHAnsi" w:cs="Times New Roman"/>
          <w:sz w:val="20"/>
        </w:rPr>
        <w:br/>
      </w:r>
      <w:r w:rsidRPr="00054A30">
        <w:rPr>
          <w:rFonts w:asciiTheme="minorHAnsi" w:hAnsiTheme="minorHAnsi" w:cs="Times New Roman"/>
          <w:sz w:val="20"/>
        </w:rPr>
        <w:t xml:space="preserve">i zobowiązań wynikających z warunków umowy. Wykonawca będzie odpowiedzialny za działania, uchybienia i zaniedbania podwykonawcy w takim zakresie, jak gdyby były one działaniami, uchybieniami </w:t>
      </w:r>
      <w:r w:rsidR="00526EF2">
        <w:rPr>
          <w:rFonts w:asciiTheme="minorHAnsi" w:hAnsiTheme="minorHAnsi" w:cs="Times New Roman"/>
          <w:sz w:val="20"/>
        </w:rPr>
        <w:br/>
      </w:r>
      <w:r w:rsidRPr="00054A30">
        <w:rPr>
          <w:rFonts w:asciiTheme="minorHAnsi" w:hAnsiTheme="minorHAnsi" w:cs="Times New Roman"/>
          <w:sz w:val="20"/>
        </w:rPr>
        <w:t>lub zaniedbaniami samego Wykonawcy.</w:t>
      </w:r>
    </w:p>
    <w:p w:rsidR="00517E20" w:rsidRPr="00054A30" w:rsidRDefault="00517E20" w:rsidP="00517E20">
      <w:pPr>
        <w:spacing w:after="0" w:line="240" w:lineRule="auto"/>
        <w:rPr>
          <w:rFonts w:cs="Times New Roman"/>
          <w:i/>
          <w:sz w:val="20"/>
          <w:szCs w:val="20"/>
        </w:rPr>
      </w:pP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 16</w:t>
      </w: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Gwarancja jakości i uprawnienia z tytułu rękojmi</w:t>
      </w:r>
    </w:p>
    <w:p w:rsidR="0072282E" w:rsidRPr="00054A30" w:rsidRDefault="0072282E" w:rsidP="00526EF2">
      <w:pPr>
        <w:pStyle w:val="Akapitzlist"/>
        <w:widowControl w:val="0"/>
        <w:numPr>
          <w:ilvl w:val="0"/>
          <w:numId w:val="38"/>
        </w:numPr>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b/>
          <w:color w:val="000000" w:themeColor="text1"/>
          <w:sz w:val="20"/>
          <w:szCs w:val="20"/>
        </w:rPr>
        <w:t>Okres gwarancji jakości</w:t>
      </w:r>
      <w:r w:rsidRPr="00054A30">
        <w:rPr>
          <w:rFonts w:asciiTheme="minorHAnsi" w:hAnsiTheme="minorHAnsi"/>
          <w:color w:val="000000" w:themeColor="text1"/>
          <w:sz w:val="20"/>
          <w:szCs w:val="20"/>
        </w:rPr>
        <w:t xml:space="preserve"> na wykonanie prac </w:t>
      </w:r>
      <w:r w:rsidR="00526EF2">
        <w:rPr>
          <w:rFonts w:asciiTheme="minorHAnsi" w:hAnsiTheme="minorHAnsi"/>
          <w:color w:val="000000" w:themeColor="text1"/>
          <w:sz w:val="20"/>
          <w:szCs w:val="20"/>
        </w:rPr>
        <w:t xml:space="preserve">projektowych oraz zobowiązanie </w:t>
      </w:r>
      <w:r w:rsidRPr="00054A30">
        <w:rPr>
          <w:rFonts w:asciiTheme="minorHAnsi" w:hAnsiTheme="minorHAnsi"/>
          <w:color w:val="000000" w:themeColor="text1"/>
          <w:sz w:val="20"/>
          <w:szCs w:val="20"/>
        </w:rPr>
        <w:t>do udzielania wyjaśnień dotyczących projektu oraz za</w:t>
      </w:r>
      <w:r w:rsidR="00526EF2">
        <w:rPr>
          <w:rFonts w:asciiTheme="minorHAnsi" w:hAnsiTheme="minorHAnsi"/>
          <w:color w:val="000000" w:themeColor="text1"/>
          <w:sz w:val="20"/>
          <w:szCs w:val="20"/>
        </w:rPr>
        <w:t xml:space="preserve">wartych w nim rozwiązań wynosi </w:t>
      </w:r>
      <w:r w:rsidRPr="00054A30">
        <w:rPr>
          <w:rFonts w:asciiTheme="minorHAnsi" w:hAnsiTheme="minorHAnsi"/>
          <w:b/>
          <w:color w:val="000000" w:themeColor="text1"/>
          <w:sz w:val="20"/>
          <w:szCs w:val="20"/>
        </w:rPr>
        <w:t>4 lata.</w:t>
      </w:r>
    </w:p>
    <w:p w:rsidR="0072282E" w:rsidRPr="00054A30" w:rsidRDefault="0072282E" w:rsidP="00526EF2">
      <w:pPr>
        <w:pStyle w:val="Tekstpodstawowy2"/>
        <w:numPr>
          <w:ilvl w:val="0"/>
          <w:numId w:val="38"/>
        </w:numPr>
        <w:spacing w:after="0" w:line="240" w:lineRule="auto"/>
        <w:ind w:left="284" w:hanging="284"/>
        <w:jc w:val="both"/>
        <w:rPr>
          <w:color w:val="000000" w:themeColor="text1"/>
          <w:sz w:val="20"/>
          <w:szCs w:val="20"/>
        </w:rPr>
      </w:pPr>
      <w:r w:rsidRPr="00054A30">
        <w:rPr>
          <w:color w:val="000000" w:themeColor="text1"/>
          <w:sz w:val="20"/>
          <w:szCs w:val="20"/>
        </w:rPr>
        <w:t>Zamawiający ma prawo dochodzić uprawnień z tytułu rękojmi za wady, niezależnie od uprawnień wynikających z gwarancji.</w:t>
      </w:r>
    </w:p>
    <w:p w:rsidR="0072282E" w:rsidRPr="00054A30" w:rsidRDefault="0072282E" w:rsidP="00526EF2">
      <w:pPr>
        <w:pStyle w:val="Akapitzlist"/>
        <w:numPr>
          <w:ilvl w:val="0"/>
          <w:numId w:val="38"/>
        </w:numPr>
        <w:suppressAutoHyphens w:val="0"/>
        <w:spacing w:after="0" w:line="240" w:lineRule="auto"/>
        <w:ind w:left="284" w:hanging="284"/>
        <w:jc w:val="both"/>
        <w:rPr>
          <w:rFonts w:asciiTheme="minorHAnsi" w:hAnsiTheme="minorHAnsi"/>
          <w:color w:val="000000" w:themeColor="text1"/>
          <w:sz w:val="20"/>
          <w:szCs w:val="20"/>
        </w:rPr>
      </w:pPr>
      <w:r w:rsidRPr="00054A30">
        <w:rPr>
          <w:rFonts w:asciiTheme="minorHAnsi" w:hAnsiTheme="minorHAnsi"/>
          <w:color w:val="000000" w:themeColor="text1"/>
          <w:sz w:val="20"/>
          <w:szCs w:val="20"/>
        </w:rPr>
        <w:t xml:space="preserve">W okresie gwarancji i  rękojmi, w ramach wynagrodzenia, o którym mowa w § 4, Wykonawca zobowiązuje się do usuwania wszelkich ewentualnych wad przedmiotu zamówienia zgłoszonych przez Zamawiającego </w:t>
      </w:r>
      <w:r w:rsidR="00526EF2">
        <w:rPr>
          <w:rFonts w:asciiTheme="minorHAnsi" w:hAnsiTheme="minorHAnsi"/>
          <w:color w:val="000000" w:themeColor="text1"/>
          <w:sz w:val="20"/>
          <w:szCs w:val="20"/>
        </w:rPr>
        <w:br/>
      </w:r>
      <w:r w:rsidRPr="00054A30">
        <w:rPr>
          <w:rFonts w:asciiTheme="minorHAnsi" w:hAnsiTheme="minorHAnsi"/>
          <w:color w:val="000000" w:themeColor="text1"/>
          <w:sz w:val="20"/>
          <w:szCs w:val="20"/>
        </w:rPr>
        <w:t>w terminie 14 od daty otrzymania zgłoszenia.</w:t>
      </w:r>
    </w:p>
    <w:p w:rsidR="0072282E" w:rsidRPr="00054A30" w:rsidRDefault="0072282E" w:rsidP="00526EF2">
      <w:pPr>
        <w:pStyle w:val="Tekstpodstawowy2"/>
        <w:numPr>
          <w:ilvl w:val="0"/>
          <w:numId w:val="38"/>
        </w:numPr>
        <w:spacing w:after="0" w:line="240" w:lineRule="auto"/>
        <w:ind w:left="284" w:hanging="284"/>
        <w:jc w:val="both"/>
        <w:rPr>
          <w:color w:val="000000" w:themeColor="text1"/>
          <w:sz w:val="20"/>
          <w:szCs w:val="20"/>
        </w:rPr>
      </w:pPr>
      <w:r w:rsidRPr="00054A30">
        <w:rPr>
          <w:color w:val="000000" w:themeColor="text1"/>
          <w:sz w:val="20"/>
          <w:szCs w:val="20"/>
        </w:rPr>
        <w:t xml:space="preserve">Jeżeli Wykonawca nie usunie wad w terminie 14 dni od daty wyznaczonej przez Zamawiającego na ich usunięcie, to Zamawiający może zlecić usunięcie wad stronie trzeciej na koszt Wykonawcy. </w:t>
      </w:r>
    </w:p>
    <w:p w:rsidR="0072282E" w:rsidRPr="00054A30" w:rsidRDefault="0072282E" w:rsidP="00526EF2">
      <w:pPr>
        <w:pStyle w:val="Tekstpodstawowy2"/>
        <w:numPr>
          <w:ilvl w:val="0"/>
          <w:numId w:val="38"/>
        </w:numPr>
        <w:spacing w:after="0" w:line="240" w:lineRule="auto"/>
        <w:ind w:left="284" w:hanging="284"/>
        <w:jc w:val="both"/>
        <w:rPr>
          <w:color w:val="000000" w:themeColor="text1"/>
          <w:sz w:val="20"/>
          <w:szCs w:val="20"/>
        </w:rPr>
      </w:pPr>
      <w:r w:rsidRPr="00054A30">
        <w:rPr>
          <w:rFonts w:cs="Calibri"/>
          <w:color w:val="000000" w:themeColor="text1"/>
          <w:sz w:val="20"/>
          <w:szCs w:val="20"/>
        </w:rPr>
        <w:t xml:space="preserve">Uprawnienia Zamawiającego z tytułu rękojmi za wady dokumentacji projektowo-kosztorysowej wygasają </w:t>
      </w:r>
      <w:r w:rsidR="00526EF2">
        <w:rPr>
          <w:rFonts w:cs="Calibri"/>
          <w:color w:val="000000" w:themeColor="text1"/>
          <w:sz w:val="20"/>
          <w:szCs w:val="20"/>
        </w:rPr>
        <w:br/>
      </w:r>
      <w:r w:rsidRPr="00054A30">
        <w:rPr>
          <w:rFonts w:cs="Calibri"/>
          <w:color w:val="000000" w:themeColor="text1"/>
          <w:sz w:val="20"/>
          <w:szCs w:val="20"/>
        </w:rPr>
        <w:t xml:space="preserve">w stosunku do Projektanta wraz z wygaśnięciem odpowiedzialności Wykonawcy robót budowlanych z tytułu rękojmi za wady wykonanych robót na podstawie tej dokumentacji, jednak nie później niż 7 lat </w:t>
      </w:r>
      <w:r w:rsidR="00526EF2">
        <w:rPr>
          <w:rFonts w:cs="Calibri"/>
          <w:color w:val="000000" w:themeColor="text1"/>
          <w:sz w:val="20"/>
          <w:szCs w:val="20"/>
        </w:rPr>
        <w:br/>
      </w:r>
      <w:r w:rsidRPr="00054A30">
        <w:rPr>
          <w:rFonts w:cs="Calibri"/>
          <w:color w:val="000000" w:themeColor="text1"/>
          <w:sz w:val="20"/>
          <w:szCs w:val="20"/>
        </w:rPr>
        <w:t>od bezusterkowego odbioru przedmiotu niniejszej umowy.</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 17</w:t>
      </w:r>
    </w:p>
    <w:p w:rsidR="00517E20" w:rsidRPr="00054A30" w:rsidRDefault="00517E20" w:rsidP="00517E20">
      <w:pPr>
        <w:spacing w:before="120" w:after="0" w:line="240" w:lineRule="auto"/>
        <w:contextualSpacing/>
        <w:jc w:val="center"/>
        <w:rPr>
          <w:rFonts w:cs="Times New Roman"/>
          <w:b/>
          <w:sz w:val="20"/>
          <w:szCs w:val="20"/>
        </w:rPr>
      </w:pPr>
      <w:r w:rsidRPr="00054A30">
        <w:rPr>
          <w:rFonts w:cs="Times New Roman"/>
          <w:b/>
          <w:sz w:val="20"/>
          <w:szCs w:val="20"/>
        </w:rPr>
        <w:t>Zmiana umowy</w:t>
      </w:r>
    </w:p>
    <w:p w:rsidR="00517E20" w:rsidRPr="00054A30" w:rsidRDefault="00517E20" w:rsidP="00517E20">
      <w:pPr>
        <w:spacing w:after="0" w:line="240" w:lineRule="auto"/>
        <w:contextualSpacing/>
        <w:jc w:val="both"/>
        <w:rPr>
          <w:rFonts w:cs="Times New Roman"/>
          <w:bCs/>
          <w:sz w:val="20"/>
          <w:szCs w:val="20"/>
        </w:rPr>
      </w:pPr>
      <w:r w:rsidRPr="00054A30">
        <w:rPr>
          <w:rFonts w:cs="Times New Roman"/>
          <w:b/>
          <w:bCs/>
          <w:sz w:val="20"/>
          <w:szCs w:val="20"/>
        </w:rPr>
        <w:t>1.</w:t>
      </w:r>
      <w:r w:rsidRPr="00054A30">
        <w:rPr>
          <w:rFonts w:cs="Times New Roman"/>
          <w:bCs/>
          <w:sz w:val="20"/>
          <w:szCs w:val="20"/>
        </w:rPr>
        <w:t xml:space="preserve"> Wszelkie zmiany i uzupełnienia treści niniejszej umowy, wymagają aneksu sporządzonego z zachowaniem formy pisemnej pod rygorem nieważności.</w:t>
      </w:r>
    </w:p>
    <w:p w:rsidR="00517E20" w:rsidRPr="00054A30" w:rsidRDefault="00517E20" w:rsidP="00517E20">
      <w:pPr>
        <w:shd w:val="clear" w:color="auto" w:fill="FFFFFF"/>
        <w:tabs>
          <w:tab w:val="left" w:pos="427"/>
        </w:tabs>
        <w:spacing w:after="0" w:line="240" w:lineRule="auto"/>
        <w:jc w:val="both"/>
        <w:rPr>
          <w:rFonts w:cs="Times New Roman"/>
          <w:sz w:val="20"/>
          <w:szCs w:val="20"/>
        </w:rPr>
      </w:pPr>
      <w:r w:rsidRPr="00054A30">
        <w:rPr>
          <w:rFonts w:cs="Times New Roman"/>
          <w:b/>
          <w:sz w:val="20"/>
          <w:szCs w:val="20"/>
        </w:rPr>
        <w:t>2.</w:t>
      </w:r>
      <w:r w:rsidRPr="00054A30">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517E20" w:rsidRPr="00054A30" w:rsidRDefault="00517E20" w:rsidP="00517E20">
      <w:pPr>
        <w:shd w:val="clear" w:color="auto" w:fill="FFFFFF"/>
        <w:tabs>
          <w:tab w:val="left" w:pos="427"/>
        </w:tabs>
        <w:spacing w:after="0" w:line="240" w:lineRule="auto"/>
        <w:jc w:val="both"/>
        <w:rPr>
          <w:rFonts w:cs="Times New Roman"/>
          <w:sz w:val="20"/>
          <w:szCs w:val="20"/>
        </w:rPr>
      </w:pPr>
      <w:r w:rsidRPr="00054A30">
        <w:rPr>
          <w:rFonts w:cs="Times New Roman"/>
          <w:sz w:val="20"/>
          <w:szCs w:val="20"/>
        </w:rPr>
        <w:t>- okoliczności wskazane przez Zamawiającego w specyfikacji istotnych warunków zamówienia w postaci postanowień w niniejszej umowie</w:t>
      </w:r>
    </w:p>
    <w:p w:rsidR="00517E20" w:rsidRPr="00054A30" w:rsidRDefault="00517E20" w:rsidP="00517E20">
      <w:pPr>
        <w:shd w:val="clear" w:color="auto" w:fill="FFFFFF"/>
        <w:tabs>
          <w:tab w:val="left" w:pos="427"/>
        </w:tabs>
        <w:spacing w:after="0" w:line="240" w:lineRule="auto"/>
        <w:jc w:val="both"/>
        <w:rPr>
          <w:rFonts w:cs="Times New Roman"/>
          <w:sz w:val="20"/>
          <w:szCs w:val="20"/>
        </w:rPr>
      </w:pPr>
      <w:r w:rsidRPr="00054A30">
        <w:rPr>
          <w:rFonts w:cs="Times New Roman"/>
          <w:sz w:val="20"/>
          <w:szCs w:val="20"/>
        </w:rPr>
        <w:t>- okoliczności wskazane w art. 144 ust. 1 pkt 2 - 6  ustawy Prawo zamówień publicznych</w:t>
      </w:r>
    </w:p>
    <w:p w:rsidR="00517E20" w:rsidRPr="00272E33" w:rsidRDefault="00517E20" w:rsidP="00517E20">
      <w:pPr>
        <w:shd w:val="clear" w:color="auto" w:fill="FFFFFF"/>
        <w:tabs>
          <w:tab w:val="left" w:pos="427"/>
        </w:tabs>
        <w:spacing w:after="0" w:line="240" w:lineRule="auto"/>
        <w:jc w:val="both"/>
        <w:rPr>
          <w:rFonts w:cs="Times New Roman"/>
          <w:sz w:val="20"/>
          <w:szCs w:val="20"/>
          <w:u w:val="single"/>
        </w:rPr>
      </w:pPr>
      <w:r w:rsidRPr="00272E33">
        <w:rPr>
          <w:rFonts w:cs="Times New Roman"/>
          <w:b/>
          <w:sz w:val="20"/>
          <w:szCs w:val="20"/>
          <w:u w:val="single"/>
        </w:rPr>
        <w:t>3.</w:t>
      </w:r>
      <w:r w:rsidR="00526EF2">
        <w:rPr>
          <w:rFonts w:cs="Times New Roman"/>
          <w:b/>
          <w:sz w:val="20"/>
          <w:szCs w:val="20"/>
          <w:u w:val="single"/>
        </w:rPr>
        <w:t xml:space="preserve"> </w:t>
      </w:r>
      <w:r w:rsidRPr="00272E33">
        <w:rPr>
          <w:rFonts w:cs="Times New Roman"/>
          <w:sz w:val="20"/>
          <w:szCs w:val="20"/>
          <w:u w:val="single"/>
        </w:rPr>
        <w:t xml:space="preserve">Zmiana  terminu  realizacji </w:t>
      </w:r>
      <w:r w:rsidR="00834055" w:rsidRPr="00272E33">
        <w:rPr>
          <w:rFonts w:cs="Times New Roman"/>
          <w:sz w:val="20"/>
          <w:szCs w:val="20"/>
          <w:u w:val="single"/>
        </w:rPr>
        <w:t>usług projektowych</w:t>
      </w:r>
      <w:r w:rsidRPr="00272E33">
        <w:rPr>
          <w:rFonts w:cs="Times New Roman"/>
          <w:sz w:val="20"/>
          <w:szCs w:val="20"/>
          <w:u w:val="single"/>
        </w:rPr>
        <w:t xml:space="preserve"> w ramach umowy w przypadku:</w:t>
      </w:r>
    </w:p>
    <w:p w:rsidR="00517E20" w:rsidRPr="00054A30" w:rsidRDefault="00052795" w:rsidP="00517E20">
      <w:pPr>
        <w:shd w:val="clear" w:color="auto" w:fill="FFFFFF"/>
        <w:tabs>
          <w:tab w:val="left" w:pos="0"/>
        </w:tabs>
        <w:spacing w:after="0" w:line="240" w:lineRule="auto"/>
        <w:jc w:val="both"/>
        <w:rPr>
          <w:rFonts w:cs="Times New Roman"/>
          <w:sz w:val="20"/>
          <w:szCs w:val="20"/>
        </w:rPr>
      </w:pPr>
      <w:r>
        <w:rPr>
          <w:rFonts w:cs="Times New Roman"/>
          <w:sz w:val="20"/>
          <w:szCs w:val="20"/>
        </w:rPr>
        <w:t>1</w:t>
      </w:r>
      <w:r w:rsidR="00517E20" w:rsidRPr="00054A30">
        <w:rPr>
          <w:rFonts w:cs="Times New Roman"/>
          <w:sz w:val="20"/>
          <w:szCs w:val="20"/>
        </w:rPr>
        <w:t>) wystąpienia konieczności wykonania zamówienia dodatkowego/zamiennego, które będzie miało istotny wpływ na przedłużenie terminu zakończenia zadania,</w:t>
      </w:r>
    </w:p>
    <w:p w:rsidR="00517E20" w:rsidRPr="00054A30" w:rsidRDefault="00052795" w:rsidP="00517E20">
      <w:pPr>
        <w:shd w:val="clear" w:color="auto" w:fill="FFFFFF"/>
        <w:tabs>
          <w:tab w:val="left" w:pos="0"/>
        </w:tabs>
        <w:spacing w:after="0" w:line="240" w:lineRule="auto"/>
        <w:jc w:val="both"/>
        <w:rPr>
          <w:rFonts w:cs="Times New Roman"/>
          <w:sz w:val="20"/>
          <w:szCs w:val="20"/>
        </w:rPr>
      </w:pPr>
      <w:r>
        <w:rPr>
          <w:rFonts w:cs="Times New Roman"/>
          <w:sz w:val="20"/>
          <w:szCs w:val="20"/>
        </w:rPr>
        <w:t>2</w:t>
      </w:r>
      <w:r w:rsidR="00517E20" w:rsidRPr="00054A30">
        <w:rPr>
          <w:rFonts w:cs="Times New Roman"/>
          <w:sz w:val="20"/>
          <w:szCs w:val="20"/>
        </w:rPr>
        <w:t xml:space="preserve">) braku możliwości realizacji świadczenia wskutek okoliczności i przyczyn nie leżących po stronie Wykonawcy, </w:t>
      </w:r>
    </w:p>
    <w:p w:rsidR="00517E20" w:rsidRPr="00054A30" w:rsidRDefault="00052795" w:rsidP="00517E20">
      <w:pPr>
        <w:tabs>
          <w:tab w:val="num" w:pos="720"/>
        </w:tabs>
        <w:spacing w:after="0" w:line="240" w:lineRule="auto"/>
        <w:jc w:val="both"/>
        <w:rPr>
          <w:sz w:val="20"/>
          <w:szCs w:val="20"/>
        </w:rPr>
      </w:pPr>
      <w:r>
        <w:rPr>
          <w:rFonts w:cs="Times New Roman"/>
          <w:sz w:val="20"/>
          <w:szCs w:val="20"/>
        </w:rPr>
        <w:t>3</w:t>
      </w:r>
      <w:r w:rsidR="00517E20" w:rsidRPr="00054A30">
        <w:rPr>
          <w:rFonts w:cs="Times New Roman"/>
          <w:sz w:val="20"/>
          <w:szCs w:val="20"/>
        </w:rPr>
        <w:t xml:space="preserve">) </w:t>
      </w:r>
      <w:r w:rsidR="00517E20" w:rsidRPr="00054A30">
        <w:rPr>
          <w:sz w:val="20"/>
          <w:szCs w:val="20"/>
        </w:rPr>
        <w:t>zmian korzystnych dla Zamawiającego,</w:t>
      </w:r>
    </w:p>
    <w:p w:rsidR="00517E20" w:rsidRPr="00054A30" w:rsidRDefault="00052795" w:rsidP="00517E20">
      <w:pPr>
        <w:tabs>
          <w:tab w:val="num" w:pos="720"/>
        </w:tabs>
        <w:spacing w:after="0" w:line="240" w:lineRule="auto"/>
        <w:jc w:val="both"/>
        <w:rPr>
          <w:sz w:val="20"/>
          <w:szCs w:val="20"/>
        </w:rPr>
      </w:pPr>
      <w:r>
        <w:rPr>
          <w:sz w:val="20"/>
          <w:szCs w:val="20"/>
        </w:rPr>
        <w:t>4</w:t>
      </w:r>
      <w:r w:rsidR="00517E20" w:rsidRPr="00054A30">
        <w:rPr>
          <w:sz w:val="20"/>
          <w:szCs w:val="20"/>
        </w:rPr>
        <w:t xml:space="preserve">) dopuszcza się zmianę terminu wykonania prac projektowych oraz uzyskania ostatecznych decyzji administracyjnych na prowadzenie robót budowlanych  z przyczyn niezależnych od Wykonawcy </w:t>
      </w:r>
      <w:r w:rsidR="00526EF2">
        <w:rPr>
          <w:sz w:val="20"/>
          <w:szCs w:val="20"/>
        </w:rPr>
        <w:br/>
      </w:r>
      <w:r w:rsidR="00517E20" w:rsidRPr="00054A30">
        <w:rPr>
          <w:sz w:val="20"/>
          <w:szCs w:val="20"/>
        </w:rPr>
        <w:t>np. w przypadku konieczności uzyskania dodatkowych uzgodnień lub decyzji od zewnętrznych instytucji, które nie zostały pozyskane na etapie sporządzania PFU a są niezbędne do wykonania zamówienia,</w:t>
      </w:r>
      <w:r w:rsidR="00517E20" w:rsidRPr="00526EF2">
        <w:rPr>
          <w:sz w:val="20"/>
          <w:szCs w:val="20"/>
        </w:rPr>
        <w:t xml:space="preserve"> m.in. z Regionalną Dyrekcją Ochrony Środowiska, Państwowym Gospodarstwem Wodnym Wody Polskie itp.</w:t>
      </w:r>
    </w:p>
    <w:p w:rsidR="00517E20" w:rsidRPr="00526EF2" w:rsidRDefault="00052795" w:rsidP="00517E20">
      <w:pPr>
        <w:tabs>
          <w:tab w:val="num" w:pos="720"/>
        </w:tabs>
        <w:spacing w:after="0" w:line="240" w:lineRule="auto"/>
        <w:jc w:val="both"/>
        <w:rPr>
          <w:sz w:val="20"/>
          <w:szCs w:val="20"/>
        </w:rPr>
      </w:pPr>
      <w:r w:rsidRPr="00526EF2">
        <w:rPr>
          <w:sz w:val="20"/>
          <w:szCs w:val="20"/>
        </w:rPr>
        <w:t>5</w:t>
      </w:r>
      <w:r w:rsidR="00517E20" w:rsidRPr="00526EF2">
        <w:rPr>
          <w:sz w:val="20"/>
          <w:szCs w:val="20"/>
        </w:rPr>
        <w:t xml:space="preserve">) dopuszcza się zmiany (przedłużenie terminu realizacji zamówienia) w przypadku zaistnienia  przyczyn  niezależnych od </w:t>
      </w:r>
      <w:r w:rsidR="00272E33" w:rsidRPr="00526EF2">
        <w:rPr>
          <w:sz w:val="20"/>
          <w:szCs w:val="20"/>
        </w:rPr>
        <w:t>Wykonawcy</w:t>
      </w:r>
      <w:r w:rsidR="00517E20" w:rsidRPr="00526EF2">
        <w:rPr>
          <w:sz w:val="20"/>
          <w:szCs w:val="20"/>
        </w:rPr>
        <w:t xml:space="preserve">, typu np.: przedłużająca się procedura uzgadniania z gestorami sieci </w:t>
      </w:r>
      <w:r w:rsidR="00526EF2">
        <w:rPr>
          <w:sz w:val="20"/>
          <w:szCs w:val="20"/>
        </w:rPr>
        <w:br/>
      </w:r>
      <w:r w:rsidR="00517E20" w:rsidRPr="00526EF2">
        <w:rPr>
          <w:sz w:val="20"/>
          <w:szCs w:val="20"/>
        </w:rPr>
        <w:t xml:space="preserve">i infrastruktury technicznej lub realizacji przedsięwzięć przez tych gestorów w związku przedmiotem umowy.  </w:t>
      </w:r>
    </w:p>
    <w:p w:rsidR="00517E20" w:rsidRPr="00054A30" w:rsidRDefault="00052795" w:rsidP="00517E20">
      <w:pPr>
        <w:tabs>
          <w:tab w:val="num" w:pos="720"/>
        </w:tabs>
        <w:spacing w:after="0" w:line="240" w:lineRule="auto"/>
        <w:jc w:val="both"/>
        <w:rPr>
          <w:sz w:val="20"/>
          <w:szCs w:val="20"/>
        </w:rPr>
      </w:pPr>
      <w:r>
        <w:rPr>
          <w:sz w:val="20"/>
          <w:szCs w:val="20"/>
        </w:rPr>
        <w:t>6</w:t>
      </w:r>
      <w:r w:rsidR="00517E20" w:rsidRPr="00054A30">
        <w:rPr>
          <w:sz w:val="20"/>
          <w:szCs w:val="20"/>
        </w:rPr>
        <w:t>) innych od wyżej przywołanych, niezależnych od Wykonawcy i Zamawiającego, pod warunkiem wyrażenia zgody przez Zamawiającego,</w:t>
      </w:r>
    </w:p>
    <w:p w:rsidR="00517E20" w:rsidRPr="00054A30" w:rsidRDefault="00834055" w:rsidP="00517E20">
      <w:pPr>
        <w:shd w:val="clear" w:color="auto" w:fill="FFFFFF"/>
        <w:tabs>
          <w:tab w:val="left" w:pos="0"/>
        </w:tabs>
        <w:spacing w:after="0" w:line="240" w:lineRule="auto"/>
        <w:jc w:val="both"/>
        <w:rPr>
          <w:rFonts w:cs="Times New Roman"/>
          <w:sz w:val="20"/>
          <w:szCs w:val="20"/>
        </w:rPr>
      </w:pPr>
      <w:r>
        <w:rPr>
          <w:rFonts w:cs="Times New Roman"/>
          <w:b/>
          <w:sz w:val="20"/>
          <w:szCs w:val="20"/>
        </w:rPr>
        <w:t>4</w:t>
      </w:r>
      <w:r w:rsidR="00517E20" w:rsidRPr="00054A30">
        <w:rPr>
          <w:rFonts w:cs="Times New Roman"/>
          <w:b/>
          <w:sz w:val="20"/>
          <w:szCs w:val="20"/>
        </w:rPr>
        <w:t xml:space="preserve">. </w:t>
      </w:r>
      <w:r w:rsidR="00517E20" w:rsidRPr="00054A30">
        <w:rPr>
          <w:rFonts w:cs="Times New Roman"/>
          <w:sz w:val="20"/>
          <w:szCs w:val="20"/>
        </w:rPr>
        <w:t>Zamawiający dopuszcza wprowadzenie zmian dotyczący</w:t>
      </w:r>
      <w:r w:rsidR="00272E33">
        <w:rPr>
          <w:rFonts w:cs="Times New Roman"/>
          <w:sz w:val="20"/>
          <w:szCs w:val="20"/>
        </w:rPr>
        <w:t>ch realizacji dodatkowych usług</w:t>
      </w:r>
      <w:r w:rsidR="00517E20" w:rsidRPr="00054A30">
        <w:rPr>
          <w:rFonts w:cs="Times New Roman"/>
          <w:sz w:val="20"/>
          <w:szCs w:val="20"/>
        </w:rPr>
        <w:t>, jeżeli zostaną spełnione przesłanki określone w art. 144 ust. 1 pkt 2 lub pkt 3</w:t>
      </w:r>
    </w:p>
    <w:p w:rsidR="00517E20" w:rsidRPr="00054A30" w:rsidRDefault="00834055" w:rsidP="00517E20">
      <w:pPr>
        <w:spacing w:after="0" w:line="240" w:lineRule="auto"/>
        <w:jc w:val="both"/>
        <w:rPr>
          <w:sz w:val="20"/>
          <w:szCs w:val="20"/>
        </w:rPr>
      </w:pPr>
      <w:r>
        <w:rPr>
          <w:rFonts w:cs="Times New Roman"/>
          <w:b/>
          <w:sz w:val="20"/>
          <w:szCs w:val="20"/>
        </w:rPr>
        <w:t>5</w:t>
      </w:r>
      <w:r w:rsidR="00517E20" w:rsidRPr="00054A30">
        <w:rPr>
          <w:rFonts w:cs="Times New Roman"/>
          <w:b/>
          <w:sz w:val="20"/>
          <w:szCs w:val="20"/>
        </w:rPr>
        <w:t>.</w:t>
      </w:r>
      <w:r w:rsidR="00517E20" w:rsidRPr="00054A30">
        <w:rPr>
          <w:sz w:val="20"/>
          <w:szCs w:val="20"/>
        </w:rPr>
        <w:t xml:space="preserve">Zamawiający dopuszcza zmianę wysokości wynagrodzenia należnego wykonawcy, w przypadku zmiany: </w:t>
      </w:r>
    </w:p>
    <w:p w:rsidR="00517E20" w:rsidRPr="00054A30" w:rsidRDefault="00517E20" w:rsidP="00517E20">
      <w:pPr>
        <w:shd w:val="clear" w:color="auto" w:fill="FFFFFF"/>
        <w:tabs>
          <w:tab w:val="left" w:pos="427"/>
        </w:tabs>
        <w:spacing w:after="0" w:line="240" w:lineRule="auto"/>
        <w:jc w:val="both"/>
        <w:rPr>
          <w:rFonts w:cs="Times New Roman"/>
          <w:sz w:val="20"/>
          <w:szCs w:val="20"/>
        </w:rPr>
      </w:pPr>
      <w:r w:rsidRPr="00054A30">
        <w:rPr>
          <w:rFonts w:cs="Times New Roman"/>
          <w:sz w:val="20"/>
          <w:szCs w:val="20"/>
        </w:rPr>
        <w:t>1) powszechnie obowiązujących przepisów prawa (np. w zakresie zmiany wysokości stawki podatku VAT)</w:t>
      </w:r>
    </w:p>
    <w:p w:rsidR="00517E20" w:rsidRPr="00054A30" w:rsidRDefault="00517E20" w:rsidP="00517E20">
      <w:pPr>
        <w:pStyle w:val="Normalny1"/>
        <w:autoSpaceDE w:val="0"/>
        <w:jc w:val="both"/>
        <w:rPr>
          <w:rFonts w:asciiTheme="minorHAnsi" w:hAnsiTheme="minorHAnsi"/>
          <w:sz w:val="20"/>
          <w:szCs w:val="20"/>
        </w:rPr>
      </w:pPr>
      <w:r w:rsidRPr="00054A30">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054A30">
        <w:rPr>
          <w:rFonts w:asciiTheme="minorHAnsi" w:hAnsiTheme="minorHAnsi"/>
          <w:sz w:val="20"/>
          <w:szCs w:val="20"/>
        </w:rPr>
        <w:t>t.j</w:t>
      </w:r>
      <w:proofErr w:type="spellEnd"/>
      <w:r w:rsidRPr="00054A30">
        <w:rPr>
          <w:rFonts w:asciiTheme="minorHAnsi" w:hAnsiTheme="minorHAnsi"/>
          <w:sz w:val="20"/>
          <w:szCs w:val="20"/>
        </w:rPr>
        <w:t xml:space="preserve">. Dz. U. z 2017 r., poz. 847) </w:t>
      </w:r>
      <w:r w:rsidRPr="00054A30">
        <w:rPr>
          <w:rFonts w:asciiTheme="minorHAnsi" w:hAnsiTheme="minorHAnsi"/>
          <w:i/>
          <w:sz w:val="20"/>
          <w:szCs w:val="20"/>
        </w:rPr>
        <w:t>(jeżeli dotyczy a zmiany te będą miały wpływ na koszty wykonania zamówienia)</w:t>
      </w:r>
      <w:r w:rsidRPr="00054A30">
        <w:rPr>
          <w:rFonts w:asciiTheme="minorHAnsi" w:hAnsiTheme="minorHAnsi"/>
          <w:sz w:val="20"/>
          <w:szCs w:val="20"/>
        </w:rPr>
        <w:t xml:space="preserve">, </w:t>
      </w:r>
    </w:p>
    <w:p w:rsidR="00517E20" w:rsidRPr="00054A30" w:rsidRDefault="00517E20" w:rsidP="00517E20">
      <w:pPr>
        <w:pStyle w:val="Normalny1"/>
        <w:autoSpaceDE w:val="0"/>
        <w:jc w:val="both"/>
        <w:rPr>
          <w:rFonts w:asciiTheme="minorHAnsi" w:hAnsiTheme="minorHAnsi"/>
          <w:sz w:val="20"/>
          <w:szCs w:val="20"/>
        </w:rPr>
      </w:pPr>
      <w:r w:rsidRPr="00054A30">
        <w:rPr>
          <w:rFonts w:asciiTheme="minorHAnsi" w:hAnsiTheme="minorHAnsi"/>
          <w:sz w:val="20"/>
          <w:szCs w:val="20"/>
        </w:rPr>
        <w:t xml:space="preserve">3) zasad podlegania ubezpieczeniom społecznym lub ubezpieczeniu zdrowotnemu lub wysokości stawki składki na ubezpieczenia społeczne lub zdrowotne </w:t>
      </w:r>
      <w:r w:rsidRPr="00054A30">
        <w:rPr>
          <w:rFonts w:asciiTheme="minorHAnsi" w:hAnsiTheme="minorHAnsi"/>
          <w:i/>
          <w:sz w:val="20"/>
          <w:szCs w:val="20"/>
        </w:rPr>
        <w:t>(jeżeli dotyczy a zmiany te będą miały wpływ na koszty wykonania zamówienia)</w:t>
      </w:r>
      <w:r w:rsidRPr="00054A30">
        <w:rPr>
          <w:rFonts w:asciiTheme="minorHAnsi" w:hAnsiTheme="minorHAnsi"/>
          <w:sz w:val="20"/>
          <w:szCs w:val="20"/>
        </w:rPr>
        <w:t xml:space="preserve">, </w:t>
      </w:r>
    </w:p>
    <w:p w:rsidR="00517E20" w:rsidRPr="00054A30" w:rsidRDefault="00834055" w:rsidP="00517E20">
      <w:pPr>
        <w:shd w:val="clear" w:color="auto" w:fill="FFFFFF"/>
        <w:tabs>
          <w:tab w:val="left" w:pos="427"/>
        </w:tabs>
        <w:spacing w:after="0" w:line="240" w:lineRule="auto"/>
        <w:jc w:val="both"/>
        <w:rPr>
          <w:rFonts w:cs="Times New Roman"/>
          <w:sz w:val="20"/>
          <w:szCs w:val="20"/>
        </w:rPr>
      </w:pPr>
      <w:r>
        <w:rPr>
          <w:rFonts w:cs="Times New Roman"/>
          <w:b/>
          <w:sz w:val="20"/>
          <w:szCs w:val="20"/>
        </w:rPr>
        <w:t>6</w:t>
      </w:r>
      <w:r w:rsidR="00517E20" w:rsidRPr="00054A30">
        <w:rPr>
          <w:rFonts w:cs="Times New Roman"/>
          <w:b/>
          <w:sz w:val="20"/>
          <w:szCs w:val="20"/>
        </w:rPr>
        <w:t>.</w:t>
      </w:r>
      <w:r w:rsidR="00517E20" w:rsidRPr="00054A30">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517E20" w:rsidRPr="00054A30" w:rsidRDefault="00834055" w:rsidP="00517E20">
      <w:pPr>
        <w:shd w:val="clear" w:color="auto" w:fill="FFFFFF"/>
        <w:tabs>
          <w:tab w:val="left" w:pos="0"/>
        </w:tabs>
        <w:spacing w:after="0" w:line="240" w:lineRule="auto"/>
        <w:jc w:val="both"/>
        <w:rPr>
          <w:rFonts w:cs="Times New Roman"/>
          <w:sz w:val="20"/>
          <w:szCs w:val="20"/>
        </w:rPr>
      </w:pPr>
      <w:r>
        <w:rPr>
          <w:rFonts w:cs="Times New Roman"/>
          <w:b/>
          <w:sz w:val="20"/>
          <w:szCs w:val="20"/>
        </w:rPr>
        <w:t>7</w:t>
      </w:r>
      <w:r w:rsidR="00517E20" w:rsidRPr="00054A30">
        <w:rPr>
          <w:rFonts w:cs="Times New Roman"/>
          <w:sz w:val="20"/>
          <w:szCs w:val="20"/>
        </w:rPr>
        <w:t xml:space="preserve">. Dopuszczalne są zmiany, niezależnie od ich wartości, które nie są istotne w rozumieniu przepisów art. 144 ust. 1e ustawy </w:t>
      </w:r>
      <w:proofErr w:type="spellStart"/>
      <w:r w:rsidR="00517E20" w:rsidRPr="00054A30">
        <w:rPr>
          <w:rFonts w:cs="Times New Roman"/>
          <w:sz w:val="20"/>
          <w:szCs w:val="20"/>
        </w:rPr>
        <w:t>Pzp</w:t>
      </w:r>
      <w:proofErr w:type="spellEnd"/>
    </w:p>
    <w:p w:rsidR="00517E20" w:rsidRPr="00054A30" w:rsidRDefault="00834055" w:rsidP="00517E20">
      <w:pPr>
        <w:shd w:val="clear" w:color="auto" w:fill="FFFFFF"/>
        <w:tabs>
          <w:tab w:val="left" w:pos="0"/>
        </w:tabs>
        <w:spacing w:after="0" w:line="240" w:lineRule="auto"/>
        <w:jc w:val="both"/>
        <w:rPr>
          <w:rFonts w:cs="Times New Roman"/>
          <w:sz w:val="20"/>
          <w:szCs w:val="20"/>
        </w:rPr>
      </w:pPr>
      <w:r>
        <w:rPr>
          <w:rFonts w:cs="Times New Roman"/>
          <w:b/>
          <w:sz w:val="20"/>
          <w:szCs w:val="20"/>
        </w:rPr>
        <w:t>8</w:t>
      </w:r>
      <w:r w:rsidR="00517E20" w:rsidRPr="00054A30">
        <w:rPr>
          <w:rFonts w:cs="Times New Roman"/>
          <w:sz w:val="20"/>
          <w:szCs w:val="20"/>
        </w:rPr>
        <w:t>. Dopuszczalne są zmiany, których łączna wartość zmian jest mniejsza od 10% wartości zamówienia określonej pierwotnie w umowie w przypadku zamówień na usługi.</w:t>
      </w:r>
    </w:p>
    <w:p w:rsidR="00517E20" w:rsidRPr="00054A30" w:rsidRDefault="00834055" w:rsidP="00517E20">
      <w:pPr>
        <w:shd w:val="clear" w:color="auto" w:fill="FFFFFF"/>
        <w:spacing w:after="0" w:line="240" w:lineRule="auto"/>
        <w:jc w:val="both"/>
        <w:rPr>
          <w:rFonts w:cs="Times New Roman"/>
          <w:sz w:val="20"/>
          <w:szCs w:val="20"/>
        </w:rPr>
      </w:pPr>
      <w:r>
        <w:rPr>
          <w:rFonts w:cs="Times New Roman"/>
          <w:b/>
          <w:sz w:val="20"/>
          <w:szCs w:val="20"/>
        </w:rPr>
        <w:t>9</w:t>
      </w:r>
      <w:r w:rsidR="00517E20" w:rsidRPr="00054A30">
        <w:rPr>
          <w:rFonts w:cs="Times New Roman"/>
          <w:b/>
          <w:sz w:val="20"/>
          <w:szCs w:val="20"/>
        </w:rPr>
        <w:t xml:space="preserve">. </w:t>
      </w:r>
      <w:r w:rsidR="00517E20" w:rsidRPr="00054A30">
        <w:rPr>
          <w:rFonts w:cs="Times New Roman"/>
          <w:sz w:val="20"/>
          <w:szCs w:val="20"/>
        </w:rPr>
        <w:t xml:space="preserve">W razie zaistnienia okoliczności wymienionych w pkt </w:t>
      </w:r>
      <w:r w:rsidR="00517E20" w:rsidRPr="00526EF2">
        <w:rPr>
          <w:rFonts w:cs="Times New Roman"/>
          <w:sz w:val="20"/>
          <w:szCs w:val="20"/>
        </w:rPr>
        <w:t>1-</w:t>
      </w:r>
      <w:r w:rsidRPr="00526EF2">
        <w:rPr>
          <w:rFonts w:cs="Times New Roman"/>
          <w:sz w:val="20"/>
          <w:szCs w:val="20"/>
        </w:rPr>
        <w:t>8</w:t>
      </w:r>
      <w:r w:rsidR="00517E20" w:rsidRPr="00526EF2">
        <w:rPr>
          <w:rFonts w:cs="Times New Roman"/>
          <w:sz w:val="20"/>
          <w:szCs w:val="20"/>
        </w:rPr>
        <w:t xml:space="preserve"> Zamawiający</w:t>
      </w:r>
      <w:r w:rsidR="00517E20" w:rsidRPr="00054A30">
        <w:rPr>
          <w:rFonts w:cs="Times New Roman"/>
          <w:sz w:val="20"/>
          <w:szCs w:val="20"/>
        </w:rPr>
        <w:t xml:space="preserve"> i Wykonawca mogą w drodze stosownego aneksu zmienić postanowienia zawartej umowy.</w:t>
      </w:r>
    </w:p>
    <w:p w:rsidR="00517E20" w:rsidRPr="00054A30" w:rsidRDefault="00834055" w:rsidP="00517E20">
      <w:pPr>
        <w:shd w:val="clear" w:color="auto" w:fill="FFFFFF"/>
        <w:tabs>
          <w:tab w:val="left" w:pos="0"/>
        </w:tabs>
        <w:spacing w:after="0" w:line="240" w:lineRule="auto"/>
        <w:jc w:val="both"/>
        <w:rPr>
          <w:rFonts w:cs="Times New Roman"/>
          <w:sz w:val="20"/>
          <w:szCs w:val="20"/>
        </w:rPr>
      </w:pPr>
      <w:r>
        <w:rPr>
          <w:rFonts w:cs="Times New Roman"/>
          <w:b/>
          <w:sz w:val="20"/>
          <w:szCs w:val="20"/>
        </w:rPr>
        <w:t>10</w:t>
      </w:r>
      <w:r w:rsidR="00517E20" w:rsidRPr="00054A30">
        <w:rPr>
          <w:rFonts w:cs="Times New Roman"/>
          <w:b/>
          <w:sz w:val="20"/>
          <w:szCs w:val="20"/>
        </w:rPr>
        <w:t>.</w:t>
      </w:r>
      <w:r w:rsidR="00517E20" w:rsidRPr="00054A30">
        <w:rPr>
          <w:rFonts w:cs="Times New Roman"/>
          <w:sz w:val="20"/>
          <w:szCs w:val="20"/>
        </w:rPr>
        <w:t xml:space="preserve"> Strona występująca o zmianę umowy zobowiązana jest do udokumentowania zaistnienia którejkolwiek </w:t>
      </w:r>
      <w:r w:rsidR="00517E20" w:rsidRPr="00054A30">
        <w:rPr>
          <w:rFonts w:cs="Times New Roman"/>
          <w:sz w:val="20"/>
          <w:szCs w:val="20"/>
        </w:rPr>
        <w:br/>
        <w:t>z w/w przesłanek. Wniosek o zmianę postanowień zawartej umowy musi być wyrażony na piśmie. Każdorazowa zmiana umowy wymaga zgody lub akceptacji Zamawiającego.</w:t>
      </w:r>
    </w:p>
    <w:p w:rsidR="00517E20" w:rsidRPr="00054A30" w:rsidRDefault="00517E20" w:rsidP="00517E20">
      <w:pPr>
        <w:spacing w:after="0" w:line="240" w:lineRule="auto"/>
        <w:jc w:val="both"/>
        <w:rPr>
          <w:rFonts w:cs="Times New Roman"/>
          <w:b/>
          <w:bCs/>
          <w:sz w:val="20"/>
          <w:szCs w:val="20"/>
        </w:rPr>
      </w:pPr>
    </w:p>
    <w:p w:rsidR="00517E20" w:rsidRPr="00054A30" w:rsidRDefault="00517E20" w:rsidP="00517E20">
      <w:pPr>
        <w:pStyle w:val="Tekstpodstawowy2"/>
        <w:spacing w:after="0" w:line="240" w:lineRule="auto"/>
        <w:jc w:val="center"/>
        <w:rPr>
          <w:rFonts w:cs="Times New Roman"/>
          <w:b/>
          <w:sz w:val="20"/>
          <w:szCs w:val="20"/>
        </w:rPr>
      </w:pPr>
      <w:r w:rsidRPr="00054A30">
        <w:rPr>
          <w:rFonts w:cs="Times New Roman"/>
          <w:b/>
          <w:sz w:val="20"/>
          <w:szCs w:val="20"/>
        </w:rPr>
        <w:t>§ 18</w:t>
      </w:r>
    </w:p>
    <w:p w:rsidR="00517E20" w:rsidRPr="00054A30" w:rsidRDefault="00517E20" w:rsidP="00517E20">
      <w:pPr>
        <w:pStyle w:val="Tekstpodstawowy2"/>
        <w:spacing w:after="0" w:line="240" w:lineRule="auto"/>
        <w:jc w:val="center"/>
        <w:rPr>
          <w:rFonts w:cs="Times New Roman"/>
          <w:b/>
          <w:sz w:val="20"/>
          <w:szCs w:val="20"/>
        </w:rPr>
      </w:pPr>
      <w:r w:rsidRPr="00054A30">
        <w:rPr>
          <w:rFonts w:cs="Times New Roman"/>
          <w:b/>
          <w:sz w:val="20"/>
          <w:szCs w:val="20"/>
        </w:rPr>
        <w:t xml:space="preserve">Wymagania wynikające z art. 29 ust. 3a oraz art. 22 ust. 2 pkt 2 Ustawy </w:t>
      </w:r>
      <w:proofErr w:type="spellStart"/>
      <w:r w:rsidRPr="00054A30">
        <w:rPr>
          <w:rFonts w:cs="Times New Roman"/>
          <w:b/>
          <w:sz w:val="20"/>
          <w:szCs w:val="20"/>
        </w:rPr>
        <w:t>Pzp</w:t>
      </w:r>
      <w:proofErr w:type="spellEnd"/>
    </w:p>
    <w:p w:rsidR="00054A30" w:rsidRPr="00054A30" w:rsidRDefault="00054A30" w:rsidP="00054A30">
      <w:pPr>
        <w:spacing w:after="0" w:line="240" w:lineRule="auto"/>
        <w:jc w:val="both"/>
        <w:rPr>
          <w:rFonts w:eastAsiaTheme="minorHAnsi" w:cs="Times New Roman"/>
          <w:sz w:val="20"/>
          <w:szCs w:val="20"/>
          <w:u w:val="single"/>
          <w:lang w:eastAsia="en-US"/>
        </w:rPr>
      </w:pPr>
      <w:r w:rsidRPr="00054A30">
        <w:rPr>
          <w:rFonts w:eastAsiaTheme="minorHAnsi" w:cs="Times New Roman"/>
          <w:b/>
          <w:sz w:val="20"/>
          <w:szCs w:val="20"/>
          <w:lang w:eastAsia="en-US"/>
        </w:rPr>
        <w:t>1.</w:t>
      </w:r>
      <w:r w:rsidRPr="00054A30">
        <w:rPr>
          <w:rFonts w:eastAsiaTheme="minorHAnsi" w:cs="Times New Roman"/>
          <w:sz w:val="20"/>
          <w:szCs w:val="20"/>
          <w:lang w:eastAsia="en-US"/>
        </w:rPr>
        <w:t xml:space="preserve"> Zamawiający, działając na podstawie zapisów art. 29 ust. 3a ustawy </w:t>
      </w:r>
      <w:proofErr w:type="spellStart"/>
      <w:r w:rsidRPr="00054A30">
        <w:rPr>
          <w:rFonts w:eastAsiaTheme="minorHAnsi" w:cs="Times New Roman"/>
          <w:sz w:val="20"/>
          <w:szCs w:val="20"/>
          <w:lang w:eastAsia="en-US"/>
        </w:rPr>
        <w:t>Pzp</w:t>
      </w:r>
      <w:proofErr w:type="spellEnd"/>
      <w:r w:rsidRPr="00054A30">
        <w:rPr>
          <w:rFonts w:eastAsiaTheme="minorHAnsi" w:cs="Times New Roman"/>
          <w:sz w:val="20"/>
          <w:szCs w:val="20"/>
          <w:lang w:eastAsia="en-US"/>
        </w:rPr>
        <w:t xml:space="preserve">, wymaga zatrudnienia </w:t>
      </w:r>
      <w:r w:rsidRPr="00054A30">
        <w:rPr>
          <w:rFonts w:eastAsiaTheme="minorHAnsi" w:cs="Times New Roman"/>
          <w:sz w:val="20"/>
          <w:szCs w:val="20"/>
          <w:u w:val="single"/>
          <w:lang w:eastAsia="en-US"/>
        </w:rPr>
        <w:t>przez cały okres realizacji przedmiotowego zamówienia przez Wykonawcę lub podwykonawcę na podstawie umowy o pracę</w:t>
      </w:r>
      <w:r w:rsidRPr="00054A30">
        <w:rPr>
          <w:rFonts w:eastAsiaTheme="minorHAnsi" w:cs="Times New Roman"/>
          <w:sz w:val="20"/>
          <w:szCs w:val="20"/>
          <w:lang w:eastAsia="en-US"/>
        </w:rPr>
        <w:t xml:space="preserve"> (polegającej na świadczeniu pracy w rozumieniu art. 22 § 1 ustawy z dnia 26 czerwca 1974 r. - Kodeks pracy) </w:t>
      </w:r>
      <w:r w:rsidRPr="00054A30">
        <w:rPr>
          <w:rFonts w:eastAsiaTheme="minorHAnsi" w:cs="Times New Roman"/>
          <w:sz w:val="20"/>
          <w:szCs w:val="20"/>
          <w:u w:val="single"/>
          <w:lang w:eastAsia="en-US"/>
        </w:rPr>
        <w:t xml:space="preserve">osób wykonujących wskazane czynności bezpośrednio związane z wykonywaniem </w:t>
      </w:r>
      <w:r w:rsidR="00F1398C">
        <w:rPr>
          <w:rFonts w:eastAsiaTheme="minorHAnsi" w:cs="Times New Roman"/>
          <w:sz w:val="20"/>
          <w:szCs w:val="20"/>
          <w:u w:val="single"/>
          <w:lang w:eastAsia="en-US"/>
        </w:rPr>
        <w:t xml:space="preserve">usług projektowych. </w:t>
      </w:r>
    </w:p>
    <w:p w:rsidR="00054A30" w:rsidRPr="00054A30" w:rsidRDefault="00054A30" w:rsidP="00054A30">
      <w:pPr>
        <w:spacing w:after="0" w:line="240" w:lineRule="auto"/>
        <w:jc w:val="both"/>
        <w:rPr>
          <w:rFonts w:eastAsiaTheme="minorHAnsi" w:cs="Times New Roman"/>
          <w:sz w:val="20"/>
          <w:szCs w:val="20"/>
          <w:u w:val="single"/>
          <w:lang w:eastAsia="en-US"/>
        </w:rPr>
      </w:pPr>
    </w:p>
    <w:p w:rsidR="00054A30" w:rsidRPr="00054A30" w:rsidRDefault="00054A30" w:rsidP="00054A30">
      <w:pPr>
        <w:spacing w:after="0" w:line="240" w:lineRule="auto"/>
        <w:ind w:right="68"/>
        <w:jc w:val="both"/>
        <w:rPr>
          <w:rFonts w:cs="Times New Roman"/>
          <w:sz w:val="20"/>
          <w:szCs w:val="20"/>
        </w:rPr>
      </w:pPr>
      <w:r w:rsidRPr="00054A30">
        <w:rPr>
          <w:rFonts w:cs="Times New Roman"/>
          <w:sz w:val="20"/>
          <w:szCs w:val="20"/>
        </w:rPr>
        <w:t>Zamawiający dopuszcza wyjątki od w/w zapisów w zakresie zatrudnienia na podstawie umowy o pracę projektantów i innych osób pełniących samodzielne funkcje techniczne w budownictwie oraz osób posiadających uprawnienia wydane na podstawie innych przepisów, które upoważniają do samodzielnego wykonywania prac bez nadzoru oraz osób wykonujących obsługę geodezyj</w:t>
      </w:r>
      <w:r w:rsidR="00052795">
        <w:rPr>
          <w:rFonts w:cs="Times New Roman"/>
          <w:sz w:val="20"/>
          <w:szCs w:val="20"/>
        </w:rPr>
        <w:t>ną</w:t>
      </w:r>
      <w:r w:rsidRPr="00054A30">
        <w:rPr>
          <w:rFonts w:cs="Times New Roman"/>
          <w:sz w:val="20"/>
          <w:szCs w:val="20"/>
        </w:rPr>
        <w:t>.</w:t>
      </w:r>
    </w:p>
    <w:p w:rsidR="00054A30" w:rsidRPr="00054A30" w:rsidRDefault="00054A30" w:rsidP="00054A30">
      <w:pPr>
        <w:spacing w:after="0" w:line="240" w:lineRule="auto"/>
        <w:ind w:right="68"/>
        <w:jc w:val="both"/>
        <w:rPr>
          <w:rFonts w:cs="Times New Roman"/>
          <w:sz w:val="20"/>
          <w:szCs w:val="20"/>
        </w:rPr>
      </w:pPr>
      <w:r w:rsidRPr="00054A30">
        <w:rPr>
          <w:rFonts w:cs="Times New Roman"/>
          <w:sz w:val="20"/>
          <w:szCs w:val="20"/>
        </w:rPr>
        <w:t>Szczegółowy zakres w/w czynności ma być zgodny z dostępną na stronie internetowej Ministerstwa Rodziny, Pracy i Polityki Społecznej wyszukiwarką opisów zawodów (</w:t>
      </w:r>
      <w:hyperlink r:id="rId7" w:history="1">
        <w:r w:rsidRPr="00054A30">
          <w:rPr>
            <w:rFonts w:cs="Times New Roman"/>
            <w:sz w:val="20"/>
            <w:szCs w:val="20"/>
            <w:u w:val="single"/>
          </w:rPr>
          <w:t>http://psz.praca.gov.pl/rynek-pracy/bazy-danych/klasyfikacja-zawodow-i-specjalnosci/wyszukiwarka-opisow-zawodow/-/klasyfikacja_zawodow</w:t>
        </w:r>
      </w:hyperlink>
      <w:r w:rsidRPr="00054A30">
        <w:rPr>
          <w:rFonts w:cs="Times New Roman"/>
          <w:sz w:val="20"/>
          <w:szCs w:val="20"/>
        </w:rPr>
        <w:t>).</w:t>
      </w:r>
    </w:p>
    <w:p w:rsidR="00054A30" w:rsidRPr="00054A30" w:rsidRDefault="00054A30" w:rsidP="00054A30">
      <w:pPr>
        <w:spacing w:after="0" w:line="240" w:lineRule="auto"/>
        <w:ind w:right="68"/>
        <w:jc w:val="both"/>
        <w:rPr>
          <w:rFonts w:cs="Times New Roman"/>
          <w:sz w:val="20"/>
          <w:szCs w:val="20"/>
        </w:rPr>
      </w:pPr>
    </w:p>
    <w:p w:rsidR="00054A30" w:rsidRPr="00054A30" w:rsidRDefault="00054A30" w:rsidP="00054A30">
      <w:pPr>
        <w:spacing w:after="0" w:line="240" w:lineRule="auto"/>
        <w:jc w:val="both"/>
        <w:rPr>
          <w:rFonts w:eastAsiaTheme="minorHAnsi" w:cs="Times New Roman"/>
          <w:sz w:val="20"/>
          <w:szCs w:val="20"/>
          <w:lang w:eastAsia="en-US"/>
        </w:rPr>
      </w:pPr>
      <w:r w:rsidRPr="00054A30">
        <w:rPr>
          <w:rFonts w:eastAsiaTheme="minorHAnsi" w:cs="Times New Roman"/>
          <w:sz w:val="20"/>
          <w:szCs w:val="20"/>
          <w:lang w:eastAsia="en-US"/>
        </w:rPr>
        <w:t xml:space="preserve">Świadczenie umowy na podstawie stosunku pracy przez  pracownika  oznacza: </w:t>
      </w:r>
    </w:p>
    <w:p w:rsidR="00054A30" w:rsidRPr="00054A30" w:rsidRDefault="00054A30" w:rsidP="00054A30">
      <w:pPr>
        <w:spacing w:after="0" w:line="240" w:lineRule="auto"/>
        <w:jc w:val="both"/>
        <w:rPr>
          <w:rFonts w:eastAsiaTheme="minorHAnsi" w:cs="Times New Roman"/>
          <w:sz w:val="20"/>
          <w:szCs w:val="20"/>
          <w:lang w:eastAsia="en-US"/>
        </w:rPr>
      </w:pPr>
      <w:r w:rsidRPr="00054A30">
        <w:rPr>
          <w:rFonts w:eastAsiaTheme="minorHAnsi" w:cs="Times New Roman"/>
          <w:sz w:val="20"/>
          <w:szCs w:val="20"/>
          <w:lang w:eastAsia="en-US"/>
        </w:rPr>
        <w:t xml:space="preserve"> – osobiste wykonywanie określonego rodzaju prac w miejscu wyznaczonym przez Pracodawcę</w:t>
      </w:r>
    </w:p>
    <w:p w:rsidR="00054A30" w:rsidRPr="00054A30" w:rsidRDefault="00054A30" w:rsidP="00054A30">
      <w:pPr>
        <w:spacing w:after="0" w:line="240" w:lineRule="auto"/>
        <w:jc w:val="both"/>
        <w:rPr>
          <w:rFonts w:eastAsiaTheme="minorHAnsi" w:cs="Times New Roman"/>
          <w:sz w:val="20"/>
          <w:szCs w:val="20"/>
          <w:lang w:eastAsia="en-US"/>
        </w:rPr>
      </w:pPr>
      <w:r w:rsidRPr="00054A30">
        <w:rPr>
          <w:rFonts w:eastAsiaTheme="minorHAnsi" w:cs="Times New Roman"/>
          <w:sz w:val="20"/>
          <w:szCs w:val="20"/>
          <w:lang w:eastAsia="en-US"/>
        </w:rPr>
        <w:t xml:space="preserve">  - wykonywanie pracy na stanowisku i w czasie oraz pod kierownictwem Pracodawcy (wykonawcy lub podwykonawcy).</w:t>
      </w:r>
    </w:p>
    <w:p w:rsidR="00054A30" w:rsidRPr="00054A30" w:rsidRDefault="00054A30" w:rsidP="00054A30">
      <w:pPr>
        <w:spacing w:after="0" w:line="240" w:lineRule="auto"/>
        <w:jc w:val="both"/>
        <w:rPr>
          <w:rFonts w:eastAsiaTheme="minorHAnsi" w:cs="Times New Roman"/>
          <w:sz w:val="20"/>
          <w:szCs w:val="20"/>
          <w:lang w:eastAsia="en-US"/>
        </w:rPr>
      </w:pPr>
    </w:p>
    <w:p w:rsidR="00054A30" w:rsidRPr="00054A30" w:rsidRDefault="00054A30" w:rsidP="00054A30">
      <w:pPr>
        <w:spacing w:after="0" w:line="240" w:lineRule="auto"/>
        <w:jc w:val="both"/>
        <w:rPr>
          <w:rFonts w:eastAsiaTheme="minorHAnsi" w:cs="Times New Roman"/>
          <w:sz w:val="20"/>
          <w:szCs w:val="20"/>
          <w:lang w:eastAsia="en-US"/>
        </w:rPr>
      </w:pPr>
      <w:r w:rsidRPr="00054A30">
        <w:rPr>
          <w:rFonts w:eastAsiaTheme="minorHAnsi" w:cs="Times New Roman"/>
          <w:b/>
          <w:sz w:val="20"/>
          <w:szCs w:val="20"/>
          <w:lang w:eastAsia="en-US"/>
        </w:rPr>
        <w:t>2.</w:t>
      </w:r>
      <w:r w:rsidRPr="00054A30">
        <w:rPr>
          <w:rFonts w:eastAsia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054A30">
        <w:rPr>
          <w:rFonts w:eastAsia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054A30" w:rsidRPr="00054A30" w:rsidRDefault="00054A30" w:rsidP="00054A30">
      <w:pPr>
        <w:spacing w:before="120" w:after="0" w:line="240" w:lineRule="auto"/>
        <w:jc w:val="both"/>
        <w:rPr>
          <w:rFonts w:cs="Arial"/>
          <w:sz w:val="20"/>
          <w:szCs w:val="20"/>
        </w:rPr>
      </w:pPr>
      <w:r w:rsidRPr="00054A30">
        <w:rPr>
          <w:rFonts w:cs="Arial"/>
          <w:sz w:val="20"/>
          <w:szCs w:val="20"/>
        </w:rPr>
        <w:t>W przypadku uzasadnionych wątpliwości co do przestrzega</w:t>
      </w:r>
      <w:r w:rsidR="00526EF2">
        <w:rPr>
          <w:rFonts w:cs="Arial"/>
          <w:sz w:val="20"/>
          <w:szCs w:val="20"/>
        </w:rPr>
        <w:t xml:space="preserve">nia prawa pracy przez wykonawcę </w:t>
      </w:r>
      <w:r w:rsidR="00526EF2">
        <w:rPr>
          <w:rFonts w:cs="Arial"/>
          <w:sz w:val="20"/>
          <w:szCs w:val="20"/>
        </w:rPr>
        <w:br/>
      </w:r>
      <w:r w:rsidRPr="00054A30">
        <w:rPr>
          <w:rFonts w:cs="Arial"/>
          <w:sz w:val="20"/>
          <w:szCs w:val="20"/>
        </w:rPr>
        <w:t>lub podwykonawcę, zamawiający może zwrócić się o przeprowadzenie kontroli przez Państwową Inspekcję Pracy.</w:t>
      </w:r>
    </w:p>
    <w:p w:rsidR="00054A30" w:rsidRPr="00054A30" w:rsidRDefault="00054A30" w:rsidP="00054A30">
      <w:pPr>
        <w:spacing w:after="0" w:line="240" w:lineRule="auto"/>
        <w:ind w:right="68"/>
        <w:jc w:val="both"/>
        <w:rPr>
          <w:rFonts w:cs="Times New Roman"/>
          <w:strike/>
          <w:sz w:val="20"/>
          <w:szCs w:val="20"/>
        </w:rPr>
      </w:pPr>
    </w:p>
    <w:p w:rsidR="00054A30" w:rsidRPr="00054A30" w:rsidRDefault="00054A30" w:rsidP="00054A30">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54A30">
        <w:rPr>
          <w:rFonts w:asciiTheme="minorHAnsi" w:eastAsiaTheme="minorHAnsi" w:hAnsiTheme="minorHAnsi" w:cs="Times New Roman"/>
          <w:b/>
          <w:bCs/>
          <w:spacing w:val="-1"/>
          <w:sz w:val="20"/>
          <w:szCs w:val="20"/>
          <w:lang w:eastAsia="en-US"/>
        </w:rPr>
        <w:t>3.</w:t>
      </w:r>
      <w:r w:rsidRPr="00054A30">
        <w:rPr>
          <w:rFonts w:asciiTheme="minorHAnsi" w:eastAsiaTheme="minorHAnsi" w:hAnsiTheme="minorHAnsi" w:cs="Times New Roman"/>
          <w:bCs/>
          <w:spacing w:val="-1"/>
          <w:sz w:val="20"/>
          <w:szCs w:val="20"/>
          <w:lang w:eastAsia="en-US"/>
        </w:rPr>
        <w:t xml:space="preserve"> </w:t>
      </w:r>
      <w:r w:rsidR="00F1398C">
        <w:rPr>
          <w:rFonts w:asciiTheme="minorHAnsi" w:eastAsiaTheme="minorHAnsi" w:hAnsiTheme="minorHAnsi" w:cs="Times New Roman"/>
          <w:bCs/>
          <w:spacing w:val="-1"/>
          <w:sz w:val="20"/>
          <w:szCs w:val="20"/>
          <w:lang w:eastAsia="en-US"/>
        </w:rPr>
        <w:t>W dniu zawarcia umowy W</w:t>
      </w:r>
      <w:r w:rsidRPr="00054A30">
        <w:rPr>
          <w:rFonts w:asciiTheme="minorHAnsi" w:eastAsiaTheme="minorHAnsi" w:hAnsiTheme="minorHAnsi" w:cs="Times New Roman"/>
          <w:bCs/>
          <w:spacing w:val="-1"/>
          <w:sz w:val="20"/>
          <w:szCs w:val="20"/>
          <w:lang w:eastAsia="en-US"/>
        </w:rPr>
        <w:t xml:space="preserve">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054A30" w:rsidRPr="00054A30" w:rsidRDefault="00054A30" w:rsidP="00054A30">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054A30">
        <w:rPr>
          <w:rFonts w:asciiTheme="minorHAnsi" w:eastAsiaTheme="minorHAnsi" w:hAnsiTheme="minorHAnsi" w:cs="Times New Roman"/>
          <w:bCs/>
          <w:spacing w:val="-1"/>
          <w:sz w:val="20"/>
          <w:szCs w:val="20"/>
          <w:lang w:eastAsia="en-US"/>
        </w:rPr>
        <w:t xml:space="preserve">4. Po zakończeniu </w:t>
      </w:r>
      <w:r w:rsidR="00F1398C">
        <w:rPr>
          <w:rFonts w:asciiTheme="minorHAnsi" w:eastAsiaTheme="minorHAnsi" w:hAnsiTheme="minorHAnsi" w:cs="Times New Roman"/>
          <w:bCs/>
          <w:spacing w:val="-1"/>
          <w:sz w:val="20"/>
          <w:szCs w:val="20"/>
          <w:lang w:eastAsia="en-US"/>
        </w:rPr>
        <w:t xml:space="preserve">usług, nie później niż na dzień odbioru końcowego, </w:t>
      </w:r>
      <w:r w:rsidRPr="00054A30">
        <w:rPr>
          <w:rFonts w:asciiTheme="minorHAnsi" w:eastAsiaTheme="minorHAnsi" w:hAnsiTheme="minorHAnsi" w:cs="Times New Roman"/>
          <w:bCs/>
          <w:spacing w:val="-1"/>
          <w:sz w:val="20"/>
          <w:szCs w:val="20"/>
          <w:lang w:eastAsia="en-US"/>
        </w:rPr>
        <w:t xml:space="preserve"> Wykonawca przedłoży Zamawiającemu oświadczenie, że podczas realizacji robót zatrudniał osoby, o których mowa w pkt 1, na podstawie umowy </w:t>
      </w:r>
      <w:r w:rsidR="00526EF2">
        <w:rPr>
          <w:rFonts w:asciiTheme="minorHAnsi" w:eastAsiaTheme="minorHAnsi" w:hAnsiTheme="minorHAnsi" w:cs="Times New Roman"/>
          <w:bCs/>
          <w:spacing w:val="-1"/>
          <w:sz w:val="20"/>
          <w:szCs w:val="20"/>
          <w:lang w:eastAsia="en-US"/>
        </w:rPr>
        <w:br/>
      </w:r>
      <w:r w:rsidRPr="00054A30">
        <w:rPr>
          <w:rFonts w:asciiTheme="minorHAnsi" w:eastAsiaTheme="minorHAnsi" w:hAnsiTheme="minorHAnsi" w:cs="Times New Roman"/>
          <w:bCs/>
          <w:spacing w:val="-1"/>
          <w:sz w:val="20"/>
          <w:szCs w:val="20"/>
          <w:lang w:eastAsia="en-US"/>
        </w:rPr>
        <w:t>o pracę.</w:t>
      </w:r>
    </w:p>
    <w:p w:rsidR="00054A30" w:rsidRPr="00054A30" w:rsidRDefault="00054A30" w:rsidP="00054A30">
      <w:pPr>
        <w:spacing w:after="0" w:line="240" w:lineRule="auto"/>
        <w:jc w:val="both"/>
        <w:rPr>
          <w:rFonts w:cs="Times New Roman"/>
          <w:sz w:val="20"/>
          <w:szCs w:val="20"/>
        </w:rPr>
      </w:pPr>
      <w:r w:rsidRPr="00054A30">
        <w:rPr>
          <w:rFonts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526EF2">
        <w:rPr>
          <w:rFonts w:cs="Arial"/>
          <w:sz w:val="20"/>
          <w:szCs w:val="20"/>
        </w:rPr>
        <w:br/>
      </w:r>
      <w:r w:rsidRPr="00054A30">
        <w:rPr>
          <w:rFonts w:cs="Arial"/>
          <w:sz w:val="20"/>
          <w:szCs w:val="20"/>
        </w:rPr>
        <w:t xml:space="preserve">1 czynności. Zamawiający przewiduje sankcję w postaci obowiązku zapłaty przez wykonawcę kary umownej </w:t>
      </w:r>
      <w:r w:rsidR="00526EF2">
        <w:rPr>
          <w:rFonts w:cs="Arial"/>
          <w:sz w:val="20"/>
          <w:szCs w:val="20"/>
        </w:rPr>
        <w:br/>
      </w:r>
      <w:r w:rsidRPr="00054A30">
        <w:rPr>
          <w:rFonts w:cs="Arial"/>
          <w:sz w:val="20"/>
          <w:szCs w:val="20"/>
        </w:rPr>
        <w:t xml:space="preserve">w wysokości 200 PLN </w:t>
      </w:r>
      <w:r w:rsidRPr="00054A30">
        <w:rPr>
          <w:rFonts w:cs="Times New Roman"/>
          <w:sz w:val="20"/>
          <w:szCs w:val="20"/>
        </w:rPr>
        <w:t xml:space="preserve">za każdy dzień opóźnienia , liczony od dnia wskazanego w § 18 ust. 3 i 4 umowy </w:t>
      </w:r>
    </w:p>
    <w:p w:rsidR="00517E20" w:rsidRPr="00054A30" w:rsidRDefault="00517E20" w:rsidP="00517E20">
      <w:pPr>
        <w:pStyle w:val="Tekstpodstawowy2"/>
        <w:spacing w:after="0" w:line="240" w:lineRule="auto"/>
        <w:contextualSpacing/>
        <w:rPr>
          <w:rFonts w:cs="Times New Roman"/>
          <w:b/>
          <w:sz w:val="20"/>
          <w:szCs w:val="20"/>
        </w:rPr>
      </w:pP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 19</w:t>
      </w:r>
    </w:p>
    <w:p w:rsidR="00517E20" w:rsidRPr="00054A30" w:rsidRDefault="00054A3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 xml:space="preserve">Klauzula </w:t>
      </w:r>
      <w:r w:rsidR="00517E20" w:rsidRPr="00054A30">
        <w:rPr>
          <w:rFonts w:cs="Times New Roman"/>
          <w:b/>
          <w:sz w:val="20"/>
          <w:szCs w:val="20"/>
        </w:rPr>
        <w:t xml:space="preserve"> środowiskowa</w:t>
      </w:r>
    </w:p>
    <w:p w:rsidR="00517E20" w:rsidRPr="00054A30" w:rsidRDefault="00517E20" w:rsidP="00517E20">
      <w:pPr>
        <w:spacing w:after="0" w:line="240" w:lineRule="auto"/>
        <w:jc w:val="both"/>
        <w:rPr>
          <w:rFonts w:cs="Times New Roman"/>
          <w:b/>
          <w:sz w:val="20"/>
          <w:szCs w:val="20"/>
        </w:rPr>
      </w:pPr>
      <w:r w:rsidRPr="00054A30">
        <w:rPr>
          <w:rFonts w:cs="Times New Roman"/>
          <w:b/>
          <w:sz w:val="20"/>
          <w:szCs w:val="20"/>
        </w:rPr>
        <w:t>Aspekt środowiskowy:</w:t>
      </w:r>
    </w:p>
    <w:p w:rsidR="00517E20" w:rsidRPr="00054A30" w:rsidRDefault="00517E20" w:rsidP="00517E20">
      <w:pPr>
        <w:spacing w:after="0" w:line="240" w:lineRule="auto"/>
        <w:jc w:val="both"/>
        <w:rPr>
          <w:rFonts w:cs="Times New Roman"/>
          <w:b/>
          <w:sz w:val="20"/>
          <w:szCs w:val="20"/>
        </w:rPr>
      </w:pPr>
      <w:r w:rsidRPr="00054A30">
        <w:rPr>
          <w:rFonts w:cs="Times New Roman"/>
          <w:b/>
          <w:sz w:val="20"/>
          <w:szCs w:val="20"/>
        </w:rPr>
        <w:t xml:space="preserve">Ze względu na obszar realizacji Projektu – Wykonawca ma obowiązek znać i stosować w czasie realizacji przedmiotu zamówienia wszelkie przepisy dotyczące ochrony środowiska naturalnego </w:t>
      </w:r>
    </w:p>
    <w:p w:rsidR="00517E20" w:rsidRPr="00054A30" w:rsidRDefault="00517E20" w:rsidP="00517E20">
      <w:pPr>
        <w:pStyle w:val="Tekstpodstawowy2"/>
        <w:spacing w:after="0" w:line="240" w:lineRule="auto"/>
        <w:contextualSpacing/>
        <w:jc w:val="center"/>
        <w:rPr>
          <w:rFonts w:cs="Times New Roman"/>
          <w:b/>
          <w:sz w:val="20"/>
          <w:szCs w:val="20"/>
        </w:rPr>
      </w:pP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 20</w:t>
      </w: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Postanowienia ogólne</w:t>
      </w:r>
    </w:p>
    <w:p w:rsidR="00526EF2" w:rsidRDefault="00517E20" w:rsidP="00526EF2">
      <w:pPr>
        <w:pStyle w:val="Akapitzlist"/>
        <w:numPr>
          <w:ilvl w:val="0"/>
          <w:numId w:val="50"/>
        </w:numPr>
        <w:spacing w:after="0" w:line="240" w:lineRule="auto"/>
        <w:ind w:left="284" w:hanging="284"/>
        <w:jc w:val="both"/>
        <w:rPr>
          <w:rFonts w:cs="Arial"/>
          <w:sz w:val="20"/>
          <w:szCs w:val="20"/>
        </w:rPr>
      </w:pPr>
      <w:r w:rsidRPr="00526EF2">
        <w:rPr>
          <w:bCs/>
          <w:sz w:val="20"/>
          <w:szCs w:val="20"/>
        </w:rPr>
        <w:t>W</w:t>
      </w:r>
      <w:r w:rsidRPr="00526EF2">
        <w:rPr>
          <w:rFonts w:cs="Arial"/>
          <w:sz w:val="20"/>
          <w:szCs w:val="20"/>
        </w:rPr>
        <w:t xml:space="preserve">ykonawca oświadcza, że szczegółowo i wnikliwie zapoznał się z treścią niniejszej umowy i nie budzi ona jego wątpliwości, w pełni akceptuje postanowienia umowy i nie ma co do żadnego z nich zastrzeżeń, </w:t>
      </w:r>
      <w:r w:rsidR="00526EF2">
        <w:rPr>
          <w:rFonts w:cs="Arial"/>
          <w:sz w:val="20"/>
          <w:szCs w:val="20"/>
        </w:rPr>
        <w:br/>
      </w:r>
      <w:r w:rsidRPr="00526EF2">
        <w:rPr>
          <w:rFonts w:cs="Arial"/>
          <w:sz w:val="20"/>
          <w:szCs w:val="20"/>
        </w:rPr>
        <w:t xml:space="preserve">a podpisując umowę świadomie wyraża zgodę na jej treść i w pełni respektując jej zapisy zobowiązuje się </w:t>
      </w:r>
      <w:r w:rsidR="00526EF2">
        <w:rPr>
          <w:rFonts w:cs="Arial"/>
          <w:sz w:val="20"/>
          <w:szCs w:val="20"/>
        </w:rPr>
        <w:br/>
      </w:r>
      <w:r w:rsidRPr="00526EF2">
        <w:rPr>
          <w:rFonts w:cs="Arial"/>
          <w:sz w:val="20"/>
          <w:szCs w:val="20"/>
        </w:rPr>
        <w:t>do jej realizacji.</w:t>
      </w:r>
    </w:p>
    <w:p w:rsidR="00526EF2" w:rsidRPr="00526EF2" w:rsidRDefault="00517E20" w:rsidP="00526EF2">
      <w:pPr>
        <w:pStyle w:val="Akapitzlist"/>
        <w:numPr>
          <w:ilvl w:val="0"/>
          <w:numId w:val="50"/>
        </w:numPr>
        <w:spacing w:after="0" w:line="240" w:lineRule="auto"/>
        <w:ind w:left="284" w:hanging="284"/>
        <w:jc w:val="both"/>
        <w:rPr>
          <w:rFonts w:cs="Arial"/>
          <w:sz w:val="20"/>
          <w:szCs w:val="20"/>
        </w:rPr>
      </w:pPr>
      <w:r w:rsidRPr="00526EF2">
        <w:rPr>
          <w:rFonts w:cs="Arial"/>
          <w:sz w:val="20"/>
          <w:szCs w:val="20"/>
        </w:rPr>
        <w:t xml:space="preserve">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w:t>
      </w:r>
      <w:r w:rsidR="00526EF2">
        <w:rPr>
          <w:rFonts w:cs="Arial"/>
          <w:sz w:val="20"/>
          <w:szCs w:val="20"/>
        </w:rPr>
        <w:br/>
      </w:r>
      <w:r w:rsidRPr="00526EF2">
        <w:rPr>
          <w:rFonts w:cs="Arial"/>
          <w:sz w:val="20"/>
          <w:szCs w:val="20"/>
        </w:rPr>
        <w:t>-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526EF2" w:rsidRDefault="00517E20" w:rsidP="00526EF2">
      <w:pPr>
        <w:pStyle w:val="Akapitzlist"/>
        <w:numPr>
          <w:ilvl w:val="0"/>
          <w:numId w:val="50"/>
        </w:numPr>
        <w:spacing w:after="0" w:line="240" w:lineRule="auto"/>
        <w:ind w:left="284" w:hanging="284"/>
        <w:jc w:val="both"/>
        <w:rPr>
          <w:rFonts w:cs="Arial"/>
          <w:sz w:val="20"/>
          <w:szCs w:val="20"/>
        </w:rPr>
      </w:pPr>
      <w:r w:rsidRPr="00526EF2">
        <w:rPr>
          <w:rFonts w:cs="Arial"/>
          <w:sz w:val="20"/>
          <w:szCs w:val="20"/>
        </w:rPr>
        <w:t xml:space="preserve">Wykonawca zobowiązany jest do poinformowania na piśmie w formie listu poleconego Zamawiającego </w:t>
      </w:r>
      <w:r w:rsidR="00526EF2">
        <w:rPr>
          <w:rFonts w:cs="Arial"/>
          <w:sz w:val="20"/>
          <w:szCs w:val="20"/>
        </w:rPr>
        <w:br/>
      </w:r>
      <w:r w:rsidRPr="00526EF2">
        <w:rPr>
          <w:rFonts w:cs="Arial"/>
          <w:sz w:val="20"/>
          <w:szCs w:val="20"/>
        </w:rPr>
        <w:t>o planowanych zmianach organizacyjno-prawnych swojej firmy, przekształcenia, połączenia, sprzedaży, przejęcia, restrukturyzacji i innych postępowań, które mogą mieć wpływ na realizacje i wynik realizacji wynikający z niniejszej umowy w terminie 14 dni przed planowaną, opisaną wyżej czynnością.</w:t>
      </w:r>
    </w:p>
    <w:p w:rsidR="00526EF2" w:rsidRDefault="00517E20" w:rsidP="00526EF2">
      <w:pPr>
        <w:pStyle w:val="Akapitzlist"/>
        <w:numPr>
          <w:ilvl w:val="0"/>
          <w:numId w:val="50"/>
        </w:numPr>
        <w:spacing w:after="0" w:line="240" w:lineRule="auto"/>
        <w:ind w:left="284" w:hanging="284"/>
        <w:jc w:val="both"/>
        <w:rPr>
          <w:rFonts w:cs="Arial"/>
          <w:sz w:val="20"/>
          <w:szCs w:val="20"/>
        </w:rPr>
      </w:pPr>
      <w:r w:rsidRPr="00526EF2">
        <w:rPr>
          <w:rFonts w:cs="Arial"/>
          <w:sz w:val="20"/>
          <w:szCs w:val="20"/>
        </w:rPr>
        <w:t xml:space="preserve">Wykonawca oświadcza, że został poinformowany i w pełni akceptuje uzyskaną od Zamawiającego informację, że wszelkie zmiany związane z realizacją niniejszej umowy będą wyłącznie ważne, w przypadku kiedy strony podpiszą na powyższą okoliczność aneks do umowy. </w:t>
      </w:r>
    </w:p>
    <w:p w:rsidR="00517E20" w:rsidRPr="00526EF2" w:rsidRDefault="00517E20" w:rsidP="00526EF2">
      <w:pPr>
        <w:pStyle w:val="Akapitzlist"/>
        <w:numPr>
          <w:ilvl w:val="0"/>
          <w:numId w:val="50"/>
        </w:numPr>
        <w:spacing w:after="0" w:line="240" w:lineRule="auto"/>
        <w:ind w:left="284" w:hanging="284"/>
        <w:jc w:val="both"/>
        <w:rPr>
          <w:rFonts w:cs="Arial"/>
          <w:sz w:val="20"/>
          <w:szCs w:val="20"/>
        </w:rPr>
      </w:pPr>
      <w:r w:rsidRPr="00526EF2">
        <w:rPr>
          <w:rFonts w:cs="Arial"/>
          <w:sz w:val="20"/>
          <w:szCs w:val="20"/>
        </w:rPr>
        <w:t xml:space="preserve">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w:t>
      </w:r>
      <w:r w:rsidR="00526EF2">
        <w:rPr>
          <w:rFonts w:cs="Arial"/>
          <w:sz w:val="20"/>
          <w:szCs w:val="20"/>
        </w:rPr>
        <w:br/>
      </w:r>
      <w:r w:rsidRPr="00526EF2">
        <w:rPr>
          <w:rFonts w:cs="Arial"/>
          <w:sz w:val="20"/>
          <w:szCs w:val="20"/>
        </w:rPr>
        <w:t>co strony ustaliły, albo temu, co by ustaliły, gdyby zawarły takie postanowienie pod warunkiem, że jeżeli całość umowy bez nieważnych albo nie skutecznych postanowień zachowuje rozsądną treść.</w:t>
      </w:r>
    </w:p>
    <w:p w:rsidR="00517E20" w:rsidRPr="00054A30" w:rsidRDefault="00517E20" w:rsidP="00517E20">
      <w:pPr>
        <w:pStyle w:val="Tekstpodstawowy2"/>
        <w:spacing w:after="0" w:line="240" w:lineRule="auto"/>
        <w:contextualSpacing/>
        <w:rPr>
          <w:rFonts w:cs="Times New Roman"/>
          <w:b/>
          <w:sz w:val="20"/>
          <w:szCs w:val="20"/>
        </w:rPr>
      </w:pP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 21</w:t>
      </w:r>
    </w:p>
    <w:p w:rsidR="00517E20" w:rsidRPr="00054A30" w:rsidRDefault="00517E20" w:rsidP="00517E20">
      <w:pPr>
        <w:pStyle w:val="Tekstpodstawowy2"/>
        <w:spacing w:after="0" w:line="240" w:lineRule="auto"/>
        <w:contextualSpacing/>
        <w:jc w:val="center"/>
        <w:rPr>
          <w:rFonts w:cs="Times New Roman"/>
          <w:b/>
          <w:sz w:val="20"/>
          <w:szCs w:val="20"/>
        </w:rPr>
      </w:pPr>
      <w:r w:rsidRPr="00054A30">
        <w:rPr>
          <w:rFonts w:cs="Times New Roman"/>
          <w:b/>
          <w:sz w:val="20"/>
          <w:szCs w:val="20"/>
        </w:rPr>
        <w:t>Postanowienia końcowe</w:t>
      </w:r>
    </w:p>
    <w:p w:rsidR="00517E20" w:rsidRPr="00054A30" w:rsidRDefault="00517E20" w:rsidP="00526EF2">
      <w:pPr>
        <w:pStyle w:val="Tekstpodstawowy2"/>
        <w:numPr>
          <w:ilvl w:val="0"/>
          <w:numId w:val="25"/>
        </w:numPr>
        <w:tabs>
          <w:tab w:val="clear" w:pos="360"/>
          <w:tab w:val="num" w:pos="284"/>
        </w:tabs>
        <w:suppressAutoHyphens/>
        <w:spacing w:after="0" w:line="240" w:lineRule="auto"/>
        <w:ind w:left="284" w:hanging="284"/>
        <w:contextualSpacing/>
        <w:jc w:val="both"/>
        <w:rPr>
          <w:rFonts w:cs="Times New Roman"/>
          <w:b/>
          <w:sz w:val="20"/>
          <w:szCs w:val="20"/>
        </w:rPr>
      </w:pPr>
      <w:r w:rsidRPr="00054A30">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517E20" w:rsidRPr="00054A30" w:rsidRDefault="00517E20" w:rsidP="00526EF2">
      <w:pPr>
        <w:pStyle w:val="Tekstpodstawowy2"/>
        <w:numPr>
          <w:ilvl w:val="0"/>
          <w:numId w:val="25"/>
        </w:numPr>
        <w:tabs>
          <w:tab w:val="clear" w:pos="360"/>
          <w:tab w:val="num" w:pos="284"/>
        </w:tabs>
        <w:suppressAutoHyphens/>
        <w:spacing w:after="0" w:line="240" w:lineRule="auto"/>
        <w:ind w:left="284" w:hanging="284"/>
        <w:contextualSpacing/>
        <w:jc w:val="both"/>
        <w:rPr>
          <w:rFonts w:cs="Times New Roman"/>
          <w:b/>
          <w:sz w:val="20"/>
          <w:szCs w:val="20"/>
        </w:rPr>
      </w:pPr>
      <w:r w:rsidRPr="00054A30">
        <w:rPr>
          <w:rFonts w:cs="Times New Roman"/>
          <w:sz w:val="20"/>
          <w:szCs w:val="20"/>
        </w:rPr>
        <w:t>Wszelkie spory, mogące wyniknąć z tytułu niniejszej umowy, będą rozstrzygane przez sąd właściwy miejscowo dla siedziby Zamawiającego.</w:t>
      </w:r>
    </w:p>
    <w:p w:rsidR="00517E20" w:rsidRPr="00054A30" w:rsidRDefault="00517E20" w:rsidP="00526EF2">
      <w:pPr>
        <w:pStyle w:val="Tekstpodstawowy2"/>
        <w:numPr>
          <w:ilvl w:val="0"/>
          <w:numId w:val="25"/>
        </w:numPr>
        <w:tabs>
          <w:tab w:val="clear" w:pos="360"/>
          <w:tab w:val="num" w:pos="284"/>
        </w:tabs>
        <w:suppressAutoHyphens/>
        <w:spacing w:after="0" w:line="240" w:lineRule="auto"/>
        <w:ind w:left="284" w:hanging="284"/>
        <w:contextualSpacing/>
        <w:jc w:val="both"/>
        <w:rPr>
          <w:rFonts w:cs="Times New Roman"/>
          <w:b/>
          <w:sz w:val="20"/>
          <w:szCs w:val="20"/>
        </w:rPr>
      </w:pPr>
      <w:r w:rsidRPr="00054A30">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054A30">
        <w:rPr>
          <w:sz w:val="20"/>
          <w:szCs w:val="20"/>
        </w:rPr>
        <w:t>ustawy z dnia 23.04.1964 r. - Kodeks Cywilny</w:t>
      </w:r>
      <w:r w:rsidRPr="00054A30">
        <w:rPr>
          <w:rFonts w:cs="Times New Roman"/>
          <w:sz w:val="20"/>
          <w:szCs w:val="20"/>
        </w:rPr>
        <w:t>.</w:t>
      </w:r>
    </w:p>
    <w:p w:rsidR="00517E20" w:rsidRPr="00054A30" w:rsidRDefault="00517E20" w:rsidP="00517E20">
      <w:pPr>
        <w:pStyle w:val="Tekstpodstawowy2"/>
        <w:spacing w:after="0" w:line="240" w:lineRule="auto"/>
        <w:rPr>
          <w:rFonts w:cs="Times New Roman"/>
          <w:sz w:val="20"/>
          <w:szCs w:val="20"/>
        </w:rPr>
      </w:pPr>
    </w:p>
    <w:p w:rsidR="00517E20" w:rsidRPr="00054A30" w:rsidRDefault="00517E20" w:rsidP="00517E20">
      <w:pPr>
        <w:pStyle w:val="Tekstpodstawowy2"/>
        <w:spacing w:after="0" w:line="240" w:lineRule="auto"/>
        <w:jc w:val="center"/>
        <w:rPr>
          <w:rFonts w:cs="Times New Roman"/>
          <w:b/>
          <w:sz w:val="20"/>
          <w:szCs w:val="20"/>
        </w:rPr>
      </w:pPr>
      <w:r w:rsidRPr="00054A30">
        <w:rPr>
          <w:rFonts w:cs="Times New Roman"/>
          <w:b/>
          <w:sz w:val="20"/>
          <w:szCs w:val="20"/>
        </w:rPr>
        <w:t>§ 22</w:t>
      </w:r>
    </w:p>
    <w:p w:rsidR="00517E20" w:rsidRPr="00054A30" w:rsidRDefault="00517E20" w:rsidP="00517E20">
      <w:pPr>
        <w:pStyle w:val="Tekstpodstawowy2"/>
        <w:spacing w:after="0" w:line="240" w:lineRule="auto"/>
        <w:jc w:val="both"/>
        <w:rPr>
          <w:rFonts w:cs="Times New Roman"/>
          <w:sz w:val="20"/>
          <w:szCs w:val="20"/>
        </w:rPr>
      </w:pPr>
      <w:r w:rsidRPr="00054A30">
        <w:rPr>
          <w:rFonts w:cs="Times New Roman"/>
          <w:sz w:val="20"/>
          <w:szCs w:val="20"/>
        </w:rPr>
        <w:t xml:space="preserve">Umowę sporządzono w trzech jednobrzmiących egzemplarzach, w tym dwa egzemplarze dla Zamawiającego </w:t>
      </w:r>
      <w:r w:rsidR="00526EF2">
        <w:rPr>
          <w:rFonts w:cs="Times New Roman"/>
          <w:sz w:val="20"/>
          <w:szCs w:val="20"/>
        </w:rPr>
        <w:br/>
      </w:r>
      <w:bookmarkStart w:id="1" w:name="_GoBack"/>
      <w:bookmarkEnd w:id="1"/>
      <w:r w:rsidRPr="00054A30">
        <w:rPr>
          <w:rFonts w:cs="Times New Roman"/>
          <w:sz w:val="20"/>
          <w:szCs w:val="20"/>
        </w:rPr>
        <w:t>a jeden dla Wykonawcy.</w:t>
      </w:r>
    </w:p>
    <w:p w:rsidR="00517E20" w:rsidRPr="00054A30" w:rsidRDefault="00517E20" w:rsidP="00517E20">
      <w:pPr>
        <w:pStyle w:val="Tekstpodstawowy2"/>
        <w:spacing w:after="0" w:line="240" w:lineRule="auto"/>
        <w:rPr>
          <w:rFonts w:cs="Times New Roman"/>
          <w:bCs/>
          <w:sz w:val="20"/>
          <w:szCs w:val="20"/>
        </w:rPr>
      </w:pPr>
    </w:p>
    <w:p w:rsidR="00517E20" w:rsidRPr="00951B88" w:rsidRDefault="00517E20" w:rsidP="00517E20">
      <w:pPr>
        <w:pStyle w:val="Tekstpodstawowy2"/>
        <w:spacing w:after="0" w:line="240" w:lineRule="auto"/>
        <w:rPr>
          <w:rFonts w:cs="Times New Roman"/>
          <w:bCs/>
        </w:rPr>
      </w:pPr>
    </w:p>
    <w:p w:rsidR="00517E20" w:rsidRPr="00951B88" w:rsidRDefault="00517E20" w:rsidP="00517E20">
      <w:pPr>
        <w:spacing w:after="0" w:line="240" w:lineRule="auto"/>
        <w:jc w:val="center"/>
        <w:rPr>
          <w:rFonts w:cs="Times New Roman"/>
          <w:b/>
          <w:bCs/>
          <w:i/>
          <w:sz w:val="18"/>
          <w:szCs w:val="18"/>
        </w:rPr>
      </w:pPr>
      <w:r w:rsidRPr="00951B88">
        <w:rPr>
          <w:b/>
        </w:rPr>
        <w:t>WYKONAWCA:                                                                                ZAMAWIAJĄCY</w:t>
      </w:r>
    </w:p>
    <w:p w:rsidR="00517E20" w:rsidRPr="00951B88" w:rsidRDefault="00517E20" w:rsidP="00517E20">
      <w:pPr>
        <w:spacing w:after="0" w:line="240" w:lineRule="auto"/>
        <w:jc w:val="right"/>
        <w:rPr>
          <w:rFonts w:cs="Times New Roman"/>
          <w:bCs/>
          <w:i/>
          <w:sz w:val="18"/>
          <w:szCs w:val="18"/>
        </w:rPr>
      </w:pPr>
    </w:p>
    <w:p w:rsidR="00517E20" w:rsidRPr="00951B88" w:rsidRDefault="00517E20" w:rsidP="00517E20"/>
    <w:p w:rsidR="00517E20" w:rsidRPr="00951B88" w:rsidRDefault="00517E20" w:rsidP="00517E20"/>
    <w:p w:rsidR="00517E20" w:rsidRPr="00951B88" w:rsidRDefault="00517E20" w:rsidP="00517E20"/>
    <w:p w:rsidR="00517E20" w:rsidRDefault="00517E20" w:rsidP="00517E20"/>
    <w:p w:rsidR="00350321" w:rsidRDefault="00350321"/>
    <w:sectPr w:rsidR="003503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E"/>
    <w:multiLevelType w:val="multilevel"/>
    <w:tmpl w:val="D4705D92"/>
    <w:name w:val="WW8Num14"/>
    <w:lvl w:ilvl="0">
      <w:start w:val="1"/>
      <w:numFmt w:val="decimal"/>
      <w:lvlText w:val="%1."/>
      <w:lvlJc w:val="left"/>
      <w:pPr>
        <w:tabs>
          <w:tab w:val="num" w:pos="360"/>
        </w:tabs>
        <w:ind w:left="360" w:hanging="360"/>
      </w:pPr>
      <w:rPr>
        <w:b/>
      </w:rPr>
    </w:lvl>
    <w:lvl w:ilvl="1">
      <w:start w:val="1"/>
      <w:numFmt w:val="lowerLetter"/>
      <w:lvlText w:val="%2."/>
      <w:lvlJc w:val="left"/>
      <w:pPr>
        <w:tabs>
          <w:tab w:val="num" w:pos="1094"/>
        </w:tabs>
        <w:ind w:left="1094" w:hanging="360"/>
      </w:pPr>
    </w:lvl>
    <w:lvl w:ilvl="2">
      <w:start w:val="1"/>
      <w:numFmt w:val="lowerRoman"/>
      <w:lvlText w:val="%3."/>
      <w:lvlJc w:val="right"/>
      <w:pPr>
        <w:tabs>
          <w:tab w:val="num" w:pos="1814"/>
        </w:tabs>
        <w:ind w:left="1814" w:hanging="180"/>
      </w:pPr>
    </w:lvl>
    <w:lvl w:ilvl="3">
      <w:start w:val="1"/>
      <w:numFmt w:val="decimal"/>
      <w:lvlText w:val="%4."/>
      <w:lvlJc w:val="left"/>
      <w:pPr>
        <w:tabs>
          <w:tab w:val="num" w:pos="2534"/>
        </w:tabs>
        <w:ind w:left="2534" w:hanging="360"/>
      </w:p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2" w15:restartNumberingAfterBreak="0">
    <w:nsid w:val="0000001E"/>
    <w:multiLevelType w:val="multilevel"/>
    <w:tmpl w:val="62F27AE0"/>
    <w:lvl w:ilvl="0">
      <w:start w:val="1"/>
      <w:numFmt w:val="decimal"/>
      <w:lvlText w:val="%1."/>
      <w:lvlJc w:val="left"/>
      <w:pPr>
        <w:tabs>
          <w:tab w:val="num" w:pos="360"/>
        </w:tabs>
        <w:ind w:left="36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4"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3B906F8"/>
    <w:multiLevelType w:val="hybridMultilevel"/>
    <w:tmpl w:val="F364CE60"/>
    <w:lvl w:ilvl="0" w:tplc="662C3B0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B0312A2"/>
    <w:multiLevelType w:val="hybridMultilevel"/>
    <w:tmpl w:val="E6EC9C72"/>
    <w:lvl w:ilvl="0" w:tplc="3C8AE336">
      <w:start w:val="9"/>
      <w:numFmt w:val="decimal"/>
      <w:lvlText w:val="%1."/>
      <w:lvlJc w:val="left"/>
      <w:pPr>
        <w:tabs>
          <w:tab w:val="num" w:pos="644"/>
        </w:tabs>
        <w:ind w:left="644" w:hanging="360"/>
      </w:pPr>
      <w:rPr>
        <w:rFonts w:hint="default"/>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E6F65D5"/>
    <w:multiLevelType w:val="hybridMultilevel"/>
    <w:tmpl w:val="BDBEAF3A"/>
    <w:lvl w:ilvl="0" w:tplc="0415001B">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12"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0533A10"/>
    <w:multiLevelType w:val="hybridMultilevel"/>
    <w:tmpl w:val="5C22F05C"/>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FD60F2"/>
    <w:multiLevelType w:val="hybridMultilevel"/>
    <w:tmpl w:val="7ACA0D16"/>
    <w:lvl w:ilvl="0" w:tplc="45DA1BF2">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F7783B"/>
    <w:multiLevelType w:val="hybridMultilevel"/>
    <w:tmpl w:val="7448627E"/>
    <w:lvl w:ilvl="0" w:tplc="0415001B">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8" w15:restartNumberingAfterBreak="0">
    <w:nsid w:val="346716AB"/>
    <w:multiLevelType w:val="hybridMultilevel"/>
    <w:tmpl w:val="8A289D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1" w15:restartNumberingAfterBreak="0">
    <w:nsid w:val="41C90B3B"/>
    <w:multiLevelType w:val="hybridMultilevel"/>
    <w:tmpl w:val="C726A720"/>
    <w:lvl w:ilvl="0" w:tplc="11541BA2">
      <w:start w:val="1"/>
      <w:numFmt w:val="decimal"/>
      <w:lvlText w:val="%1)"/>
      <w:lvlJc w:val="left"/>
      <w:pPr>
        <w:ind w:left="720" w:hanging="360"/>
      </w:pPr>
      <w:rPr>
        <w:rFonts w:asciiTheme="minorHAnsi" w:eastAsiaTheme="minorEastAsia" w:hAnsiTheme="minorHAnsi" w:cstheme="minorBid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7B2873"/>
    <w:multiLevelType w:val="hybridMultilevel"/>
    <w:tmpl w:val="38767FBA"/>
    <w:lvl w:ilvl="0" w:tplc="6CB036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1B1CA5"/>
    <w:multiLevelType w:val="hybridMultilevel"/>
    <w:tmpl w:val="3C7CE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5" w15:restartNumberingAfterBreak="0">
    <w:nsid w:val="4C063CF4"/>
    <w:multiLevelType w:val="hybridMultilevel"/>
    <w:tmpl w:val="17BE15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500D43C7"/>
    <w:multiLevelType w:val="hybridMultilevel"/>
    <w:tmpl w:val="E57E911E"/>
    <w:lvl w:ilvl="0" w:tplc="0409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E844F3"/>
    <w:multiLevelType w:val="hybridMultilevel"/>
    <w:tmpl w:val="B816CE3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31" w15:restartNumberingAfterBreak="0">
    <w:nsid w:val="5A1D5479"/>
    <w:multiLevelType w:val="hybridMultilevel"/>
    <w:tmpl w:val="515EF6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A24323"/>
    <w:multiLevelType w:val="hybridMultilevel"/>
    <w:tmpl w:val="0CB27A82"/>
    <w:lvl w:ilvl="0" w:tplc="65BAEA32">
      <w:start w:val="5"/>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0D1AC4"/>
    <w:multiLevelType w:val="hybridMultilevel"/>
    <w:tmpl w:val="EF900DA0"/>
    <w:lvl w:ilvl="0" w:tplc="36280BE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05D28CF"/>
    <w:multiLevelType w:val="hybridMultilevel"/>
    <w:tmpl w:val="61FA2D7A"/>
    <w:lvl w:ilvl="0" w:tplc="003C481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C293D0D"/>
    <w:multiLevelType w:val="hybridMultilevel"/>
    <w:tmpl w:val="DA78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423926"/>
    <w:multiLevelType w:val="hybridMultilevel"/>
    <w:tmpl w:val="8A649846"/>
    <w:lvl w:ilvl="0" w:tplc="489276E0">
      <w:start w:val="1"/>
      <w:numFmt w:val="decimal"/>
      <w:lvlText w:val="%1."/>
      <w:lvlJc w:val="left"/>
      <w:pPr>
        <w:tabs>
          <w:tab w:val="num" w:pos="1065"/>
        </w:tabs>
        <w:ind w:left="1065" w:hanging="705"/>
      </w:pPr>
      <w:rPr>
        <w:rFonts w:hint="default"/>
        <w:b/>
      </w:rPr>
    </w:lvl>
    <w:lvl w:ilvl="1" w:tplc="686432DE">
      <w:start w:val="1"/>
      <w:numFmt w:val="decimal"/>
      <w:lvlText w:val="%2)"/>
      <w:lvlJc w:val="left"/>
      <w:pPr>
        <w:tabs>
          <w:tab w:val="num" w:pos="1440"/>
        </w:tabs>
        <w:ind w:left="1440" w:hanging="360"/>
      </w:pPr>
      <w:rPr>
        <w:rFonts w:hint="default"/>
      </w:rPr>
    </w:lvl>
    <w:lvl w:ilvl="2" w:tplc="7B62CC5A">
      <w:start w:val="1"/>
      <w:numFmt w:val="decimal"/>
      <w:lvlText w:val="%3)"/>
      <w:lvlJc w:val="left"/>
      <w:pPr>
        <w:tabs>
          <w:tab w:val="num" w:pos="2340"/>
        </w:tabs>
        <w:ind w:left="2340" w:hanging="360"/>
      </w:pPr>
      <w:rPr>
        <w:rFonts w:asciiTheme="minorHAnsi" w:eastAsia="Times New Roman" w:hAnsiTheme="minorHAnsi"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6FE732AD"/>
    <w:multiLevelType w:val="hybridMultilevel"/>
    <w:tmpl w:val="8D9888B0"/>
    <w:lvl w:ilvl="0" w:tplc="1BA0356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3" w15:restartNumberingAfterBreak="0">
    <w:nsid w:val="77927762"/>
    <w:multiLevelType w:val="hybridMultilevel"/>
    <w:tmpl w:val="5CB864E0"/>
    <w:lvl w:ilvl="0" w:tplc="1990326A">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352326"/>
    <w:multiLevelType w:val="hybridMultilevel"/>
    <w:tmpl w:val="43325BB0"/>
    <w:lvl w:ilvl="0" w:tplc="0415001B">
      <w:start w:val="1"/>
      <w:numFmt w:val="decimal"/>
      <w:lvlText w:val="%1."/>
      <w:lvlJc w:val="left"/>
      <w:pPr>
        <w:ind w:left="708" w:hanging="360"/>
      </w:p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4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9"/>
  </w:num>
  <w:num w:numId="3">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3"/>
  </w:num>
  <w:num w:numId="6">
    <w:abstractNumId w:val="26"/>
  </w:num>
  <w:num w:numId="7">
    <w:abstractNumId w:val="11"/>
  </w:num>
  <w:num w:numId="8">
    <w:abstractNumId w:val="3"/>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8"/>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num>
  <w:num w:numId="22">
    <w:abstractNumId w:val="29"/>
    <w:lvlOverride w:ilvl="0">
      <w:startOverride w:val="1"/>
    </w:lvlOverride>
    <w:lvlOverride w:ilvl="1"/>
    <w:lvlOverride w:ilvl="2"/>
    <w:lvlOverride w:ilvl="3"/>
    <w:lvlOverride w:ilvl="4"/>
    <w:lvlOverride w:ilvl="5"/>
    <w:lvlOverride w:ilvl="6"/>
    <w:lvlOverride w:ilvl="7"/>
    <w:lvlOverride w:ilvl="8"/>
  </w:num>
  <w:num w:numId="23">
    <w:abstractNumId w:val="36"/>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45"/>
  </w:num>
  <w:num w:numId="28">
    <w:abstractNumId w:val="25"/>
  </w:num>
  <w:num w:numId="29">
    <w:abstractNumId w:val="3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43"/>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18"/>
  </w:num>
  <w:num w:numId="36">
    <w:abstractNumId w:val="28"/>
  </w:num>
  <w:num w:numId="37">
    <w:abstractNumId w:val="5"/>
  </w:num>
  <w:num w:numId="38">
    <w:abstractNumId w:val="22"/>
  </w:num>
  <w:num w:numId="39">
    <w:abstractNumId w:val="38"/>
  </w:num>
  <w:num w:numId="40">
    <w:abstractNumId w:val="33"/>
  </w:num>
  <w:num w:numId="41">
    <w:abstractNumId w:val="1"/>
  </w:num>
  <w:num w:numId="42">
    <w:abstractNumId w:val="39"/>
  </w:num>
  <w:num w:numId="43">
    <w:abstractNumId w:val="7"/>
  </w:num>
  <w:num w:numId="44">
    <w:abstractNumId w:val="31"/>
  </w:num>
  <w:num w:numId="45">
    <w:abstractNumId w:val="14"/>
  </w:num>
  <w:num w:numId="46">
    <w:abstractNumId w:val="23"/>
  </w:num>
  <w:num w:numId="47">
    <w:abstractNumId w:val="16"/>
  </w:num>
  <w:num w:numId="48">
    <w:abstractNumId w:val="44"/>
  </w:num>
  <w:num w:numId="49">
    <w:abstractNumId w:val="8"/>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916"/>
    <w:rsid w:val="00052795"/>
    <w:rsid w:val="00054A30"/>
    <w:rsid w:val="001174E5"/>
    <w:rsid w:val="001F6801"/>
    <w:rsid w:val="00252D95"/>
    <w:rsid w:val="00272E33"/>
    <w:rsid w:val="00350321"/>
    <w:rsid w:val="00387065"/>
    <w:rsid w:val="00517E20"/>
    <w:rsid w:val="00526EF2"/>
    <w:rsid w:val="00704910"/>
    <w:rsid w:val="0072282E"/>
    <w:rsid w:val="0077220D"/>
    <w:rsid w:val="007C3916"/>
    <w:rsid w:val="007D1FAA"/>
    <w:rsid w:val="00833C2F"/>
    <w:rsid w:val="00834055"/>
    <w:rsid w:val="00872DBD"/>
    <w:rsid w:val="00AB172D"/>
    <w:rsid w:val="00AB349F"/>
    <w:rsid w:val="00C71D95"/>
    <w:rsid w:val="00DA766F"/>
    <w:rsid w:val="00E15879"/>
    <w:rsid w:val="00E7419D"/>
    <w:rsid w:val="00F02232"/>
    <w:rsid w:val="00F1398C"/>
    <w:rsid w:val="00FE6A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2C1F8C-00E3-47D1-AED8-F44508F6A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17E20"/>
    <w:rPr>
      <w:rFonts w:eastAsiaTheme="minorEastAsia"/>
      <w:lang w:eastAsia="pl-PL"/>
    </w:rPr>
  </w:style>
  <w:style w:type="paragraph" w:styleId="Nagwek1">
    <w:name w:val="heading 1"/>
    <w:basedOn w:val="Normalny"/>
    <w:next w:val="Normalny"/>
    <w:link w:val="Nagwek1Znak"/>
    <w:uiPriority w:val="9"/>
    <w:qFormat/>
    <w:rsid w:val="00517E20"/>
    <w:pPr>
      <w:keepNext/>
      <w:numPr>
        <w:numId w:val="1"/>
      </w:numPr>
      <w:suppressAutoHyphens/>
      <w:spacing w:before="240" w:after="60" w:line="240" w:lineRule="auto"/>
      <w:outlineLvl w:val="0"/>
    </w:pPr>
    <w:rPr>
      <w:rFonts w:ascii="Arial" w:eastAsia="Times New Roman" w:hAnsi="Arial" w:cs="Arial"/>
      <w:b/>
      <w:bCs/>
      <w:kern w:val="2"/>
      <w:sz w:val="32"/>
      <w:szCs w:val="32"/>
      <w:lang w:eastAsia="ar-SA"/>
    </w:rPr>
  </w:style>
  <w:style w:type="paragraph" w:styleId="Nagwek5">
    <w:name w:val="heading 5"/>
    <w:basedOn w:val="Normalny"/>
    <w:next w:val="Normalny"/>
    <w:link w:val="Nagwek5Znak"/>
    <w:uiPriority w:val="99"/>
    <w:semiHidden/>
    <w:unhideWhenUsed/>
    <w:qFormat/>
    <w:rsid w:val="00517E20"/>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7E20"/>
    <w:rPr>
      <w:rFonts w:ascii="Arial" w:eastAsia="Times New Roman" w:hAnsi="Arial" w:cs="Arial"/>
      <w:b/>
      <w:bCs/>
      <w:kern w:val="2"/>
      <w:sz w:val="32"/>
      <w:szCs w:val="32"/>
      <w:lang w:eastAsia="ar-SA"/>
    </w:rPr>
  </w:style>
  <w:style w:type="character" w:customStyle="1" w:styleId="Nagwek5Znak">
    <w:name w:val="Nagłówek 5 Znak"/>
    <w:basedOn w:val="Domylnaczcionkaakapitu"/>
    <w:link w:val="Nagwek5"/>
    <w:uiPriority w:val="99"/>
    <w:semiHidden/>
    <w:rsid w:val="00517E20"/>
    <w:rPr>
      <w:rFonts w:ascii="Times New Roman" w:eastAsia="Times New Roman" w:hAnsi="Times New Roman" w:cs="Times New Roman"/>
      <w:b/>
      <w:bCs/>
      <w:i/>
      <w:iCs/>
      <w:sz w:val="26"/>
      <w:szCs w:val="26"/>
      <w:lang w:eastAsia="ar-SA"/>
    </w:rPr>
  </w:style>
  <w:style w:type="character" w:styleId="Hipercze">
    <w:name w:val="Hyperlink"/>
    <w:basedOn w:val="Domylnaczcionkaakapitu"/>
    <w:unhideWhenUsed/>
    <w:rsid w:val="00517E20"/>
    <w:rPr>
      <w:color w:val="0000FF"/>
      <w:u w:val="single"/>
    </w:rPr>
  </w:style>
  <w:style w:type="paragraph" w:styleId="Tekstpodstawowy">
    <w:name w:val="Body Text"/>
    <w:basedOn w:val="Normalny"/>
    <w:link w:val="TekstpodstawowyZnak"/>
    <w:uiPriority w:val="99"/>
    <w:semiHidden/>
    <w:unhideWhenUsed/>
    <w:rsid w:val="00517E20"/>
    <w:pPr>
      <w:suppressAutoHyphens/>
      <w:spacing w:after="0" w:line="240" w:lineRule="auto"/>
    </w:pPr>
    <w:rPr>
      <w:rFonts w:ascii="Times New Roman" w:eastAsia="Times New Roman" w:hAnsi="Times New Roman" w:cs="Calibri"/>
      <w:b/>
      <w:bCs/>
      <w:sz w:val="24"/>
      <w:szCs w:val="20"/>
      <w:lang w:eastAsia="ar-SA"/>
    </w:rPr>
  </w:style>
  <w:style w:type="character" w:customStyle="1" w:styleId="TekstpodstawowyZnak">
    <w:name w:val="Tekst podstawowy Znak"/>
    <w:basedOn w:val="Domylnaczcionkaakapitu"/>
    <w:link w:val="Tekstpodstawowy"/>
    <w:uiPriority w:val="99"/>
    <w:semiHidden/>
    <w:rsid w:val="00517E20"/>
    <w:rPr>
      <w:rFonts w:ascii="Times New Roman" w:eastAsia="Times New Roman" w:hAnsi="Times New Roman" w:cs="Calibri"/>
      <w:b/>
      <w:bCs/>
      <w:sz w:val="24"/>
      <w:szCs w:val="20"/>
      <w:lang w:eastAsia="ar-SA"/>
    </w:rPr>
  </w:style>
  <w:style w:type="paragraph" w:styleId="Akapitzlist">
    <w:name w:val="List Paragraph"/>
    <w:aliases w:val="sw tekst,Numerowanie,List Paragraph,Akapit z listą BS,Kolorowa lista — akcent 11"/>
    <w:basedOn w:val="Normalny"/>
    <w:link w:val="AkapitzlistZnak"/>
    <w:uiPriority w:val="34"/>
    <w:qFormat/>
    <w:rsid w:val="00517E20"/>
    <w:pPr>
      <w:suppressAutoHyphens/>
      <w:ind w:left="720"/>
      <w:contextualSpacing/>
    </w:pPr>
    <w:rPr>
      <w:rFonts w:ascii="Calibri" w:eastAsia="Times New Roman" w:hAnsi="Calibri" w:cs="Calibri"/>
      <w:lang w:eastAsia="ar-SA"/>
    </w:rPr>
  </w:style>
  <w:style w:type="paragraph" w:customStyle="1" w:styleId="Default">
    <w:name w:val="Default"/>
    <w:rsid w:val="00517E20"/>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517E20"/>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517E20"/>
    <w:rPr>
      <w:rFonts w:ascii="Calibri" w:eastAsia="Times New Roman" w:hAnsi="Calibri" w:cs="Calibri"/>
      <w:lang w:eastAsia="ar-SA"/>
    </w:rPr>
  </w:style>
  <w:style w:type="paragraph" w:styleId="Nagwek">
    <w:name w:val="header"/>
    <w:basedOn w:val="Normalny"/>
    <w:link w:val="NagwekZnak"/>
    <w:uiPriority w:val="99"/>
    <w:unhideWhenUsed/>
    <w:rsid w:val="00517E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E20"/>
    <w:rPr>
      <w:rFonts w:eastAsiaTheme="minorEastAsia"/>
      <w:lang w:eastAsia="pl-PL"/>
    </w:rPr>
  </w:style>
  <w:style w:type="paragraph" w:styleId="Stopka">
    <w:name w:val="footer"/>
    <w:basedOn w:val="Normalny"/>
    <w:link w:val="StopkaZnak"/>
    <w:uiPriority w:val="99"/>
    <w:unhideWhenUsed/>
    <w:rsid w:val="00517E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E20"/>
    <w:rPr>
      <w:rFonts w:eastAsiaTheme="minorEastAsia"/>
      <w:lang w:eastAsia="pl-PL"/>
    </w:rPr>
  </w:style>
  <w:style w:type="paragraph" w:styleId="Tekstdymka">
    <w:name w:val="Balloon Text"/>
    <w:basedOn w:val="Normalny"/>
    <w:link w:val="TekstdymkaZnak"/>
    <w:uiPriority w:val="99"/>
    <w:semiHidden/>
    <w:unhideWhenUsed/>
    <w:rsid w:val="00517E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7E20"/>
    <w:rPr>
      <w:rFonts w:ascii="Segoe UI" w:eastAsiaTheme="minorEastAsia" w:hAnsi="Segoe UI" w:cs="Segoe UI"/>
      <w:sz w:val="18"/>
      <w:szCs w:val="18"/>
      <w:lang w:eastAsia="pl-PL"/>
    </w:rPr>
  </w:style>
  <w:style w:type="paragraph" w:styleId="Tekstpodstawowy3">
    <w:name w:val="Body Text 3"/>
    <w:basedOn w:val="Normalny"/>
    <w:link w:val="Tekstpodstawowy3Znak"/>
    <w:uiPriority w:val="99"/>
    <w:semiHidden/>
    <w:unhideWhenUsed/>
    <w:rsid w:val="00517E20"/>
    <w:pPr>
      <w:spacing w:after="120"/>
    </w:pPr>
    <w:rPr>
      <w:rFonts w:eastAsiaTheme="minorHAnsi"/>
      <w:sz w:val="16"/>
      <w:szCs w:val="16"/>
      <w:lang w:eastAsia="en-US"/>
    </w:rPr>
  </w:style>
  <w:style w:type="character" w:customStyle="1" w:styleId="Tekstpodstawowy3Znak">
    <w:name w:val="Tekst podstawowy 3 Znak"/>
    <w:basedOn w:val="Domylnaczcionkaakapitu"/>
    <w:link w:val="Tekstpodstawowy3"/>
    <w:uiPriority w:val="99"/>
    <w:semiHidden/>
    <w:rsid w:val="00517E20"/>
    <w:rPr>
      <w:sz w:val="16"/>
      <w:szCs w:val="16"/>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517E20"/>
    <w:rPr>
      <w:rFonts w:ascii="Calibri" w:eastAsia="Times New Roman" w:hAnsi="Calibri" w:cs="Calibri"/>
      <w:lang w:eastAsia="ar-SA"/>
    </w:rPr>
  </w:style>
  <w:style w:type="paragraph" w:customStyle="1" w:styleId="Tekstpodstawowywcity33">
    <w:name w:val="Tekst podstawowy wcięty 33"/>
    <w:basedOn w:val="Normalny"/>
    <w:rsid w:val="00517E20"/>
    <w:pPr>
      <w:tabs>
        <w:tab w:val="left" w:pos="-23705"/>
      </w:tabs>
      <w:suppressAutoHyphens/>
      <w:spacing w:after="0" w:line="240" w:lineRule="auto"/>
      <w:ind w:left="709" w:hanging="709"/>
      <w:jc w:val="both"/>
    </w:pPr>
    <w:rPr>
      <w:rFonts w:ascii="Verdana" w:eastAsia="Times New Roman" w:hAnsi="Verdana" w:cs="Times New Roman"/>
      <w:b/>
      <w:kern w:val="1"/>
      <w:szCs w:val="20"/>
      <w:lang w:eastAsia="ar-SA"/>
    </w:rPr>
  </w:style>
  <w:style w:type="paragraph" w:customStyle="1" w:styleId="Standard">
    <w:name w:val="Standard"/>
    <w:rsid w:val="00517E2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2">
    <w:name w:val="WW8Num2"/>
    <w:basedOn w:val="Bezlisty"/>
    <w:rsid w:val="00517E20"/>
    <w:pPr>
      <w:numPr>
        <w:numId w:val="7"/>
      </w:numPr>
    </w:pPr>
  </w:style>
  <w:style w:type="character" w:customStyle="1" w:styleId="Domylnaczcionkaakapitu2">
    <w:name w:val="Domyślna czcionka akapitu2"/>
    <w:rsid w:val="00517E20"/>
  </w:style>
  <w:style w:type="character" w:customStyle="1" w:styleId="FontStyle47">
    <w:name w:val="Font Style47"/>
    <w:rsid w:val="00517E20"/>
    <w:rPr>
      <w:rFonts w:ascii="Tahoma" w:hAnsi="Tahoma" w:cs="Tahoma"/>
      <w:sz w:val="18"/>
      <w:szCs w:val="18"/>
    </w:rPr>
  </w:style>
  <w:style w:type="character" w:customStyle="1" w:styleId="WW-Absatz-Standardschriftart1111">
    <w:name w:val="WW-Absatz-Standardschriftart1111"/>
    <w:rsid w:val="00517E20"/>
  </w:style>
  <w:style w:type="character" w:styleId="Odwoaniedokomentarza">
    <w:name w:val="annotation reference"/>
    <w:basedOn w:val="Domylnaczcionkaakapitu"/>
    <w:uiPriority w:val="99"/>
    <w:semiHidden/>
    <w:unhideWhenUsed/>
    <w:rsid w:val="00517E20"/>
    <w:rPr>
      <w:sz w:val="16"/>
      <w:szCs w:val="16"/>
    </w:rPr>
  </w:style>
  <w:style w:type="paragraph" w:styleId="Tekstkomentarza">
    <w:name w:val="annotation text"/>
    <w:basedOn w:val="Normalny"/>
    <w:link w:val="TekstkomentarzaZnak"/>
    <w:uiPriority w:val="99"/>
    <w:semiHidden/>
    <w:unhideWhenUsed/>
    <w:rsid w:val="00517E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7E20"/>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517E20"/>
    <w:rPr>
      <w:b/>
      <w:bCs/>
    </w:rPr>
  </w:style>
  <w:style w:type="character" w:customStyle="1" w:styleId="TematkomentarzaZnak">
    <w:name w:val="Temat komentarza Znak"/>
    <w:basedOn w:val="TekstkomentarzaZnak"/>
    <w:link w:val="Tematkomentarza"/>
    <w:uiPriority w:val="99"/>
    <w:semiHidden/>
    <w:rsid w:val="00517E20"/>
    <w:rPr>
      <w:rFonts w:eastAsiaTheme="minorEastAsia"/>
      <w:b/>
      <w:bCs/>
      <w:sz w:val="20"/>
      <w:szCs w:val="20"/>
      <w:lang w:eastAsia="pl-PL"/>
    </w:rPr>
  </w:style>
  <w:style w:type="paragraph" w:styleId="Tekstpodstawowy2">
    <w:name w:val="Body Text 2"/>
    <w:basedOn w:val="Normalny"/>
    <w:link w:val="Tekstpodstawowy2Znak"/>
    <w:unhideWhenUsed/>
    <w:rsid w:val="00517E20"/>
    <w:pPr>
      <w:spacing w:after="120" w:line="480" w:lineRule="auto"/>
    </w:pPr>
  </w:style>
  <w:style w:type="character" w:customStyle="1" w:styleId="Tekstpodstawowy2Znak">
    <w:name w:val="Tekst podstawowy 2 Znak"/>
    <w:basedOn w:val="Domylnaczcionkaakapitu"/>
    <w:link w:val="Tekstpodstawowy2"/>
    <w:rsid w:val="00517E20"/>
    <w:rPr>
      <w:rFonts w:eastAsiaTheme="minorEastAsia"/>
      <w:lang w:eastAsia="pl-PL"/>
    </w:rPr>
  </w:style>
  <w:style w:type="paragraph" w:styleId="Lista">
    <w:name w:val="List"/>
    <w:basedOn w:val="Normalny"/>
    <w:unhideWhenUsed/>
    <w:rsid w:val="00517E20"/>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517E20"/>
    <w:pPr>
      <w:spacing w:after="0" w:line="240" w:lineRule="auto"/>
      <w:ind w:left="566" w:hanging="283"/>
      <w:contextualSpacing/>
    </w:pPr>
    <w:rPr>
      <w:rFonts w:ascii="Times New Roman" w:eastAsia="Times New Roman" w:hAnsi="Times New Roman" w:cs="Times New Roman"/>
      <w:sz w:val="20"/>
      <w:szCs w:val="20"/>
    </w:rPr>
  </w:style>
  <w:style w:type="paragraph" w:styleId="Zwykytekst">
    <w:name w:val="Plain Text"/>
    <w:basedOn w:val="Normalny"/>
    <w:link w:val="ZwykytekstZnak"/>
    <w:semiHidden/>
    <w:unhideWhenUsed/>
    <w:rsid w:val="00517E2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517E20"/>
    <w:rPr>
      <w:rFonts w:ascii="Courier New" w:eastAsia="Times New Roman" w:hAnsi="Courier New" w:cs="Times New Roman"/>
      <w:sz w:val="20"/>
      <w:szCs w:val="20"/>
      <w:lang w:eastAsia="pl-PL"/>
    </w:rPr>
  </w:style>
  <w:style w:type="character" w:customStyle="1" w:styleId="Styl1Znak">
    <w:name w:val="Styl1 Znak"/>
    <w:basedOn w:val="Domylnaczcionkaakapitu"/>
    <w:link w:val="Styl1"/>
    <w:locked/>
    <w:rsid w:val="00517E20"/>
    <w:rPr>
      <w:rFonts w:ascii="Calibri" w:eastAsia="Times New Roman" w:hAnsi="Calibri"/>
      <w:sz w:val="24"/>
      <w:szCs w:val="20"/>
    </w:rPr>
  </w:style>
  <w:style w:type="paragraph" w:customStyle="1" w:styleId="Styl1">
    <w:name w:val="Styl1"/>
    <w:basedOn w:val="Normalny"/>
    <w:link w:val="Styl1Znak"/>
    <w:qFormat/>
    <w:rsid w:val="00517E20"/>
    <w:pPr>
      <w:numPr>
        <w:numId w:val="8"/>
      </w:numPr>
      <w:spacing w:after="0" w:line="240" w:lineRule="auto"/>
      <w:jc w:val="both"/>
    </w:pPr>
    <w:rPr>
      <w:rFonts w:ascii="Calibri" w:eastAsia="Times New Roman" w:hAnsi="Calibri"/>
      <w:sz w:val="24"/>
      <w:szCs w:val="20"/>
      <w:lang w:eastAsia="en-US"/>
    </w:rPr>
  </w:style>
  <w:style w:type="character" w:styleId="Uwydatnienie">
    <w:name w:val="Emphasis"/>
    <w:basedOn w:val="Domylnaczcionkaakapitu"/>
    <w:uiPriority w:val="20"/>
    <w:qFormat/>
    <w:rsid w:val="00517E20"/>
    <w:rPr>
      <w:i/>
      <w:iCs/>
    </w:rPr>
  </w:style>
  <w:style w:type="character" w:customStyle="1" w:styleId="st">
    <w:name w:val="st"/>
    <w:basedOn w:val="Domylnaczcionkaakapitu"/>
    <w:uiPriority w:val="99"/>
    <w:rsid w:val="00517E20"/>
  </w:style>
  <w:style w:type="paragraph" w:customStyle="1" w:styleId="Normalny1">
    <w:name w:val="Normalny1"/>
    <w:basedOn w:val="Normalny"/>
    <w:uiPriority w:val="99"/>
    <w:rsid w:val="00517E20"/>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517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17E20"/>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517E20"/>
    <w:rPr>
      <w:rFonts w:ascii="Calibri" w:eastAsia="Calibri" w:hAnsi="Calibri" w:cs="Times New Roman"/>
      <w:sz w:val="20"/>
      <w:szCs w:val="20"/>
    </w:rPr>
  </w:style>
  <w:style w:type="character" w:styleId="Odwoanieprzypisudolnego">
    <w:name w:val="footnote reference"/>
    <w:uiPriority w:val="99"/>
    <w:semiHidden/>
    <w:unhideWhenUsed/>
    <w:rsid w:val="00517E20"/>
    <w:rPr>
      <w:vertAlign w:val="superscript"/>
    </w:rPr>
  </w:style>
  <w:style w:type="character" w:customStyle="1" w:styleId="cat-links">
    <w:name w:val="cat-links"/>
    <w:basedOn w:val="Domylnaczcionkaakapitu"/>
    <w:rsid w:val="00517E20"/>
  </w:style>
  <w:style w:type="character" w:customStyle="1" w:styleId="entry-date">
    <w:name w:val="entry-date"/>
    <w:basedOn w:val="Domylnaczcionkaakapitu"/>
    <w:rsid w:val="00517E20"/>
  </w:style>
  <w:style w:type="character" w:customStyle="1" w:styleId="author">
    <w:name w:val="author"/>
    <w:basedOn w:val="Domylnaczcionkaakapitu"/>
    <w:rsid w:val="00517E20"/>
  </w:style>
  <w:style w:type="character" w:customStyle="1" w:styleId="comments-link">
    <w:name w:val="comments-link"/>
    <w:basedOn w:val="Domylnaczcionkaakapitu"/>
    <w:rsid w:val="00517E20"/>
  </w:style>
  <w:style w:type="paragraph" w:styleId="NormalnyWeb">
    <w:name w:val="Normal (Web)"/>
    <w:basedOn w:val="Normalny"/>
    <w:uiPriority w:val="99"/>
    <w:semiHidden/>
    <w:unhideWhenUsed/>
    <w:rsid w:val="00517E2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517E20"/>
    <w:rPr>
      <w:b/>
      <w:bCs/>
    </w:rPr>
  </w:style>
  <w:style w:type="paragraph" w:customStyle="1" w:styleId="WW-Tekstpodstawowywcity2">
    <w:name w:val="WW-Tekst podstawowy wcięty 2"/>
    <w:basedOn w:val="Normalny"/>
    <w:rsid w:val="00517E20"/>
    <w:pPr>
      <w:suppressAutoHyphens/>
      <w:spacing w:after="0" w:line="240" w:lineRule="auto"/>
      <w:ind w:left="284" w:hanging="284"/>
      <w:jc w:val="both"/>
    </w:pPr>
    <w:rPr>
      <w:rFonts w:ascii="Times New Roman" w:eastAsia="Times New Roman" w:hAnsi="Times New Roman" w:cs="Times New Roman"/>
      <w:kern w:val="1"/>
      <w:sz w:val="24"/>
      <w:szCs w:val="20"/>
      <w:lang w:eastAsia="ar-SA"/>
    </w:rPr>
  </w:style>
  <w:style w:type="paragraph" w:customStyle="1" w:styleId="Tekstpodstawowywcity34">
    <w:name w:val="Tekst podstawowy wcięty 34"/>
    <w:basedOn w:val="Normalny"/>
    <w:rsid w:val="00517E20"/>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517E20"/>
    <w:pPr>
      <w:suppressAutoHyphens/>
      <w:spacing w:after="0" w:line="240" w:lineRule="auto"/>
    </w:pPr>
    <w:rPr>
      <w:rFonts w:ascii="Times New Roman" w:eastAsia="Times New Roman" w:hAnsi="Times New Roman" w:cs="Times New Roman"/>
      <w:kern w:val="1"/>
      <w:sz w:val="24"/>
      <w:szCs w:val="20"/>
      <w:lang w:eastAsia="ar-SA"/>
    </w:rPr>
  </w:style>
  <w:style w:type="paragraph" w:customStyle="1" w:styleId="Styl">
    <w:name w:val="Styl"/>
    <w:uiPriority w:val="99"/>
    <w:rsid w:val="0038706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21260-F477-406F-BCD8-077A27BB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15</Pages>
  <Words>7848</Words>
  <Characters>47090</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2019-05-27T06:58:00Z</cp:lastPrinted>
  <dcterms:created xsi:type="dcterms:W3CDTF">2019-05-20T07:50:00Z</dcterms:created>
  <dcterms:modified xsi:type="dcterms:W3CDTF">2019-06-14T08:55:00Z</dcterms:modified>
</cp:coreProperties>
</file>